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p w:rsidR="00A412C3" w:rsidP="00A412C3" w:rsidRDefault="00A412C3" w14:paraId="2E951EB2" w14:textId="77777777">
      <w:pPr>
        <w:pStyle w:val="Sectionbreakfirstpage"/>
        <w:sectPr w:rsidR="00A412C3" w:rsidSect="0058671C">
          <w:headerReference r:id="rId8" w:type="even"/>
          <w:headerReference r:id="rId9" w:type="default"/>
          <w:footerReference r:id="rId10" w:type="even"/>
          <w:footerReference r:id="rId11" w:type="default"/>
          <w:headerReference r:id="rId12" w:type="first"/>
          <w:footerReference r:id="rId13" w:type="first"/>
          <w:type w:val="continuous"/>
          <w:pgSz w:w="11906" w:h="16838" w:code="9"/>
          <w:pgMar w:top="0" w:right="851" w:bottom="1418" w:left="851" w:header="6" w:footer="680" w:gutter="0"/>
          <w:cols w:space="340"/>
          <w:docGrid w:linePitch="360"/>
        </w:sect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8897"/>
      </w:tblGrid>
      <w:tr w:rsidR="00AD784C" w:rsidTr="00B1301A" w14:paraId="5F55E82B" w14:textId="77777777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:rsidRPr="00161AA0" w:rsidR="00AD784C" w:rsidP="00247702" w:rsidRDefault="00CA298D" w14:paraId="29C756B3" w14:textId="1B6982DA">
            <w:pPr>
              <w:pStyle w:val="DJCSmainheadingsmallbanner"/>
            </w:pPr>
            <w:r>
              <w:t>How to View Invoices</w:t>
            </w:r>
          </w:p>
        </w:tc>
      </w:tr>
      <w:tr w:rsidR="00AD784C" w:rsidTr="00B1301A" w14:paraId="2E6AF71E" w14:textId="77777777">
        <w:trPr>
          <w:trHeight w:val="835" w:hRule="exact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:rsidRPr="00AD784C" w:rsidR="00357B4E" w:rsidP="00357B4E" w:rsidRDefault="00CA298D" w14:paraId="7DB89CF9" w14:textId="77B8BE78">
            <w:pPr>
              <w:pStyle w:val="DJCSmainsubheadingsmallbanner"/>
              <w:rPr>
                <w:szCs w:val="28"/>
              </w:rPr>
            </w:pPr>
            <w:r>
              <w:rPr>
                <w:szCs w:val="28"/>
              </w:rPr>
              <w:t>Quick Reference Guide</w:t>
            </w:r>
          </w:p>
        </w:tc>
      </w:tr>
    </w:tbl>
    <w:p w:rsidR="00A412C3" w:rsidP="00D055AD" w:rsidRDefault="00A412C3" w14:paraId="5896FAB6" w14:textId="77777777">
      <w:pPr>
        <w:pStyle w:val="Sectionbreakfirstpage"/>
        <w:sectPr w:rsidR="00A412C3" w:rsidSect="007A13B3">
          <w:type w:val="continuous"/>
          <w:pgSz w:w="11906" w:h="16838" w:code="9"/>
          <w:pgMar w:top="2268" w:right="851" w:bottom="1985" w:left="851" w:header="567" w:footer="737" w:gutter="0"/>
          <w:cols w:space="340"/>
          <w:docGrid w:linePitch="360"/>
        </w:sectPr>
      </w:pPr>
    </w:p>
    <w:tbl>
      <w:tblPr>
        <w:tblW w:w="5000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700"/>
        <w:gridCol w:w="9504"/>
      </w:tblGrid>
      <w:tr w:rsidRPr="00EB781E" w:rsidR="00CA298D" w:rsidTr="0038524F" w14:paraId="6BC2A291" w14:textId="77777777">
        <w:trPr>
          <w:cantSplit/>
          <w:trHeight w:val="378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CA298D" w:rsidP="0038524F" w:rsidRDefault="00CA298D" w14:paraId="331CF687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657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CA298D" w:rsidP="0038524F" w:rsidRDefault="00CA298D" w14:paraId="792A6DC9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CA298D" w:rsidTr="0038524F" w14:paraId="374B85C4" w14:textId="77777777">
        <w:trPr>
          <w:cantSplit/>
          <w:trHeight w:val="372"/>
        </w:trPr>
        <w:tc>
          <w:tcPr>
            <w:tcW w:w="343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CA298D" w:rsidP="0038524F" w:rsidRDefault="00CA298D" w14:paraId="24E379E8" w14:textId="77777777">
            <w:pPr>
              <w:pStyle w:val="ManualNormal"/>
            </w:pPr>
            <w:r w:rsidRPr="00B97A3C">
              <w:t>1</w:t>
            </w:r>
          </w:p>
        </w:tc>
        <w:tc>
          <w:tcPr>
            <w:tcW w:w="4657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CA298D" w:rsidP="0038524F" w:rsidRDefault="00CA298D" w14:paraId="45C87C0B" w14:textId="77777777">
            <w:pPr>
              <w:pStyle w:val="ManualNormal"/>
            </w:pPr>
            <w:r>
              <w:t xml:space="preserve">Select the </w:t>
            </w:r>
            <w:r w:rsidRPr="00B312DE">
              <w:rPr>
                <w:b/>
              </w:rPr>
              <w:t>Finance</w:t>
            </w:r>
            <w:r>
              <w:t xml:space="preserve"> icon</w:t>
            </w:r>
          </w:p>
        </w:tc>
      </w:tr>
      <w:tr w:rsidRPr="00B97A3C" w:rsidR="00CA298D" w:rsidTr="0038524F" w14:paraId="2E22C65B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A298D" w:rsidP="0038524F" w:rsidRDefault="00CA298D" w14:paraId="67578CE3" w14:textId="77777777">
            <w:pPr>
              <w:pStyle w:val="ManualNormal"/>
            </w:pPr>
            <w:r w:rsidRPr="00B97A3C">
              <w:t>2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A298D" w:rsidP="0038524F" w:rsidRDefault="00CA298D" w14:paraId="24C4D4C1" w14:textId="77777777">
            <w:pPr>
              <w:pStyle w:val="ManualNormal"/>
            </w:pPr>
            <w:r>
              <w:t xml:space="preserve">Select the </w:t>
            </w:r>
            <w:r w:rsidRPr="00314662">
              <w:rPr>
                <w:b/>
              </w:rPr>
              <w:t>View Invoices</w:t>
            </w:r>
            <w:r>
              <w:t xml:space="preserve"> tab</w:t>
            </w:r>
          </w:p>
        </w:tc>
      </w:tr>
      <w:tr w:rsidRPr="00B97A3C" w:rsidR="00CA298D" w:rsidTr="0038524F" w14:paraId="306EC3A2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A298D" w:rsidP="0038524F" w:rsidRDefault="00CA298D" w14:paraId="07206D86" w14:textId="77777777">
            <w:pPr>
              <w:pStyle w:val="ManualNormal"/>
            </w:pPr>
            <w:r>
              <w:t>3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021666B4" w14:textId="77777777">
            <w:pPr>
              <w:pStyle w:val="ManualNormal"/>
            </w:pPr>
            <w:r>
              <w:t>You can search for a specific invoice using any of the parameters</w:t>
            </w:r>
          </w:p>
        </w:tc>
      </w:tr>
      <w:tr w:rsidRPr="00B97A3C" w:rsidR="00CA298D" w:rsidTr="0038524F" w14:paraId="3CA171F5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A298D" w:rsidP="0038524F" w:rsidRDefault="00CA298D" w14:paraId="2453F932" w14:textId="77777777">
            <w:pPr>
              <w:pStyle w:val="ManualNormal"/>
            </w:pPr>
            <w:r>
              <w:t>4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448BA764" w14:textId="77777777">
            <w:pPr>
              <w:pStyle w:val="ManualNormal"/>
            </w:pPr>
            <w:r>
              <w:t xml:space="preserve">Select </w:t>
            </w:r>
            <w:r w:rsidRPr="00683ADF">
              <w:rPr>
                <w:b/>
              </w:rPr>
              <w:t>Go</w:t>
            </w:r>
            <w:r>
              <w:t xml:space="preserve"> button</w:t>
            </w:r>
          </w:p>
        </w:tc>
      </w:tr>
      <w:tr w:rsidRPr="00B97A3C" w:rsidR="00CA298D" w:rsidTr="0038524F" w14:paraId="0F2BC048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189D9A8C" w14:textId="77777777">
            <w:pPr>
              <w:pStyle w:val="ManualNormal"/>
            </w:pPr>
            <w:r>
              <w:t>5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713EBED4" w14:textId="77777777">
            <w:pPr>
              <w:pStyle w:val="ManualNormal"/>
            </w:pPr>
            <w:r>
              <w:t>Invoices that have been issued for the department display</w:t>
            </w:r>
          </w:p>
        </w:tc>
      </w:tr>
      <w:tr w:rsidRPr="00B97A3C" w:rsidR="00CA298D" w:rsidTr="0038524F" w14:paraId="04B49FFC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1C7C47F9" w14:textId="77777777">
            <w:pPr>
              <w:pStyle w:val="ManualNormal"/>
            </w:pPr>
            <w:r>
              <w:t>6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66E1EFAD" w14:textId="77777777">
            <w:pPr>
              <w:pStyle w:val="ManualNormal"/>
            </w:pPr>
            <w:r>
              <w:t>Select</w:t>
            </w:r>
            <w:r w:rsidRPr="00683ADF">
              <w:t xml:space="preserve"> the </w:t>
            </w:r>
            <w:r w:rsidRPr="00683ADF">
              <w:rPr>
                <w:b/>
              </w:rPr>
              <w:t>Invoice</w:t>
            </w:r>
            <w:r w:rsidRPr="00683ADF">
              <w:t xml:space="preserve"> </w:t>
            </w:r>
            <w:r>
              <w:t>n</w:t>
            </w:r>
            <w:r w:rsidRPr="00683ADF">
              <w:t>umber</w:t>
            </w:r>
            <w:r>
              <w:t xml:space="preserve"> l</w:t>
            </w:r>
            <w:r w:rsidRPr="00683ADF">
              <w:t xml:space="preserve">ink to view the details of the invoice. You can also view any associated </w:t>
            </w:r>
            <w:r>
              <w:t>purchase order</w:t>
            </w:r>
            <w:r w:rsidRPr="00683ADF">
              <w:t xml:space="preserve">(s) or payments. The </w:t>
            </w:r>
            <w:r w:rsidRPr="00683ADF">
              <w:rPr>
                <w:b/>
              </w:rPr>
              <w:t>Status</w:t>
            </w:r>
            <w:r w:rsidRPr="00683ADF">
              <w:t xml:space="preserve"> column indicates whether the invoice is In-Process, Approved or Cancelled</w:t>
            </w:r>
          </w:p>
        </w:tc>
      </w:tr>
      <w:tr w:rsidRPr="00B97A3C" w:rsidR="00CA298D" w:rsidTr="0038524F" w14:paraId="2682E6E1" w14:textId="77777777">
        <w:trPr>
          <w:cantSplit/>
          <w:trHeight w:val="372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206A3BC0" w14:textId="77777777">
            <w:pPr>
              <w:pStyle w:val="Manual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42380" cy="4265930"/>
                  <wp:effectExtent l="0" t="0" r="0" b="127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48" name="Picture 248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View Invoice - new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380" cy="426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97A3C" w:rsidR="00CA298D" w:rsidTr="0038524F" w14:paraId="40997115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003C74" w:themeColor="accent2" w:themeShade="BF" w:sz="18" w:space="0"/>
            </w:tcBorders>
          </w:tcPr>
          <w:p w:rsidR="00CA298D" w:rsidP="0038524F" w:rsidRDefault="00CA298D" w14:paraId="06E00D13" w14:textId="77777777">
            <w:pPr>
              <w:pStyle w:val="ManualNormal"/>
            </w:pPr>
            <w:r>
              <w:t>7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003C74" w:themeColor="accent2" w:themeShade="BF" w:sz="18" w:space="0"/>
            </w:tcBorders>
          </w:tcPr>
          <w:p w:rsidR="00CA298D" w:rsidP="0038524F" w:rsidRDefault="00CA298D" w14:paraId="5C624261" w14:textId="77777777">
            <w:pPr>
              <w:pStyle w:val="ManualNormal"/>
            </w:pPr>
            <w:r>
              <w:t xml:space="preserve">If an invoice is on hold – it will appear in the </w:t>
            </w:r>
            <w:r w:rsidRPr="0002432B">
              <w:rPr>
                <w:b/>
              </w:rPr>
              <w:t>On Hold</w:t>
            </w:r>
            <w:r>
              <w:t xml:space="preserve"> column – selecting this link will open information as to why the invoice is on hold</w:t>
            </w:r>
          </w:p>
        </w:tc>
      </w:tr>
    </w:tbl>
    <w:p w:rsidR="00CA298D" w:rsidP="00CA298D" w:rsidRDefault="00CA298D" w14:paraId="59941768" w14:textId="77777777">
      <w:pPr>
        <w:tabs>
          <w:tab w:val="left" w:pos="3165"/>
        </w:tabs>
        <w:rPr>
          <w:rFonts w:ascii="Arial" w:hAnsi="Arial" w:eastAsia="MS Gothic" w:cs="Arial"/>
          <w:sz w:val="32"/>
          <w:szCs w:val="40"/>
        </w:rPr>
      </w:pPr>
    </w:p>
    <w:p w:rsidR="00CA298D" w:rsidP="00CA298D" w:rsidRDefault="00CA298D" w14:paraId="2152D663" w14:textId="77777777">
      <w:pPr>
        <w:tabs>
          <w:tab w:val="left" w:pos="3165"/>
        </w:tabs>
        <w:rPr>
          <w:rFonts w:ascii="Arial" w:hAnsi="Arial" w:eastAsia="MS Gothic" w:cs="Arial"/>
          <w:sz w:val="32"/>
          <w:szCs w:val="40"/>
        </w:rPr>
        <w:sectPr w:rsidR="00CA298D" w:rsidSect="00CA298D">
          <w:headerReference r:id="rId15" w:type="default"/>
          <w:type w:val="continuous"/>
          <w:pgSz w:w="11906" w:h="16838" w:code="9"/>
          <w:pgMar w:top="1871" w:right="851" w:bottom="1588" w:left="851" w:header="425" w:footer="567" w:gutter="0"/>
          <w:cols w:space="720"/>
          <w:docGrid w:linePitch="360"/>
        </w:sectPr>
      </w:pPr>
      <w:r>
        <w:rPr>
          <w:rFonts w:ascii="Arial" w:hAnsi="Arial" w:eastAsia="MS Gothic" w:cs="Arial"/>
          <w:sz w:val="32"/>
          <w:szCs w:val="40"/>
        </w:rPr>
        <w:tab/>
      </w:r>
    </w:p>
    <w:p w:rsidR="00CA298D" w:rsidP="00CA298D" w:rsidRDefault="00CA298D" w14:paraId="01F75322" w14:textId="77777777">
      <w:pPr>
        <w:pStyle w:val="DJRTOCheadingreport"/>
        <w:rPr>
          <w:rFonts w:ascii="Calibri" w:hAnsi="Calibri"/>
          <w:b w:val="false"/>
          <w:sz w:val="24"/>
          <w:szCs w:val="24"/>
        </w:rPr>
      </w:pPr>
      <w:r w:rsidRPr="00683ADF">
        <w:rPr>
          <w:rFonts w:ascii="Calibri" w:hAnsi="Calibri"/>
          <w:b w:val="false"/>
          <w:sz w:val="24"/>
          <w:szCs w:val="24"/>
        </w:rPr>
        <w:lastRenderedPageBreak/>
        <w:t xml:space="preserve">When you select an invoice to open, the </w:t>
      </w:r>
      <w:r w:rsidRPr="000B6D34">
        <w:rPr>
          <w:rFonts w:ascii="Calibri" w:hAnsi="Calibri"/>
          <w:sz w:val="24"/>
          <w:szCs w:val="24"/>
        </w:rPr>
        <w:t>Invoice</w:t>
      </w:r>
      <w:r w:rsidRPr="00683ADF">
        <w:rPr>
          <w:rFonts w:ascii="Calibri" w:hAnsi="Calibri"/>
          <w:b w:val="false"/>
          <w:sz w:val="24"/>
          <w:szCs w:val="24"/>
        </w:rPr>
        <w:t xml:space="preserve"> page will display. </w:t>
      </w:r>
      <w:r>
        <w:rPr>
          <w:rFonts w:ascii="Calibri" w:hAnsi="Calibri"/>
          <w:b w:val="false"/>
          <w:sz w:val="24"/>
          <w:szCs w:val="24"/>
        </w:rPr>
        <w:t xml:space="preserve">From here, you </w:t>
      </w:r>
      <w:r w:rsidRPr="00683ADF">
        <w:rPr>
          <w:rFonts w:ascii="Calibri" w:hAnsi="Calibri"/>
          <w:b w:val="false"/>
          <w:sz w:val="24"/>
          <w:szCs w:val="24"/>
        </w:rPr>
        <w:t>can view General, Account</w:t>
      </w:r>
      <w:r>
        <w:rPr>
          <w:rFonts w:ascii="Calibri" w:hAnsi="Calibri"/>
          <w:b w:val="false"/>
          <w:sz w:val="24"/>
          <w:szCs w:val="24"/>
        </w:rPr>
        <w:t>,</w:t>
      </w:r>
      <w:r w:rsidRPr="00683ADF">
        <w:rPr>
          <w:rFonts w:ascii="Calibri" w:hAnsi="Calibri"/>
          <w:b w:val="false"/>
          <w:sz w:val="24"/>
          <w:szCs w:val="24"/>
        </w:rPr>
        <w:t xml:space="preserve"> and Payment information. </w:t>
      </w:r>
    </w:p>
    <w:p w:rsidR="00CA298D" w:rsidP="00CA298D" w:rsidRDefault="00CA298D" w14:paraId="083CF78D" w14:textId="77777777">
      <w:pPr>
        <w:pStyle w:val="DJRTOCheadingreport"/>
        <w:rPr>
          <w:rFonts w:ascii="Calibri" w:hAnsi="Calibri"/>
          <w:b w:val="false"/>
          <w:sz w:val="24"/>
          <w:szCs w:val="24"/>
        </w:rPr>
      </w:pPr>
    </w:p>
    <w:tbl>
      <w:tblPr>
        <w:tblW w:w="5000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994"/>
        <w:gridCol w:w="9210"/>
      </w:tblGrid>
      <w:tr w:rsidRPr="00EB781E" w:rsidR="00CA298D" w:rsidTr="0038524F" w14:paraId="050972D7" w14:textId="77777777">
        <w:trPr>
          <w:cantSplit/>
          <w:trHeight w:val="378"/>
        </w:trPr>
        <w:tc>
          <w:tcPr>
            <w:tcW w:w="487" w:type="pct"/>
            <w:tcBorders>
              <w:top w:val="single" w:color="7F7F7F" w:sz="8" w:space="0"/>
              <w:bottom w:val="single" w:color="7F7F7F" w:sz="8" w:space="0"/>
            </w:tcBorders>
            <w:shd w:val="clear" w:color="auto" w:fill="16145F" w:themeFill="accent3"/>
            <w:hideMark/>
          </w:tcPr>
          <w:p w:rsidRPr="005E6E01" w:rsidR="00CA298D" w:rsidP="0038524F" w:rsidRDefault="00CA298D" w14:paraId="25F1988B" w14:textId="77777777">
            <w:pPr>
              <w:pStyle w:val="TableHeaders"/>
              <w:rPr>
                <w:color w:val="FFFFFF" w:themeColor="background1"/>
              </w:rPr>
            </w:pPr>
            <w:r w:rsidRPr="005E6E01">
              <w:rPr>
                <w:color w:val="FFFFFF" w:themeColor="background1"/>
              </w:rPr>
              <w:t>Area</w:t>
            </w:r>
          </w:p>
        </w:tc>
        <w:tc>
          <w:tcPr>
            <w:tcW w:w="4513" w:type="pct"/>
            <w:tcBorders>
              <w:top w:val="single" w:color="7F7F7F" w:sz="8" w:space="0"/>
              <w:bottom w:val="single" w:color="7F7F7F" w:sz="8" w:space="0"/>
            </w:tcBorders>
            <w:shd w:val="clear" w:color="auto" w:fill="16145F" w:themeFill="accent3"/>
            <w:hideMark/>
          </w:tcPr>
          <w:p w:rsidRPr="005E6E01" w:rsidR="00CA298D" w:rsidP="0038524F" w:rsidRDefault="00CA298D" w14:paraId="4075DF6F" w14:textId="77777777">
            <w:pPr>
              <w:pStyle w:val="TableHeaders"/>
              <w:rPr>
                <w:color w:val="FFFFFF" w:themeColor="background1"/>
              </w:rPr>
            </w:pPr>
            <w:r w:rsidRPr="005E6E01">
              <w:rPr>
                <w:color w:val="FFFFFF" w:themeColor="background1"/>
              </w:rPr>
              <w:t>Description</w:t>
            </w:r>
          </w:p>
        </w:tc>
      </w:tr>
      <w:tr w:rsidRPr="00B97A3C" w:rsidR="00CA298D" w:rsidTr="0038524F" w14:paraId="7AED3302" w14:textId="77777777">
        <w:trPr>
          <w:cantSplit/>
          <w:trHeight w:val="372"/>
        </w:trPr>
        <w:tc>
          <w:tcPr>
            <w:tcW w:w="487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CA298D" w:rsidP="0038524F" w:rsidRDefault="00CA298D" w14:paraId="5687653D" w14:textId="77777777">
            <w:pPr>
              <w:pStyle w:val="ManualNormal"/>
            </w:pPr>
            <w:r w:rsidRPr="00B97A3C">
              <w:t>1</w:t>
            </w:r>
          </w:p>
        </w:tc>
        <w:tc>
          <w:tcPr>
            <w:tcW w:w="4513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CA298D" w:rsidP="0038524F" w:rsidRDefault="00CA298D" w14:paraId="2343CBC6" w14:textId="77777777">
            <w:pPr>
              <w:pStyle w:val="ManualNormal"/>
            </w:pPr>
            <w:r w:rsidRPr="00E91A3E">
              <w:rPr>
                <w:b/>
              </w:rPr>
              <w:t>General</w:t>
            </w:r>
            <w:r>
              <w:rPr>
                <w:b/>
              </w:rPr>
              <w:t>:</w:t>
            </w:r>
            <w:r>
              <w:t xml:space="preserve"> General information about the invoice</w:t>
            </w:r>
            <w:r>
              <w:rPr>
                <w:b/>
              </w:rPr>
              <w:t xml:space="preserve"> </w:t>
            </w:r>
          </w:p>
        </w:tc>
      </w:tr>
      <w:tr w:rsidRPr="00B97A3C" w:rsidR="00CA298D" w:rsidTr="0038524F" w14:paraId="77451B56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A298D" w:rsidP="0038524F" w:rsidRDefault="00CA298D" w14:paraId="78CAC9E3" w14:textId="77777777">
            <w:pPr>
              <w:pStyle w:val="ManualNormal"/>
            </w:pPr>
            <w:r w:rsidRPr="00B97A3C">
              <w:t>2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A298D" w:rsidP="0038524F" w:rsidRDefault="00CA298D" w14:paraId="16AFF48A" w14:textId="77777777">
            <w:pPr>
              <w:pStyle w:val="ManualNormal"/>
            </w:pPr>
            <w:r w:rsidRPr="00E91A3E">
              <w:rPr>
                <w:b/>
              </w:rPr>
              <w:t>Amount Summary</w:t>
            </w:r>
            <w:r>
              <w:t>: The amount of the invoice, including freight and tax</w:t>
            </w:r>
          </w:p>
        </w:tc>
      </w:tr>
      <w:tr w:rsidRPr="00B97A3C" w:rsidR="00CA298D" w:rsidTr="0038524F" w14:paraId="42EF1273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A298D" w:rsidP="0038524F" w:rsidRDefault="00CA298D" w14:paraId="31369DD7" w14:textId="77777777">
            <w:pPr>
              <w:pStyle w:val="ManualNormal"/>
            </w:pPr>
            <w:r>
              <w:t>3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175214A7" w14:textId="77777777">
            <w:pPr>
              <w:pStyle w:val="ManualNormal"/>
            </w:pPr>
            <w:r w:rsidRPr="00E91A3E">
              <w:rPr>
                <w:b/>
              </w:rPr>
              <w:t>Payment Information</w:t>
            </w:r>
            <w:r>
              <w:t>: The amount currently paid against the invoice, including payment date</w:t>
            </w:r>
          </w:p>
        </w:tc>
      </w:tr>
      <w:tr w:rsidRPr="00B97A3C" w:rsidR="00CA298D" w:rsidTr="0038524F" w14:paraId="0DAD0147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CA298D" w:rsidP="0038524F" w:rsidRDefault="00CA298D" w14:paraId="68A3A010" w14:textId="77777777">
            <w:pPr>
              <w:pStyle w:val="ManualNormal"/>
            </w:pPr>
            <w:r>
              <w:t>4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6840814B" w14:textId="77777777">
            <w:pPr>
              <w:pStyle w:val="ManualNormal"/>
            </w:pPr>
            <w:r w:rsidRPr="00E91A3E">
              <w:rPr>
                <w:b/>
              </w:rPr>
              <w:t>Invoice Lines</w:t>
            </w:r>
            <w:r>
              <w:t xml:space="preserve"> tab: Detailed information on the different lines on the invoice, e.g. One line excluding tax, one line for GST </w:t>
            </w:r>
          </w:p>
        </w:tc>
      </w:tr>
      <w:tr w:rsidRPr="00B97A3C" w:rsidR="00CA298D" w:rsidTr="0038524F" w14:paraId="33D853B8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4116AAE7" w14:textId="77777777">
            <w:pPr>
              <w:pStyle w:val="ManualNormal"/>
            </w:pPr>
            <w:r>
              <w:t>5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1DA73CE8" w14:textId="77777777">
            <w:pPr>
              <w:pStyle w:val="ManualNormal"/>
            </w:pPr>
            <w:r w:rsidRPr="00E91A3E">
              <w:rPr>
                <w:b/>
              </w:rPr>
              <w:t>Scheduled payments</w:t>
            </w:r>
            <w:r>
              <w:rPr>
                <w:b/>
              </w:rPr>
              <w:t xml:space="preserve"> </w:t>
            </w:r>
            <w:r>
              <w:t>tab: Details about a payment that is scheduled to occur, including payment method, and remaining amount to be paid</w:t>
            </w:r>
          </w:p>
        </w:tc>
      </w:tr>
      <w:tr w:rsidRPr="00B97A3C" w:rsidR="00CA298D" w:rsidTr="0038524F" w14:paraId="7DBAD993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0D107F9B" w14:textId="77777777">
            <w:pPr>
              <w:pStyle w:val="ManualNormal"/>
            </w:pPr>
            <w:r>
              <w:t>6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CA298D" w:rsidP="0038524F" w:rsidRDefault="00CA298D" w14:paraId="4CFC14E8" w14:textId="6C8E6889">
            <w:pPr>
              <w:pStyle w:val="ManualNormal"/>
            </w:pPr>
            <w:r w:rsidRPr="00E91A3E">
              <w:rPr>
                <w:b/>
              </w:rPr>
              <w:t>Hold Reasons</w:t>
            </w:r>
            <w:r>
              <w:t xml:space="preserve"> tab: Details about why an invoice may not have </w:t>
            </w:r>
            <w:r w:rsidR="001B115F">
              <w:t>been</w:t>
            </w:r>
            <w:r>
              <w:t xml:space="preserve"> paid, e.g. quantity billed may exceed quantity received</w:t>
            </w:r>
          </w:p>
        </w:tc>
      </w:tr>
      <w:tr w:rsidRPr="00B97A3C" w:rsidR="00CA298D" w:rsidTr="0038524F" w14:paraId="3B46D2AE" w14:textId="77777777">
        <w:trPr>
          <w:cantSplit/>
          <w:trHeight w:val="372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CA298D" w:rsidP="0038524F" w:rsidRDefault="00CA298D" w14:paraId="0439DFAE" w14:textId="77777777">
            <w:pPr>
              <w:pStyle w:val="ManualNormal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496560" cy="2612390"/>
                  <wp:effectExtent l="0" t="0" r="0" b="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62" name="Picture 162" descr="View specific invoice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iew specific invoice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560" cy="26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98D" w:rsidP="00CA298D" w:rsidRDefault="00CA298D" w14:paraId="270D2718" w14:textId="77777777">
      <w:pPr>
        <w:tabs>
          <w:tab w:val="left" w:pos="3165"/>
        </w:tabs>
        <w:rPr>
          <w:rFonts w:ascii="Calibri" w:hAnsi="Calibri" w:eastAsia="MS Gothic" w:cs="Arial"/>
          <w:bCs/>
          <w:color w:val="16145F" w:themeColor="accent3"/>
          <w:kern w:val="32"/>
          <w:sz w:val="24"/>
          <w:szCs w:val="24"/>
        </w:rPr>
      </w:pPr>
    </w:p>
    <w:tbl>
      <w:tblPr>
        <w:tblStyle w:val="DJRReporttablestyleNavy"/>
        <w:tblW w:w="0" w:type="auto"/>
        <w:tblInd w:w="-5" w:type="dxa"/>
        <w:tblLook w:firstRow="1" w:lastRow="0" w:firstColumn="1" w:lastColumn="0" w:noHBand="0" w:noVBand="1" w:val="04A0"/>
      </w:tblPr>
      <w:tblGrid>
        <w:gridCol w:w="1843"/>
        <w:gridCol w:w="8356"/>
      </w:tblGrid>
      <w:tr w:rsidRPr="00060250" w:rsidR="00CA298D" w:rsidTr="0038524F" w14:paraId="29A9BBAB" w14:textId="77777777">
        <w:trPr>
          <w:cnfStyle w:val="100000000000"/>
        </w:trPr>
        <w:tc>
          <w:tcPr>
            <w:tcW w:w="1843" w:type="dxa"/>
          </w:tcPr>
          <w:p w:rsidRPr="00060250" w:rsidR="00CA298D" w:rsidP="0038524F" w:rsidRDefault="00CA298D" w14:paraId="3EA17AF1" w14:textId="77777777">
            <w:pPr>
              <w:pStyle w:val="TableHeaders"/>
              <w:rPr>
                <w:color w:val="FFFFFF" w:themeColor="background1"/>
              </w:rPr>
            </w:pPr>
            <w:r w:rsidRPr="00060250">
              <w:rPr>
                <w:color w:val="FFFFFF" w:themeColor="background1"/>
              </w:rPr>
              <w:t>Status</w:t>
            </w:r>
          </w:p>
        </w:tc>
        <w:tc>
          <w:tcPr>
            <w:tcW w:w="8356" w:type="dxa"/>
          </w:tcPr>
          <w:p w:rsidRPr="00060250" w:rsidR="00CA298D" w:rsidP="0038524F" w:rsidRDefault="00CA298D" w14:paraId="53F6445E" w14:textId="77777777">
            <w:pPr>
              <w:pStyle w:val="TableHeaders"/>
              <w:rPr>
                <w:color w:val="FFFFFF" w:themeColor="background1"/>
              </w:rPr>
            </w:pPr>
            <w:r w:rsidRPr="00060250">
              <w:rPr>
                <w:color w:val="FFFFFF" w:themeColor="background1"/>
              </w:rPr>
              <w:t>Explanation</w:t>
            </w:r>
          </w:p>
        </w:tc>
      </w:tr>
      <w:tr w:rsidR="00CA298D" w:rsidTr="0038524F" w14:paraId="465517B1" w14:textId="77777777">
        <w:tc>
          <w:tcPr>
            <w:tcW w:w="1843" w:type="dxa"/>
          </w:tcPr>
          <w:p w:rsidRPr="00C46E1A" w:rsidR="00CA298D" w:rsidP="0038524F" w:rsidRDefault="00CA298D" w14:paraId="6F9149B6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Automatch</w:t>
            </w:r>
          </w:p>
        </w:tc>
        <w:tc>
          <w:tcPr>
            <w:tcW w:w="8356" w:type="dxa"/>
          </w:tcPr>
          <w:p w:rsidRPr="00C46E1A" w:rsidR="00CA298D" w:rsidP="0038524F" w:rsidRDefault="00CA298D" w14:paraId="33C5CCF8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The invoice has been successfully matched to the purchase order by the system</w:t>
            </w:r>
          </w:p>
        </w:tc>
      </w:tr>
      <w:tr w:rsidR="00CA298D" w:rsidTr="0038524F" w14:paraId="51FC1CF7" w14:textId="77777777">
        <w:tc>
          <w:tcPr>
            <w:tcW w:w="1843" w:type="dxa"/>
          </w:tcPr>
          <w:p w:rsidRPr="00C46E1A" w:rsidR="00CA298D" w:rsidP="0038524F" w:rsidRDefault="00CA298D" w14:paraId="497AB3B9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Incomplete</w:t>
            </w:r>
          </w:p>
        </w:tc>
        <w:tc>
          <w:tcPr>
            <w:tcW w:w="8356" w:type="dxa"/>
          </w:tcPr>
          <w:p w:rsidRPr="00C46E1A" w:rsidR="00CA298D" w:rsidP="0038524F" w:rsidRDefault="00CA298D" w14:paraId="034D928F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Workflow still awaiting action</w:t>
            </w:r>
          </w:p>
        </w:tc>
      </w:tr>
      <w:tr w:rsidR="00CA298D" w:rsidTr="0038524F" w14:paraId="5FC83DE4" w14:textId="77777777">
        <w:tc>
          <w:tcPr>
            <w:tcW w:w="1843" w:type="dxa"/>
          </w:tcPr>
          <w:p w:rsidRPr="00C46E1A" w:rsidR="00CA298D" w:rsidP="0038524F" w:rsidRDefault="00CA298D" w14:paraId="4FEFFF3B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eForm Saved</w:t>
            </w:r>
          </w:p>
        </w:tc>
        <w:tc>
          <w:tcPr>
            <w:tcW w:w="8356" w:type="dxa"/>
          </w:tcPr>
          <w:p w:rsidRPr="00C46E1A" w:rsidR="00CA298D" w:rsidP="0038524F" w:rsidRDefault="00CA298D" w14:paraId="451F6090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Workflow completed and saved but not yet submitted for approval</w:t>
            </w:r>
          </w:p>
        </w:tc>
      </w:tr>
      <w:tr w:rsidR="00CA298D" w:rsidTr="0038524F" w14:paraId="249A3E5D" w14:textId="77777777">
        <w:tc>
          <w:tcPr>
            <w:tcW w:w="1843" w:type="dxa"/>
          </w:tcPr>
          <w:p w:rsidRPr="00C46E1A" w:rsidR="00CA298D" w:rsidP="0038524F" w:rsidRDefault="00CA298D" w14:paraId="1FFB3BE8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Submitted</w:t>
            </w:r>
          </w:p>
        </w:tc>
        <w:tc>
          <w:tcPr>
            <w:tcW w:w="8356" w:type="dxa"/>
          </w:tcPr>
          <w:p w:rsidRPr="00C46E1A" w:rsidR="00CA298D" w:rsidP="0038524F" w:rsidRDefault="00CA298D" w14:paraId="0435F23A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Workflow completed and submitted for approval</w:t>
            </w:r>
          </w:p>
        </w:tc>
      </w:tr>
      <w:tr w:rsidR="00CA298D" w:rsidTr="0038524F" w14:paraId="1F8E788A" w14:textId="77777777">
        <w:tc>
          <w:tcPr>
            <w:tcW w:w="1843" w:type="dxa"/>
          </w:tcPr>
          <w:p w:rsidRPr="00C46E1A" w:rsidR="00CA298D" w:rsidP="0038524F" w:rsidRDefault="00CA298D" w14:paraId="4C573E77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Approved</w:t>
            </w:r>
          </w:p>
        </w:tc>
        <w:tc>
          <w:tcPr>
            <w:tcW w:w="8356" w:type="dxa"/>
          </w:tcPr>
          <w:p w:rsidRPr="00C46E1A" w:rsidR="00CA298D" w:rsidP="0038524F" w:rsidRDefault="00CA298D" w14:paraId="4A043C6A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Workflow approved but not yet transferred for payment processing</w:t>
            </w:r>
          </w:p>
        </w:tc>
      </w:tr>
      <w:tr w:rsidR="00CA298D" w:rsidTr="0038524F" w14:paraId="23F0528F" w14:textId="77777777">
        <w:tc>
          <w:tcPr>
            <w:tcW w:w="1843" w:type="dxa"/>
          </w:tcPr>
          <w:p w:rsidRPr="00C46E1A" w:rsidR="00CA298D" w:rsidP="0038524F" w:rsidRDefault="00CA298D" w14:paraId="37B30B4B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Transferred</w:t>
            </w:r>
          </w:p>
        </w:tc>
        <w:tc>
          <w:tcPr>
            <w:tcW w:w="8356" w:type="dxa"/>
          </w:tcPr>
          <w:p w:rsidRPr="00C46E1A" w:rsidR="00CA298D" w:rsidP="0038524F" w:rsidRDefault="00CA298D" w14:paraId="6AC508D2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Workflow approved and transferred for payment processing</w:t>
            </w:r>
          </w:p>
        </w:tc>
      </w:tr>
      <w:tr w:rsidR="00CA298D" w:rsidTr="0038524F" w14:paraId="4DEFB23D" w14:textId="77777777">
        <w:tc>
          <w:tcPr>
            <w:tcW w:w="1843" w:type="dxa"/>
          </w:tcPr>
          <w:p w:rsidRPr="00C46E1A" w:rsidR="00CA298D" w:rsidP="0038524F" w:rsidRDefault="00CA298D" w14:paraId="559BEB93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Cancelled</w:t>
            </w:r>
          </w:p>
        </w:tc>
        <w:tc>
          <w:tcPr>
            <w:tcW w:w="8356" w:type="dxa"/>
          </w:tcPr>
          <w:p w:rsidRPr="00C46E1A" w:rsidR="00CA298D" w:rsidP="0038524F" w:rsidRDefault="00CA298D" w14:paraId="59A94602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Workflow cancelled - see reason</w:t>
            </w:r>
          </w:p>
        </w:tc>
      </w:tr>
      <w:tr w:rsidR="00CA298D" w:rsidTr="0038524F" w14:paraId="617B7ACD" w14:textId="77777777">
        <w:tc>
          <w:tcPr>
            <w:tcW w:w="1843" w:type="dxa"/>
          </w:tcPr>
          <w:p w:rsidRPr="00C46E1A" w:rsidR="00CA298D" w:rsidP="0038524F" w:rsidRDefault="00CA298D" w14:paraId="7F959D22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Rejected</w:t>
            </w:r>
          </w:p>
        </w:tc>
        <w:tc>
          <w:tcPr>
            <w:tcW w:w="8356" w:type="dxa"/>
          </w:tcPr>
          <w:p w:rsidRPr="00C46E1A" w:rsidR="00CA298D" w:rsidP="0038524F" w:rsidRDefault="00CA298D" w14:paraId="29BA0C6D" w14:textId="77777777">
            <w:pPr>
              <w:tabs>
                <w:tab w:val="left" w:pos="3165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46E1A">
              <w:rPr>
                <w:rFonts w:asciiTheme="minorHAnsi" w:hAnsiTheme="minorHAnsi" w:cstheme="minorHAnsi"/>
                <w:color w:val="000000"/>
                <w:lang w:val="en-US"/>
              </w:rPr>
              <w:t>Workflow rejected by approver awaiting resubmission</w:t>
            </w:r>
          </w:p>
        </w:tc>
      </w:tr>
    </w:tbl>
    <w:p w:rsidRPr="00954E26" w:rsidR="00CA298D" w:rsidP="00CA298D" w:rsidRDefault="00CA298D" w14:paraId="5922F612" w14:textId="77777777">
      <w:pPr>
        <w:tabs>
          <w:tab w:val="left" w:pos="3165"/>
        </w:tabs>
        <w:rPr>
          <w:rFonts w:ascii="Calibri" w:hAnsi="Calibri" w:eastAsia="MS Gothic" w:cs="Arial"/>
          <w:bCs/>
          <w:color w:val="16145F" w:themeColor="accent3"/>
          <w:kern w:val="32"/>
          <w:sz w:val="24"/>
          <w:szCs w:val="24"/>
        </w:rPr>
      </w:pPr>
    </w:p>
    <w:p w:rsidR="00CA298D" w:rsidP="00CA298D" w:rsidRDefault="00CA298D" w14:paraId="47B5DD02" w14:textId="77777777">
      <w:pPr>
        <w:shd w:val="clear" w:color="auto" w:fill="D9D9D9" w:themeFill="background1" w:themeFillShade="D9"/>
        <w:jc w:val="center"/>
      </w:pPr>
      <w:r>
        <w:t xml:space="preserve">Questions? Email to </w:t>
      </w:r>
      <w:hyperlink w:history="true" r:id="rId17">
        <w:r w:rsidRPr="00057B9F">
          <w:rPr>
            <w:rStyle w:val="Hyperlink"/>
          </w:rPr>
          <w:t>SupplierSupport@justice.vic.gov.au</w:t>
        </w:r>
      </w:hyperlink>
    </w:p>
    <w:p w:rsidR="0058671C" w:rsidP="00CA298D" w:rsidRDefault="0058671C" w14:paraId="2D46E416" w14:textId="77777777">
      <w:pPr>
        <w:pStyle w:val="DJCSIntrobodybold115"/>
      </w:pPr>
    </w:p>
    <w:sectPr w:rsidR="0058671C" w:rsidSect="00CA298D">
      <w:headerReference r:id="rId18" w:type="default"/>
      <w:type w:val="continuous"/>
      <w:pgSz w:w="11906" w:h="16838" w:code="9"/>
      <w:pgMar w:top="1871" w:right="851" w:bottom="1531" w:left="851" w:header="624" w:footer="737" w:gutter="0"/>
      <w:cols w:space="397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CA298D" w:rsidRDefault="00CA298D" w14:paraId="5FAC5EAF" w14:textId="77777777">
      <w:r>
        <w:separator/>
      </w:r>
    </w:p>
  </w:endnote>
  <w:endnote w:type="continuationSeparator" w:id="0">
    <w:p w:rsidR="00CA298D" w:rsidRDefault="00CA298D" w14:paraId="488E75A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1B115F" w:rsidRDefault="001B115F" w14:paraId="5316D0BF" w14:textId="77777777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:rsidRPr="00A11421" w:rsidR="00F84DAD" w:rsidP="009D0686" w:rsidRDefault="00A82974" w14:paraId="40A9BB37" w14:textId="77777777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false" relativeHeight="251662336" behindDoc="true" locked="false" layoutInCell="true" allowOverlap="true" wp14:anchorId="49EC68BB" wp14:editId="0D7AA083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7015" cy="412109"/>
                  <wp:effectExtent l="0" t="0" r="6985" b="7620"/>
                  <wp:wrapNone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toria State Gove DJCS right PMS2945 rgb_outlin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PAGE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NUMPAGES 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  <w:r w:rsidR="009D0686">
              <w:t xml:space="preserve">TRIM ID: </w:t>
            </w:r>
            <w:sdt>
              <w:sdtPr>
                <w:alias w:val="Enter TRIM ID here"/>
                <w:tag w:val="Enter TRIM ID here"/>
                <w:id w:val="-94714879"/>
                <w:showingPlcHdr/>
                <w:text/>
              </w:sdtPr>
              <w:sdtEndPr/>
              <w:sdtContent>
                <w:r w:rsidRPr="00CE2193" w:rsidR="009D0686">
                  <w:t>Enter TRIM ID here</w:t>
                </w:r>
              </w:sdtContent>
            </w:sdt>
          </w:p>
        </w:sdtContent>
      </w:sdt>
    </w:sdtContent>
  </w:sdt>
</w:ftr>
</file>

<file path=word/footer3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1D21C8" w:rsidP="001D21C8" w:rsidRDefault="001D21C8" w14:paraId="29849B24" w14:textId="77777777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false" relativeHeight="251656192" behindDoc="true" locked="false" layoutInCell="true" allowOverlap="true" wp14:anchorId="346C6C26" wp14:editId="3E7DCE3D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1" name="Picture 11" descr="Victoria State Government Justice and Regulation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CA298D" w:rsidP="002862F1" w:rsidRDefault="00CA298D" w14:paraId="57D67A3D" w14:textId="77777777">
      <w:pPr>
        <w:spacing w:before="120"/>
      </w:pPr>
      <w:r>
        <w:separator/>
      </w:r>
    </w:p>
  </w:footnote>
  <w:footnote w:type="continuationSeparator" w:id="0">
    <w:p w:rsidR="00CA298D" w:rsidRDefault="00CA298D" w14:paraId="0CC28FD4" w14:textId="77777777">
      <w:r>
        <w:continuationSeparator/>
      </w:r>
    </w:p>
    <w:p w:rsidR="00CA298D" w:rsidRDefault="00CA298D" w14:paraId="1F1471CA" w14:textId="77777777"/>
    <w:p w:rsidR="00CA298D" w:rsidRDefault="00CA298D" w14:paraId="6E5E0794" w14:textId="77777777"/>
  </w:footnote>
  <w:footnote w:type="continuationNotice" w:id="1">
    <w:p w:rsidR="00CA298D" w:rsidRDefault="00CA298D" w14:paraId="7B72162A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1B115F" w:rsidRDefault="001B115F" w14:paraId="648971A7" w14:textId="77777777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51568D" w:rsidR="009D70A4" w:rsidP="00496002" w:rsidRDefault="00EA17D8" w14:paraId="050A592A" w14:textId="77777777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false" relativeHeight="251658240" behindDoc="true" locked="false" layoutInCell="true" allowOverlap="true" wp14:anchorId="75C0DB4C" wp14:editId="02A9DF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9" name="Picture 9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1B115F" w:rsidRDefault="001B115F" w14:paraId="64A73279" w14:textId="77777777">
    <w:pPr>
      <w:pStyle w:val="Header"/>
    </w:pPr>
  </w:p>
</w:hdr>
</file>

<file path=word/header4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tbl>
    <w:tblPr>
      <w:tblW w:w="0" w:type="auto"/>
      <w:tblLook w:firstRow="1" w:lastRow="0" w:firstColumn="1" w:lastColumn="0" w:noHBand="0" w:noVBand="1" w:val="04A0"/>
    </w:tblPr>
    <w:tblGrid>
      <w:gridCol w:w="8897"/>
    </w:tblGrid>
    <w:tr w:rsidRPr="00B076AF" w:rsidR="00CA298D" w:rsidTr="00E50411" w14:paraId="5DF389C6" w14:textId="77777777">
      <w:trPr>
        <w:trHeight w:val="134"/>
      </w:trPr>
      <w:tc>
        <w:tcPr>
          <w:tcW w:w="8897" w:type="dxa"/>
          <w:shd w:val="clear" w:color="auto" w:fill="auto"/>
          <w:tcMar>
            <w:left w:w="0" w:type="dxa"/>
          </w:tcMar>
          <w:vAlign w:val="bottom"/>
        </w:tcPr>
        <w:p w:rsidRPr="00B076AF" w:rsidR="00CA298D" w:rsidP="009B3950" w:rsidRDefault="00CA298D" w14:paraId="4602368D" w14:textId="77777777">
          <w:pPr>
            <w:pStyle w:val="Heading2"/>
            <w:rPr>
              <w:sz w:val="48"/>
              <w:szCs w:val="48"/>
            </w:rPr>
          </w:pPr>
          <w:r>
            <w:rPr>
              <w:color w:val="FFFFFF"/>
              <w:sz w:val="48"/>
              <w:szCs w:val="48"/>
            </w:rPr>
            <w:t>View Invoices</w:t>
          </w:r>
        </w:p>
      </w:tc>
    </w:tr>
  </w:tbl>
  <w:p w:rsidRPr="00E50411" w:rsidR="00CA298D" w:rsidP="00E50411" w:rsidRDefault="00CA298D" w14:paraId="62F966DD" w14:textId="77777777">
    <w:pPr>
      <w:pStyle w:val="Header"/>
    </w:pPr>
    <w:r>
      <w:rPr>
        <w:noProof/>
        <w:lang w:eastAsia="en-AU"/>
      </w:rPr>
      <w:drawing>
        <wp:anchor distT="0" distB="0" distL="114300" distR="114300" simplePos="false" relativeHeight="251664384" behindDoc="true" locked="false" layoutInCell="true" allowOverlap="true" wp14:anchorId="2467A5FB" wp14:editId="37575FA2">
          <wp:simplePos x="0" y="0"/>
          <wp:positionH relativeFrom="page">
            <wp:posOffset>0</wp:posOffset>
          </wp:positionH>
          <wp:positionV relativeFrom="topMargin">
            <wp:posOffset>10322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96" name="Picture 896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CA298D" w:rsidR="00C26850" w:rsidP="00CA298D" w:rsidRDefault="00CA298D" w14:paraId="42E3CF8C" w14:textId="73DD3357">
    <w:pPr>
      <w:pStyle w:val="DJCSheader"/>
      <w:ind w:left="0"/>
      <w:rPr>
        <w:rFonts w:asciiTheme="majorHAnsi" w:hAnsiTheme="majorHAnsi" w:cstheme="majorHAnsi"/>
        <w:b/>
        <w:bCs/>
      </w:rPr>
    </w:pPr>
    <w:r w:rsidRPr="00CA298D">
      <w:rPr>
        <w:rFonts w:asciiTheme="majorHAnsi" w:hAnsiTheme="majorHAnsi" w:cstheme="majorHAnsi"/>
        <w:b/>
        <w:bCs/>
        <w:noProof/>
        <w:lang w:eastAsia="en-AU"/>
      </w:rPr>
      <w:drawing>
        <wp:anchor distT="0" distB="0" distL="114300" distR="114300" simplePos="false" relativeHeight="251666432" behindDoc="true" locked="false" layoutInCell="true" allowOverlap="true" wp14:anchorId="23B1DDC2" wp14:editId="33F02F7E">
          <wp:simplePos x="0" y="0"/>
          <wp:positionH relativeFrom="page">
            <wp:posOffset>-635</wp:posOffset>
          </wp:positionH>
          <wp:positionV relativeFrom="page">
            <wp:align>top</wp:align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" name="Picture 3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98D">
      <w:rPr>
        <w:rFonts w:asciiTheme="majorHAnsi" w:hAnsiTheme="majorHAnsi" w:cstheme="majorHAnsi"/>
        <w:b/>
        <w:bCs/>
        <w:sz w:val="36"/>
        <w:szCs w:val="36"/>
      </w:rPr>
      <w:t>View Specific Invoice Details</w:t>
    </w:r>
  </w:p>
  <w:p w:rsidR="00CA298D" w:rsidRDefault="00CA298D" w14:paraId="669B0F60" w14:textId="77777777"/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false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54C6494"/>
    <w:multiLevelType w:val="multilevel"/>
    <w:tmpl w:val="A5A05F38"/>
    <w:numStyleLink w:val="ZZBullets"/>
  </w:abstractNum>
  <w:abstractNum w:abstractNumId="4">
    <w:nsid w:val="0B8D43DB"/>
    <w:multiLevelType w:val="multilevel"/>
    <w:tmpl w:val="954E411A"/>
    <w:numStyleLink w:val="ZZNumbersdigit"/>
  </w:abstractNum>
  <w:abstractNum w:abstractNumId="5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446472D"/>
    <w:multiLevelType w:val="multilevel"/>
    <w:tmpl w:val="B3F8DAF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fals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2"/>
  </w:num>
  <w:num w:numId="30">
    <w:abstractNumId w:val="13"/>
  </w:num>
  <w:num w:numId="31">
    <w:abstractNumId w:val="13"/>
  </w:num>
  <w:num w:numId="32">
    <w:abstractNumId w:val="12"/>
  </w:num>
  <w:num w:numId="33">
    <w:abstractNumId w:val="13"/>
  </w:num>
  <w:num w:numId="34">
    <w:abstractNumId w:val="13"/>
  </w:num>
  <w:num w:numId="35">
    <w:abstractNumId w:val="12"/>
  </w:num>
  <w:num w:numId="36">
    <w:abstractNumId w:val="13"/>
  </w:num>
  <w:num w:numId="37">
    <w:abstractNumId w:val="13"/>
  </w:num>
  <w:num w:numId="38">
    <w:abstractNumId w:val="12"/>
  </w:num>
  <w:num w:numId="39">
    <w:abstractNumId w:val="13"/>
  </w:num>
  <w:num w:numId="40">
    <w:abstractNumId w:val="13"/>
  </w:num>
  <w:num w:numId="41">
    <w:abstractNumId w:val="12"/>
  </w:num>
  <w:num w:numId="42">
    <w:abstractNumId w:val="11"/>
  </w:num>
  <w:num w:numId="43">
    <w:abstractNumId w:val="10"/>
  </w:num>
  <w:num w:numId="44">
    <w:abstractNumId w:val="3"/>
  </w:num>
  <w:num w:numId="45">
    <w:abstractNumId w:val="3"/>
  </w:num>
  <w:num w:numId="46">
    <w:abstractNumId w:val="6"/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4097" v:ext="edit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8D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4219"/>
    <w:rsid w:val="00074ED5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B115F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2B8C"/>
    <w:rsid w:val="0058671C"/>
    <w:rsid w:val="0058757E"/>
    <w:rsid w:val="0059043C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323C"/>
    <w:rsid w:val="00973828"/>
    <w:rsid w:val="0097559F"/>
    <w:rsid w:val="009853E1"/>
    <w:rsid w:val="00986E6B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298D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4097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2DFC8E56"/>
  <w15:docId w15:val="{4B6B268C-B0A7-4792-B721-2843BA2EE140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/>
    <w:lsdException w:name="heading 1" w:uiPriority="9" w:qFormat="true"/>
    <w:lsdException w:name="heading 2" w:uiPriority="9" w:qFormat="true"/>
    <w:lsdException w:name="heading 3" w:uiPriority="1" w:qFormat="true"/>
    <w:lsdException w:name="heading 4" w:uiPriority="1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semiHidden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 w:unhideWhenUsed="true"/>
    <w:lsdException w:name="No Spacing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 w:semiHidden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rsid w:val="00CA298D"/>
    <w:rPr>
      <w:rFonts w:ascii="Cambria" w:hAnsi="Cambria"/>
      <w:lang w:eastAsia="en-US"/>
    </w:rPr>
  </w:style>
  <w:style w:type="paragraph" w:styleId="Heading1">
    <w:name w:val="heading 1"/>
    <w:next w:val="DJCSbody"/>
    <w:link w:val="Heading1Char"/>
    <w:uiPriority w:val="9"/>
    <w:qFormat/>
    <w:rsid w:val="004033E8"/>
    <w:pPr>
      <w:keepNext/>
      <w:keepLines/>
      <w:spacing w:before="360" w:after="80" w:line="260" w:lineRule="atLeast"/>
      <w:outlineLvl w:val="0"/>
    </w:pPr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9"/>
    <w:qFormat/>
    <w:rsid w:val="004033E8"/>
    <w:pPr>
      <w:keepNext/>
      <w:keepLines/>
      <w:spacing w:before="240" w:after="40" w:line="320" w:lineRule="atLeast"/>
      <w:outlineLvl w:val="1"/>
    </w:pPr>
    <w:rPr>
      <w:rFonts w:ascii="Arial" w:hAnsi="Arial" w:eastAsiaTheme="majorEastAsia" w:cstheme="majorBidi"/>
      <w:b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qFormat/>
    <w:rsid w:val="004033E8"/>
    <w:pPr>
      <w:keepNext/>
      <w:keepLines/>
      <w:spacing w:before="280" w:after="120" w:line="200" w:lineRule="atLeast"/>
      <w:outlineLvl w:val="2"/>
    </w:pPr>
    <w:rPr>
      <w:rFonts w:ascii="Arial" w:hAnsi="Arial" w:eastAsia="MS Gothic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eastAsia="MS Mincho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JCSbody" w:customStyle="true">
    <w:name w:val="DJCS body"/>
    <w:qFormat/>
    <w:rsid w:val="004033E8"/>
    <w:pPr>
      <w:spacing w:after="120" w:line="250" w:lineRule="atLeast"/>
    </w:pPr>
    <w:rPr>
      <w:rFonts w:ascii="Arial" w:hAnsi="Arial" w:eastAsia="Times"/>
      <w:sz w:val="22"/>
      <w:lang w:eastAsia="en-US"/>
    </w:rPr>
  </w:style>
  <w:style w:type="character" w:styleId="Heading1Char" w:customStyle="true">
    <w:name w:val="Heading 1 Char"/>
    <w:link w:val="Heading1"/>
    <w:uiPriority w:val="1"/>
    <w:rsid w:val="004033E8"/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character" w:styleId="Heading2Char" w:customStyle="true">
    <w:name w:val="Heading 2 Char"/>
    <w:link w:val="Heading2"/>
    <w:uiPriority w:val="9"/>
    <w:rsid w:val="004033E8"/>
    <w:rPr>
      <w:rFonts w:ascii="Arial" w:hAnsi="Arial" w:eastAsiaTheme="majorEastAsia" w:cstheme="majorBidi"/>
      <w:b/>
      <w:sz w:val="24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4033E8"/>
    <w:rPr>
      <w:rFonts w:ascii="Arial" w:hAnsi="Arial" w:eastAsia="MS Gothic" w:cstheme="majorBidi"/>
      <w:b/>
      <w:bCs/>
      <w:sz w:val="22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4033E8"/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JCStabletext6pt" w:customStyle="true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true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JCSbodynospace" w:customStyle="true">
    <w:name w:val="DJCS body no space"/>
    <w:basedOn w:val="DJCSbody"/>
    <w:uiPriority w:val="1"/>
    <w:rsid w:val="00F772C6"/>
    <w:pPr>
      <w:spacing w:after="0"/>
    </w:pPr>
  </w:style>
  <w:style w:type="paragraph" w:styleId="DJCSbullet1" w:customStyle="true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styleId="Heading5Char" w:customStyle="true">
    <w:name w:val="Heading 5 Char"/>
    <w:link w:val="Heading5"/>
    <w:uiPriority w:val="9"/>
    <w:semiHidden/>
    <w:rsid w:val="004033E8"/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styleId="DJCSTOCheadingfactsheet" w:customStyle="true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styleId="DJCSTOCheadingfactsheetChar" w:customStyle="true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ectionbreakfirstpage" w:customStyle="true">
    <w:name w:val="Section break first page"/>
    <w:uiPriority w:val="5"/>
    <w:rsid w:val="00A412C3"/>
    <w:rPr>
      <w:rFonts w:ascii="Arial" w:hAnsi="Arial"/>
      <w:lang w:eastAsia="en-US"/>
    </w:rPr>
  </w:style>
  <w:style w:type="paragraph" w:styleId="DJCStabletext" w:customStyle="true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styleId="DJCStablecaption" w:customStyle="true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styleId="DJCSmainheadingsmallbanner" w:customStyle="true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CSIntrobodybold115" w:customStyle="true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styleId="DJCSfigurecaption" w:customStyle="true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styleId="DJCSbullet2" w:customStyle="true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styleId="DJCSbodyafterbullets" w:customStyle="true">
    <w:name w:val="DJCS body after bullets"/>
    <w:basedOn w:val="DJCSbody"/>
    <w:uiPriority w:val="11"/>
    <w:rsid w:val="00D77C58"/>
    <w:pPr>
      <w:spacing w:before="120"/>
    </w:pPr>
  </w:style>
  <w:style w:type="paragraph" w:styleId="DJCStablebullet2" w:customStyle="true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styleId="DJCStablebullet1" w:customStyle="true">
    <w:name w:val="DJCS table bullet 1"/>
    <w:basedOn w:val="DJCStabletext"/>
    <w:uiPriority w:val="3"/>
    <w:qFormat/>
    <w:rsid w:val="004033E8"/>
    <w:pPr>
      <w:ind w:left="227" w:hanging="227"/>
    </w:pPr>
  </w:style>
  <w:style w:type="numbering" w:styleId="ZZTablebullets" w:customStyle="true">
    <w:name w:val="ZZ Table bullets"/>
    <w:basedOn w:val="NoList"/>
    <w:rsid w:val="008E7B49"/>
    <w:pPr>
      <w:numPr>
        <w:numId w:val="9"/>
      </w:numPr>
    </w:pPr>
  </w:style>
  <w:style w:type="paragraph" w:styleId="DJCSbulletafternumbers1" w:customStyle="true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styleId="DJCSmainsubheadingsmallbanner" w:customStyle="true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hAnsi="Arial" w:eastAsia="MS Gothic" w:cs="Arial"/>
      <w:color w:val="000000" w:themeColor="text1"/>
      <w:sz w:val="16"/>
      <w:szCs w:val="16"/>
    </w:rPr>
  </w:style>
  <w:style w:type="character" w:styleId="FootnoteTextChar" w:customStyle="true">
    <w:name w:val="Footnote Text Char"/>
    <w:link w:val="FootnoteText"/>
    <w:uiPriority w:val="8"/>
    <w:rsid w:val="000F032B"/>
    <w:rPr>
      <w:rFonts w:ascii="Arial" w:hAnsi="Arial" w:eastAsia="MS Gothic" w:cs="Arial"/>
      <w:color w:val="000000" w:themeColor="text1"/>
      <w:sz w:val="16"/>
      <w:szCs w:val="16"/>
    </w:rPr>
  </w:style>
  <w:style w:type="paragraph" w:styleId="Spacerparatopoffirstpage" w:customStyle="tru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styleId="ZZBullets" w:customStyle="true">
    <w:name w:val="ZZ Bullets"/>
    <w:rsid w:val="008E7B49"/>
    <w:pPr>
      <w:numPr>
        <w:numId w:val="7"/>
      </w:numPr>
    </w:pPr>
  </w:style>
  <w:style w:type="numbering" w:styleId="ZZNumbersdigit" w:customStyle="true">
    <w:name w:val="ZZ Numbers digit"/>
    <w:rsid w:val="009A4271"/>
    <w:pPr>
      <w:numPr>
        <w:numId w:val="2"/>
      </w:numPr>
    </w:pPr>
  </w:style>
  <w:style w:type="numbering" w:styleId="ZZQuotebullets" w:customStyle="true">
    <w:name w:val="ZZ Quote bullets"/>
    <w:basedOn w:val="ZZNumbersdigit"/>
    <w:rsid w:val="008E7B49"/>
    <w:pPr>
      <w:numPr>
        <w:numId w:val="11"/>
      </w:numPr>
    </w:pPr>
  </w:style>
  <w:style w:type="paragraph" w:styleId="DJCSnumberdigit" w:customStyle="true">
    <w:name w:val="DJCS number digit"/>
    <w:basedOn w:val="DJCSbody"/>
    <w:uiPriority w:val="2"/>
    <w:rsid w:val="00EE506C"/>
    <w:pPr>
      <w:numPr>
        <w:numId w:val="8"/>
      </w:numPr>
    </w:pPr>
  </w:style>
  <w:style w:type="paragraph" w:styleId="DJCSnumberloweralphaindent" w:customStyle="true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styleId="DJCSnumberdigitindent" w:customStyle="true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styleId="DJCSnumberloweralpha" w:customStyle="true">
    <w:name w:val="DJCS number lower alpha"/>
    <w:basedOn w:val="DJCSbody"/>
    <w:uiPriority w:val="3"/>
    <w:rsid w:val="00721CFB"/>
    <w:pPr>
      <w:numPr>
        <w:numId w:val="20"/>
      </w:numPr>
    </w:pPr>
  </w:style>
  <w:style w:type="paragraph" w:styleId="DJCSnumberlowerroman" w:customStyle="true">
    <w:name w:val="DJCS number lower roman"/>
    <w:basedOn w:val="DJCSbody"/>
    <w:uiPriority w:val="3"/>
    <w:rsid w:val="00EB0BCE"/>
    <w:pPr>
      <w:numPr>
        <w:numId w:val="13"/>
      </w:numPr>
    </w:pPr>
  </w:style>
  <w:style w:type="paragraph" w:styleId="DJCSnumberlowerromanindent" w:customStyle="true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styleId="DJCSquote" w:customStyle="tru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styleId="DJCStablefigurenote" w:customStyle="tru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styleId="DJCSbodyaftertablefigure" w:customStyle="tru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styleId="DJCSfooter" w:customStyle="true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styleId="DJCSheader" w:customStyle="true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styleId="DJCSbulletafternumbers2" w:customStyle="true">
    <w:name w:val="DJCS bullet after numbers 2"/>
    <w:basedOn w:val="DJCSbody"/>
    <w:rsid w:val="00543B7C"/>
    <w:pPr>
      <w:numPr>
        <w:ilvl w:val="3"/>
        <w:numId w:val="2"/>
      </w:numPr>
    </w:pPr>
  </w:style>
  <w:style w:type="numbering" w:styleId="ZZNumberslowerroman" w:customStyle="true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true">
    <w:name w:val="ZZ Numbers lower alpha"/>
    <w:basedOn w:val="NoList"/>
    <w:rsid w:val="00721CFB"/>
    <w:pPr>
      <w:numPr>
        <w:numId w:val="20"/>
      </w:numPr>
    </w:pPr>
  </w:style>
  <w:style w:type="paragraph" w:styleId="DJCSquotebullet1" w:customStyle="true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styleId="DJCSquotebullet2" w:customStyle="true">
    <w:name w:val="DJCS quote bullet 2"/>
    <w:basedOn w:val="DJCSquote"/>
    <w:rsid w:val="00FD72DA"/>
    <w:pPr>
      <w:numPr>
        <w:ilvl w:val="1"/>
        <w:numId w:val="11"/>
      </w:numPr>
    </w:pPr>
  </w:style>
  <w:style w:type="paragraph" w:styleId="DJCStablecolheadwhite" w:customStyle="tru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4033E8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033E8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033E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033E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ascii="Arial" w:hAnsi="Arial" w:eastAsiaTheme="majorEastAsia" w:cstheme="majorBidi"/>
      <w:i/>
      <w:iCs/>
      <w:color w:val="007DC3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235CC2"/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 w:val="32"/>
      <w:szCs w:val="32"/>
    </w:rPr>
  </w:style>
  <w:style w:type="paragraph" w:styleId="DJCSnumberdigitspacebefore" w:customStyle="tru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styleId="DJCShiddeninstructiontext" w:customStyle="true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hAnsi="Arial" w:eastAsia="Times"/>
      <w:vanish/>
      <w:color w:val="6E6C9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styleId="DJRtablestyleNavy" w:customStyle="true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D0686"/>
  </w:style>
  <w:style w:type="paragraph" w:styleId="DJRTOCheadingreport" w:customStyle="true">
    <w:name w:val="DJR TOC heading report"/>
    <w:link w:val="DJRTOCheadingreportChar"/>
    <w:uiPriority w:val="5"/>
    <w:rsid w:val="00CA298D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DJRTOCheadingreportChar" w:customStyle="true">
    <w:name w:val="DJR TOC heading report Char"/>
    <w:link w:val="DJRTOCheadingreport"/>
    <w:uiPriority w:val="5"/>
    <w:rsid w:val="00CA298D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table" w:styleId="DJRReporttablestyleNavy" w:customStyle="true">
    <w:name w:val="DJR Report table style Navy"/>
    <w:basedOn w:val="TableNormal"/>
    <w:uiPriority w:val="99"/>
    <w:rsid w:val="00CA298D"/>
    <w:rPr>
      <w:rFonts w:ascii="Arial" w:hAnsi="Arial"/>
    </w:rPr>
    <w:tblPr>
      <w:tblInd w:w="680" w:type="dxa"/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character" w:styleId="ManualNormalChar" w:customStyle="true">
    <w:name w:val="Manual Normal Char"/>
    <w:link w:val="ManualNormal"/>
    <w:locked/>
    <w:rsid w:val="00CA298D"/>
    <w:rPr>
      <w:rFonts w:asciiTheme="minorHAnsi" w:hAnsiTheme="minorHAnsi" w:cstheme="minorHAnsi"/>
      <w:color w:val="000000"/>
      <w:lang w:val="en-US" w:eastAsia="en-US"/>
    </w:rPr>
  </w:style>
  <w:style w:type="paragraph" w:styleId="ManualNormal" w:customStyle="true">
    <w:name w:val="Manual Normal"/>
    <w:basedOn w:val="Normal"/>
    <w:link w:val="ManualNormalChar"/>
    <w:autoRedefine/>
    <w:qFormat/>
    <w:rsid w:val="00CA298D"/>
    <w:pPr>
      <w:spacing w:before="120" w:after="120" w:line="276" w:lineRule="auto"/>
    </w:pPr>
    <w:rPr>
      <w:rFonts w:asciiTheme="minorHAnsi" w:hAnsiTheme="minorHAnsi" w:cstheme="minorHAnsi"/>
      <w:color w:val="000000"/>
      <w:lang w:val="en-US"/>
    </w:rPr>
  </w:style>
  <w:style w:type="character" w:styleId="TableHeadersChar" w:customStyle="true">
    <w:name w:val="Table Headers Char"/>
    <w:link w:val="TableHeaders"/>
    <w:locked/>
    <w:rsid w:val="00CA298D"/>
    <w:rPr>
      <w:rFonts w:ascii="Tahoma" w:hAnsi="Tahoma" w:cs="Tahoma"/>
      <w:b/>
      <w:color w:val="000000"/>
      <w:lang w:val="en-US" w:eastAsia="en-US"/>
    </w:rPr>
  </w:style>
  <w:style w:type="paragraph" w:styleId="TableHeaders" w:customStyle="true">
    <w:name w:val="Table Headers"/>
    <w:basedOn w:val="ManualNormal"/>
    <w:link w:val="TableHeadersChar"/>
    <w:autoRedefine/>
    <w:qFormat/>
    <w:rsid w:val="00CA298D"/>
    <w:rPr>
      <w:rFonts w:ascii="Tahoma" w:hAnsi="Tahoma" w:cs="Tahoma"/>
      <w:b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873467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15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37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751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footer3.xml" Type="http://schemas.openxmlformats.org/officeDocument/2006/relationships/footer" Id="rId13"/>
   <Relationship Target="header5.xml" Type="http://schemas.openxmlformats.org/officeDocument/2006/relationships/header" Id="rId1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header3.xml" Type="http://schemas.openxmlformats.org/officeDocument/2006/relationships/header" Id="rId12"/>
   <Relationship TargetMode="External" Target="mailto:SupplierSupport@justice.vic.gov.au" Type="http://schemas.openxmlformats.org/officeDocument/2006/relationships/hyperlink" Id="rId17"/>
   <Relationship Target="numbering.xml" Type="http://schemas.openxmlformats.org/officeDocument/2006/relationships/numbering" Id="rId2"/>
   <Relationship Target="media/image5.png" Type="http://schemas.openxmlformats.org/officeDocument/2006/relationships/image" Id="rId16"/>
   <Relationship Target="theme/theme1.xml" Type="http://schemas.openxmlformats.org/officeDocument/2006/relationships/theme" Id="rId20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oter2.xml" Type="http://schemas.openxmlformats.org/officeDocument/2006/relationships/footer" Id="rId11"/>
   <Relationship Target="webSettings.xml" Type="http://schemas.openxmlformats.org/officeDocument/2006/relationships/webSettings" Id="rId5"/>
   <Relationship Target="header4.xml" Type="http://schemas.openxmlformats.org/officeDocument/2006/relationships/header" Id="rId15"/>
   <Relationship Target="footer1.xml" Type="http://schemas.openxmlformats.org/officeDocument/2006/relationships/footer" Id="rId10"/>
   <Relationship Target="fontTable.xml" Type="http://schemas.openxmlformats.org/officeDocument/2006/relationships/fontTable" Id="rId19"/>
   <Relationship Target="settings.xml" Type="http://schemas.openxmlformats.org/officeDocument/2006/relationships/settings" Id="rId4"/>
   <Relationship Target="header2.xml" Type="http://schemas.openxmlformats.org/officeDocument/2006/relationships/header" Id="rId9"/>
   <Relationship Target="media/image4.png" Type="http://schemas.openxmlformats.org/officeDocument/2006/relationships/image" Id="rId14"/>
</Relationships>

</file>

<file path=word/_rels/footer2.xml.rels><?xml version="1.0" encoding="UTF-8"?>
<Relationships xmlns="http://schemas.openxmlformats.org/package/2006/relationships">
   <Relationship Target="media/image2.jpg" Type="http://schemas.openxmlformats.org/officeDocument/2006/relationships/image" Id="rId1"/>
</Relationships>

</file>

<file path=word/_rels/footer3.xml.rels><?xml version="1.0" encoding="UTF-8"?>
<Relationships xmlns="http://schemas.openxmlformats.org/package/2006/relationships">
   <Relationship Target="media/image3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4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5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2A086FDA-99BD-4F5D-B4C4-97BD954BE194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Department of Justice and Regulation</properties:Company>
  <properties:Pages>2</properties:Pages>
  <properties:Words>306</properties:Words>
  <properties:Characters>1748</properties:Characters>
  <properties:Lines>14</properties:Lines>
  <properties:Paragraphs>4</properties:Paragraphs>
  <properties:TotalTime>38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2050</properties:CharactersWithSpaces>
  <properties:SharedDoc>false</properties:SharedDoc>
  <properties:HyperlinkBase/>
  <properties:HLinks>
    <vt:vector baseType="variant" size="48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2020-08-24T06:23:00Z</dcterms:created>
  <dc:creator/>
  <cp:lastModifiedBy/>
  <cp:lastPrinted>2017-07-07T00:32:00Z</cp:lastPrinted>
  <dcterms:modified xmlns:xsi="http://www.w3.org/2001/XMLSchema-instance" xsi:type="dcterms:W3CDTF">2021-05-13T01:37:00Z</dcterms:modified>
  <cp:revision>2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</prop:Properties>
</file>