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0DA2" w14:textId="1A9FE1EC" w:rsidR="006355FB" w:rsidRPr="00E62D6B" w:rsidRDefault="00CE0DED" w:rsidP="00160171">
      <w:pPr>
        <w:pStyle w:val="Heading1"/>
        <w:spacing w:before="240"/>
        <w:rPr>
          <w:rStyle w:val="Emphasis"/>
          <w:sz w:val="56"/>
          <w:szCs w:val="40"/>
        </w:rPr>
      </w:pPr>
      <w:r w:rsidRPr="00E62D6B">
        <w:rPr>
          <w:sz w:val="56"/>
          <w:szCs w:val="40"/>
        </w:rPr>
        <w:t xml:space="preserve">The </w:t>
      </w:r>
      <w:r w:rsidRPr="00E62D6B">
        <w:rPr>
          <w:rStyle w:val="Emphasis"/>
          <w:i w:val="0"/>
          <w:iCs w:val="0"/>
          <w:sz w:val="56"/>
          <w:szCs w:val="40"/>
        </w:rPr>
        <w:t xml:space="preserve">Judicial Proceedings </w:t>
      </w:r>
      <w:r w:rsidR="00E62D6B" w:rsidRPr="00E62D6B">
        <w:rPr>
          <w:rStyle w:val="Emphasis"/>
          <w:i w:val="0"/>
          <w:iCs w:val="0"/>
          <w:sz w:val="56"/>
          <w:szCs w:val="40"/>
        </w:rPr>
        <w:br/>
      </w:r>
      <w:r w:rsidRPr="00E62D6B">
        <w:rPr>
          <w:rStyle w:val="Emphasis"/>
          <w:i w:val="0"/>
          <w:iCs w:val="0"/>
          <w:sz w:val="56"/>
          <w:szCs w:val="40"/>
        </w:rPr>
        <w:t>Reports Act</w:t>
      </w:r>
    </w:p>
    <w:p w14:paraId="3BFDBB45" w14:textId="5BD6816A" w:rsidR="009847E9" w:rsidRPr="00E62D6B" w:rsidRDefault="00E62D6B" w:rsidP="00E16DE7">
      <w:pPr>
        <w:pStyle w:val="Heading2"/>
        <w:rPr>
          <w:sz w:val="36"/>
          <w:szCs w:val="28"/>
        </w:rPr>
      </w:pPr>
      <w:bookmarkStart w:id="0" w:name="_Toc56697469"/>
      <w:bookmarkStart w:id="1" w:name="_Toc56697553"/>
      <w:bookmarkStart w:id="2" w:name="_Toc57299124"/>
      <w:bookmarkStart w:id="3" w:name="_Toc57715284"/>
      <w:r w:rsidRPr="00E62D6B">
        <w:rPr>
          <w:sz w:val="36"/>
          <w:szCs w:val="28"/>
        </w:rPr>
        <w:t>Making</w:t>
      </w:r>
      <w:r w:rsidR="00CE0DED" w:rsidRPr="00E62D6B">
        <w:rPr>
          <w:sz w:val="36"/>
          <w:szCs w:val="28"/>
        </w:rPr>
        <w:t xml:space="preserve"> it easier for victim-survivors </w:t>
      </w:r>
      <w:r w:rsidR="00EA649E">
        <w:rPr>
          <w:sz w:val="36"/>
          <w:szCs w:val="28"/>
        </w:rPr>
        <w:br/>
      </w:r>
      <w:r w:rsidR="00CE0DED" w:rsidRPr="00E62D6B">
        <w:rPr>
          <w:sz w:val="36"/>
          <w:szCs w:val="28"/>
        </w:rPr>
        <w:t>of sexual offences to tell their stories</w:t>
      </w:r>
      <w:bookmarkEnd w:id="0"/>
      <w:bookmarkEnd w:id="1"/>
      <w:bookmarkEnd w:id="2"/>
      <w:bookmarkEnd w:id="3"/>
    </w:p>
    <w:p w14:paraId="1006217B" w14:textId="0246E77B" w:rsidR="00151817" w:rsidRPr="00E62D6B" w:rsidRDefault="00151817" w:rsidP="00E62D6B">
      <w:pPr>
        <w:pStyle w:val="Heading3"/>
        <w:spacing w:after="360"/>
        <w:rPr>
          <w:sz w:val="32"/>
          <w:szCs w:val="28"/>
        </w:rPr>
      </w:pPr>
      <w:r w:rsidRPr="00E62D6B">
        <w:rPr>
          <w:sz w:val="32"/>
          <w:szCs w:val="28"/>
        </w:rPr>
        <w:t xml:space="preserve">Easy </w:t>
      </w:r>
      <w:r w:rsidR="00CE0DED" w:rsidRPr="00E62D6B">
        <w:rPr>
          <w:sz w:val="32"/>
          <w:szCs w:val="28"/>
        </w:rPr>
        <w:t>Read</w:t>
      </w:r>
      <w:r w:rsidRPr="00E62D6B">
        <w:rPr>
          <w:sz w:val="32"/>
          <w:szCs w:val="28"/>
        </w:rPr>
        <w:t xml:space="preserve"> </w:t>
      </w:r>
      <w:r w:rsidR="00B825C8" w:rsidRPr="00E62D6B">
        <w:rPr>
          <w:sz w:val="32"/>
          <w:szCs w:val="28"/>
        </w:rPr>
        <w:t>guide</w:t>
      </w:r>
      <w:r w:rsidR="0087596A" w:rsidRPr="00E62D6B">
        <w:rPr>
          <w:sz w:val="32"/>
          <w:szCs w:val="28"/>
        </w:rPr>
        <w:t xml:space="preserve"> </w:t>
      </w:r>
    </w:p>
    <w:p w14:paraId="3CED304F" w14:textId="4E07A735" w:rsidR="00B55805" w:rsidRDefault="00B55805">
      <w:pPr>
        <w:spacing w:before="0" w:after="0" w:line="240" w:lineRule="auto"/>
      </w:pPr>
      <w:r>
        <w:br w:type="page"/>
      </w:r>
    </w:p>
    <w:p w14:paraId="521091BC" w14:textId="7AF51F07" w:rsidR="00E90F97" w:rsidRDefault="00F64870" w:rsidP="00E16DE7">
      <w:pPr>
        <w:pStyle w:val="Heading2"/>
      </w:pPr>
      <w:bookmarkStart w:id="4" w:name="_Toc349720822"/>
      <w:bookmarkStart w:id="5" w:name="_Toc17805920"/>
      <w:bookmarkStart w:id="6" w:name="_Toc17819381"/>
      <w:bookmarkStart w:id="7" w:name="_Toc56697470"/>
      <w:bookmarkStart w:id="8" w:name="_Toc56697554"/>
      <w:bookmarkStart w:id="9" w:name="_Toc57299125"/>
      <w:bookmarkStart w:id="10" w:name="_Toc57715285"/>
      <w:r>
        <w:lastRenderedPageBreak/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r w:rsidR="000C26F4">
        <w:t>guide</w:t>
      </w:r>
    </w:p>
    <w:p w14:paraId="736995A4" w14:textId="0FF72943" w:rsidR="00F743E6" w:rsidRDefault="00F743E6" w:rsidP="00F743E6">
      <w:pPr>
        <w:rPr>
          <w:lang w:eastAsia="x-none"/>
        </w:rPr>
      </w:pPr>
      <w:r>
        <w:rPr>
          <w:lang w:eastAsia="x-none"/>
        </w:rPr>
        <w:t xml:space="preserve">The Department of Justice and Community Safety (DJCS) wrote this guide. When you see the word ‘we’, it means DJCS.   </w:t>
      </w:r>
    </w:p>
    <w:p w14:paraId="349E9AC8" w14:textId="4EB8508E" w:rsidR="00F743E6" w:rsidRDefault="00F743E6" w:rsidP="00F743E6">
      <w:pPr>
        <w:rPr>
          <w:lang w:eastAsia="x-none"/>
        </w:rPr>
      </w:pPr>
      <w:r>
        <w:rPr>
          <w:lang w:eastAsia="x-none"/>
        </w:rPr>
        <w:t xml:space="preserve">We wrote this guide in an </w:t>
      </w:r>
      <w:proofErr w:type="gramStart"/>
      <w:r>
        <w:rPr>
          <w:lang w:eastAsia="x-none"/>
        </w:rPr>
        <w:t>easy to read</w:t>
      </w:r>
      <w:proofErr w:type="gramEnd"/>
      <w:r>
        <w:rPr>
          <w:lang w:eastAsia="x-none"/>
        </w:rPr>
        <w:t xml:space="preserve"> way. </w:t>
      </w:r>
    </w:p>
    <w:p w14:paraId="21AE9DD9" w14:textId="17F6A25E" w:rsidR="00F743E6" w:rsidRDefault="00F743E6" w:rsidP="00F743E6">
      <w:pPr>
        <w:rPr>
          <w:lang w:eastAsia="x-none"/>
        </w:rPr>
      </w:pPr>
      <w:r>
        <w:rPr>
          <w:lang w:eastAsia="x-none"/>
        </w:rPr>
        <w:t>We have written some words in bold.</w:t>
      </w:r>
    </w:p>
    <w:p w14:paraId="42EA4D26" w14:textId="77777777" w:rsidR="00F743E6" w:rsidRDefault="00F743E6" w:rsidP="00F743E6">
      <w:pPr>
        <w:rPr>
          <w:lang w:eastAsia="x-none"/>
        </w:rPr>
      </w:pPr>
      <w:r>
        <w:rPr>
          <w:lang w:eastAsia="x-none"/>
        </w:rPr>
        <w:t>This means the letters are thicker and darker.</w:t>
      </w:r>
    </w:p>
    <w:p w14:paraId="319E70F0" w14:textId="6BBFBE5F" w:rsidR="00F743E6" w:rsidRDefault="00F743E6" w:rsidP="00F743E6">
      <w:pPr>
        <w:rPr>
          <w:lang w:eastAsia="x-none"/>
        </w:rPr>
      </w:pPr>
      <w:r>
        <w:rPr>
          <w:lang w:eastAsia="x-none"/>
        </w:rPr>
        <w:t xml:space="preserve">We explain what bold words mean. </w:t>
      </w:r>
    </w:p>
    <w:p w14:paraId="265F81A1" w14:textId="15171FF3" w:rsidR="00F743E6" w:rsidRDefault="00F743E6" w:rsidP="00F743E6">
      <w:pPr>
        <w:rPr>
          <w:lang w:eastAsia="x-none"/>
        </w:rPr>
      </w:pPr>
      <w:r>
        <w:rPr>
          <w:lang w:eastAsia="x-none"/>
        </w:rPr>
        <w:t xml:space="preserve">There is a list of these words on page </w:t>
      </w:r>
      <w:r w:rsidR="002B0109">
        <w:rPr>
          <w:lang w:eastAsia="x-none"/>
        </w:rPr>
        <w:t>13</w:t>
      </w:r>
      <w:r>
        <w:rPr>
          <w:lang w:eastAsia="x-none"/>
        </w:rPr>
        <w:t xml:space="preserve">. </w:t>
      </w:r>
    </w:p>
    <w:p w14:paraId="527F557F" w14:textId="67AAD08A" w:rsidR="00F743E6" w:rsidRDefault="00F743E6" w:rsidP="00F743E6">
      <w:pPr>
        <w:rPr>
          <w:lang w:eastAsia="x-none"/>
        </w:rPr>
      </w:pPr>
      <w:r>
        <w:rPr>
          <w:lang w:eastAsia="x-none"/>
        </w:rPr>
        <w:t>This Easy Read guide is about changes to the Judicial Proceedings Reports Act.</w:t>
      </w:r>
    </w:p>
    <w:p w14:paraId="79FFBA5B" w14:textId="77777777" w:rsidR="00F743E6" w:rsidRDefault="00F743E6" w:rsidP="00F743E6">
      <w:pPr>
        <w:rPr>
          <w:lang w:eastAsia="x-none"/>
        </w:rPr>
      </w:pPr>
      <w:r>
        <w:rPr>
          <w:lang w:eastAsia="x-none"/>
        </w:rPr>
        <w:t xml:space="preserve">We explain what this is on the following pages. </w:t>
      </w:r>
    </w:p>
    <w:p w14:paraId="629D315D" w14:textId="1F0F25FC" w:rsidR="00F743E6" w:rsidRDefault="00F743E6" w:rsidP="00F743E6">
      <w:pPr>
        <w:rPr>
          <w:lang w:eastAsia="x-none"/>
        </w:rPr>
      </w:pPr>
      <w:r>
        <w:rPr>
          <w:lang w:eastAsia="x-none"/>
        </w:rPr>
        <w:t>You can find more information on the DJCS website</w:t>
      </w:r>
    </w:p>
    <w:p w14:paraId="437BA3D0" w14:textId="24868E0E" w:rsidR="00F743E6" w:rsidRDefault="00F743E6" w:rsidP="00F743E6">
      <w:pPr>
        <w:rPr>
          <w:lang w:eastAsia="x-none"/>
        </w:rPr>
      </w:pPr>
      <w:r>
        <w:rPr>
          <w:lang w:eastAsia="x-none"/>
        </w:rPr>
        <w:t xml:space="preserve"> </w:t>
      </w:r>
      <w:hyperlink r:id="rId8" w:history="1">
        <w:r w:rsidRPr="00857B2E">
          <w:rPr>
            <w:rStyle w:val="Hyperlink"/>
            <w:lang w:eastAsia="x-none"/>
          </w:rPr>
          <w:t>www.justice.vic.gov.au/victim-survivor-stories</w:t>
        </w:r>
      </w:hyperlink>
      <w:r>
        <w:rPr>
          <w:lang w:eastAsia="x-none"/>
        </w:rPr>
        <w:t xml:space="preserve">   </w:t>
      </w:r>
    </w:p>
    <w:p w14:paraId="79483308" w14:textId="132CD162" w:rsidR="00F743E6" w:rsidRDefault="00F743E6" w:rsidP="00F743E6">
      <w:pPr>
        <w:rPr>
          <w:lang w:eastAsia="x-none"/>
        </w:rPr>
      </w:pPr>
      <w:r>
        <w:rPr>
          <w:lang w:eastAsia="x-none"/>
        </w:rPr>
        <w:t xml:space="preserve">You can ask for help to read this guide. </w:t>
      </w:r>
    </w:p>
    <w:p w14:paraId="28B43C57" w14:textId="396961FC" w:rsidR="00F743E6" w:rsidRPr="00F743E6" w:rsidRDefault="00F743E6" w:rsidP="00F743E6">
      <w:pPr>
        <w:rPr>
          <w:lang w:eastAsia="x-none"/>
        </w:rPr>
      </w:pPr>
      <w:r>
        <w:rPr>
          <w:lang w:eastAsia="x-none"/>
        </w:rPr>
        <w:t>A friend, family member or support person may be able to help you.</w:t>
      </w:r>
    </w:p>
    <w:p w14:paraId="77773D44" w14:textId="35F1F3A4" w:rsidR="003615E7" w:rsidRDefault="00A33000" w:rsidP="00C0738B">
      <w:pPr>
        <w:pStyle w:val="Heading2"/>
        <w:rPr>
          <w:noProof/>
        </w:rPr>
      </w:pPr>
      <w:r>
        <w:br w:type="page"/>
      </w:r>
      <w:bookmarkStart w:id="11" w:name="_Toc349720823"/>
      <w:bookmarkStart w:id="12" w:name="_Toc17805921"/>
      <w:bookmarkStart w:id="13" w:name="_Toc17819382"/>
      <w:bookmarkStart w:id="14" w:name="_Toc56697471"/>
      <w:bookmarkStart w:id="15" w:name="_Toc56697555"/>
      <w:bookmarkStart w:id="16" w:name="_Toc57299126"/>
      <w:bookmarkStart w:id="17" w:name="_Toc57715286"/>
      <w:proofErr w:type="gramStart"/>
      <w:r w:rsidRPr="00E16DE7">
        <w:lastRenderedPageBreak/>
        <w:t>What’s</w:t>
      </w:r>
      <w:proofErr w:type="gramEnd"/>
      <w:r w:rsidRPr="00E16DE7">
        <w:t xml:space="preserve"> in this </w:t>
      </w:r>
      <w:r w:rsidR="000C26F4" w:rsidRPr="000C26F4">
        <w:t>guide</w:t>
      </w:r>
      <w:r w:rsidRPr="00E16DE7">
        <w:t>?</w:t>
      </w:r>
      <w:bookmarkEnd w:id="11"/>
      <w:bookmarkEnd w:id="12"/>
      <w:bookmarkEnd w:id="13"/>
      <w:bookmarkEnd w:id="14"/>
      <w:bookmarkEnd w:id="15"/>
      <w:bookmarkEnd w:id="16"/>
      <w:bookmarkEnd w:id="17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45E49D7B" w14:textId="27CCDB81" w:rsidR="003615E7" w:rsidRDefault="005A4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715287" w:history="1">
        <w:r w:rsidR="003615E7" w:rsidRPr="009806D8">
          <w:rPr>
            <w:rStyle w:val="Hyperlink"/>
            <w:noProof/>
          </w:rPr>
          <w:t>What is the Judicial Proceedings Reports Act?</w:t>
        </w:r>
        <w:r w:rsidR="003615E7">
          <w:rPr>
            <w:noProof/>
            <w:webHidden/>
          </w:rPr>
          <w:tab/>
        </w:r>
        <w:r w:rsidR="003615E7">
          <w:rPr>
            <w:noProof/>
            <w:webHidden/>
          </w:rPr>
          <w:fldChar w:fldCharType="begin"/>
        </w:r>
        <w:r w:rsidR="003615E7">
          <w:rPr>
            <w:noProof/>
            <w:webHidden/>
          </w:rPr>
          <w:instrText xml:space="preserve"> PAGEREF _Toc57715287 \h </w:instrText>
        </w:r>
        <w:r w:rsidR="003615E7">
          <w:rPr>
            <w:noProof/>
            <w:webHidden/>
          </w:rPr>
        </w:r>
        <w:r w:rsidR="003615E7">
          <w:rPr>
            <w:noProof/>
            <w:webHidden/>
          </w:rPr>
          <w:fldChar w:fldCharType="separate"/>
        </w:r>
        <w:r w:rsidR="002B0109">
          <w:rPr>
            <w:noProof/>
            <w:webHidden/>
          </w:rPr>
          <w:t>4</w:t>
        </w:r>
        <w:r w:rsidR="003615E7">
          <w:rPr>
            <w:noProof/>
            <w:webHidden/>
          </w:rPr>
          <w:fldChar w:fldCharType="end"/>
        </w:r>
      </w:hyperlink>
    </w:p>
    <w:p w14:paraId="6E7A5963" w14:textId="651BDE99" w:rsidR="003615E7" w:rsidRDefault="005A4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715288" w:history="1">
        <w:r w:rsidR="003615E7" w:rsidRPr="009806D8">
          <w:rPr>
            <w:rStyle w:val="Hyperlink"/>
            <w:noProof/>
          </w:rPr>
          <w:t>What’s changed for adult victim-survivors?</w:t>
        </w:r>
        <w:r w:rsidR="003615E7">
          <w:rPr>
            <w:noProof/>
            <w:webHidden/>
          </w:rPr>
          <w:tab/>
        </w:r>
        <w:r w:rsidR="003615E7">
          <w:rPr>
            <w:noProof/>
            <w:webHidden/>
          </w:rPr>
          <w:fldChar w:fldCharType="begin"/>
        </w:r>
        <w:r w:rsidR="003615E7">
          <w:rPr>
            <w:noProof/>
            <w:webHidden/>
          </w:rPr>
          <w:instrText xml:space="preserve"> PAGEREF _Toc57715288 \h </w:instrText>
        </w:r>
        <w:r w:rsidR="003615E7">
          <w:rPr>
            <w:noProof/>
            <w:webHidden/>
          </w:rPr>
        </w:r>
        <w:r w:rsidR="003615E7">
          <w:rPr>
            <w:noProof/>
            <w:webHidden/>
          </w:rPr>
          <w:fldChar w:fldCharType="separate"/>
        </w:r>
        <w:r w:rsidR="002B0109">
          <w:rPr>
            <w:noProof/>
            <w:webHidden/>
          </w:rPr>
          <w:t>5</w:t>
        </w:r>
        <w:r w:rsidR="003615E7">
          <w:rPr>
            <w:noProof/>
            <w:webHidden/>
          </w:rPr>
          <w:fldChar w:fldCharType="end"/>
        </w:r>
      </w:hyperlink>
    </w:p>
    <w:p w14:paraId="66C425C5" w14:textId="2540D6BE" w:rsidR="003615E7" w:rsidRDefault="005A4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715289" w:history="1">
        <w:r w:rsidR="003615E7" w:rsidRPr="009806D8">
          <w:rPr>
            <w:rStyle w:val="Hyperlink"/>
            <w:noProof/>
          </w:rPr>
          <w:t>What’s changed for child victim-survivors?</w:t>
        </w:r>
        <w:r w:rsidR="003615E7">
          <w:rPr>
            <w:noProof/>
            <w:webHidden/>
          </w:rPr>
          <w:tab/>
        </w:r>
        <w:r w:rsidR="003615E7">
          <w:rPr>
            <w:noProof/>
            <w:webHidden/>
          </w:rPr>
          <w:fldChar w:fldCharType="begin"/>
        </w:r>
        <w:r w:rsidR="003615E7">
          <w:rPr>
            <w:noProof/>
            <w:webHidden/>
          </w:rPr>
          <w:instrText xml:space="preserve"> PAGEREF _Toc57715289 \h </w:instrText>
        </w:r>
        <w:r w:rsidR="003615E7">
          <w:rPr>
            <w:noProof/>
            <w:webHidden/>
          </w:rPr>
        </w:r>
        <w:r w:rsidR="003615E7">
          <w:rPr>
            <w:noProof/>
            <w:webHidden/>
          </w:rPr>
          <w:fldChar w:fldCharType="separate"/>
        </w:r>
        <w:r w:rsidR="002B0109">
          <w:rPr>
            <w:noProof/>
            <w:webHidden/>
          </w:rPr>
          <w:t>7</w:t>
        </w:r>
        <w:r w:rsidR="003615E7">
          <w:rPr>
            <w:noProof/>
            <w:webHidden/>
          </w:rPr>
          <w:fldChar w:fldCharType="end"/>
        </w:r>
      </w:hyperlink>
    </w:p>
    <w:p w14:paraId="0DE9EBAF" w14:textId="0CF72A19" w:rsidR="003615E7" w:rsidRDefault="005A4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715290" w:history="1">
        <w:r w:rsidR="003615E7" w:rsidRPr="009806D8">
          <w:rPr>
            <w:rStyle w:val="Hyperlink"/>
            <w:noProof/>
          </w:rPr>
          <w:t>Who can’t give permission to share their story?</w:t>
        </w:r>
        <w:r w:rsidR="003615E7">
          <w:rPr>
            <w:noProof/>
            <w:webHidden/>
          </w:rPr>
          <w:tab/>
        </w:r>
        <w:r w:rsidR="003615E7">
          <w:rPr>
            <w:noProof/>
            <w:webHidden/>
          </w:rPr>
          <w:fldChar w:fldCharType="begin"/>
        </w:r>
        <w:r w:rsidR="003615E7">
          <w:rPr>
            <w:noProof/>
            <w:webHidden/>
          </w:rPr>
          <w:instrText xml:space="preserve"> PAGEREF _Toc57715290 \h </w:instrText>
        </w:r>
        <w:r w:rsidR="003615E7">
          <w:rPr>
            <w:noProof/>
            <w:webHidden/>
          </w:rPr>
        </w:r>
        <w:r w:rsidR="003615E7">
          <w:rPr>
            <w:noProof/>
            <w:webHidden/>
          </w:rPr>
          <w:fldChar w:fldCharType="separate"/>
        </w:r>
        <w:r w:rsidR="002B0109">
          <w:rPr>
            <w:noProof/>
            <w:webHidden/>
          </w:rPr>
          <w:t>9</w:t>
        </w:r>
        <w:r w:rsidR="003615E7">
          <w:rPr>
            <w:noProof/>
            <w:webHidden/>
          </w:rPr>
          <w:fldChar w:fldCharType="end"/>
        </w:r>
      </w:hyperlink>
    </w:p>
    <w:p w14:paraId="62034860" w14:textId="20B5A0A1" w:rsidR="003615E7" w:rsidRDefault="005A4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715291" w:history="1">
        <w:r w:rsidR="003615E7" w:rsidRPr="009806D8">
          <w:rPr>
            <w:rStyle w:val="Hyperlink"/>
            <w:noProof/>
          </w:rPr>
          <w:t>Can we protect people who shared information in the past?</w:t>
        </w:r>
        <w:r w:rsidR="003615E7">
          <w:rPr>
            <w:noProof/>
            <w:webHidden/>
          </w:rPr>
          <w:tab/>
        </w:r>
        <w:r w:rsidR="003615E7">
          <w:rPr>
            <w:noProof/>
            <w:webHidden/>
          </w:rPr>
          <w:fldChar w:fldCharType="begin"/>
        </w:r>
        <w:r w:rsidR="003615E7">
          <w:rPr>
            <w:noProof/>
            <w:webHidden/>
          </w:rPr>
          <w:instrText xml:space="preserve"> PAGEREF _Toc57715291 \h </w:instrText>
        </w:r>
        <w:r w:rsidR="003615E7">
          <w:rPr>
            <w:noProof/>
            <w:webHidden/>
          </w:rPr>
        </w:r>
        <w:r w:rsidR="003615E7">
          <w:rPr>
            <w:noProof/>
            <w:webHidden/>
          </w:rPr>
          <w:fldChar w:fldCharType="separate"/>
        </w:r>
        <w:r w:rsidR="002B0109">
          <w:rPr>
            <w:noProof/>
            <w:webHidden/>
          </w:rPr>
          <w:t>11</w:t>
        </w:r>
        <w:r w:rsidR="003615E7">
          <w:rPr>
            <w:noProof/>
            <w:webHidden/>
          </w:rPr>
          <w:fldChar w:fldCharType="end"/>
        </w:r>
      </w:hyperlink>
    </w:p>
    <w:p w14:paraId="32FC86BC" w14:textId="24FA8787" w:rsidR="003615E7" w:rsidRDefault="005A4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715292" w:history="1">
        <w:r w:rsidR="003615E7" w:rsidRPr="009806D8">
          <w:rPr>
            <w:rStyle w:val="Hyperlink"/>
            <w:noProof/>
          </w:rPr>
          <w:t>Other laws</w:t>
        </w:r>
        <w:r w:rsidR="003615E7">
          <w:rPr>
            <w:noProof/>
            <w:webHidden/>
          </w:rPr>
          <w:tab/>
        </w:r>
        <w:r w:rsidR="003615E7">
          <w:rPr>
            <w:noProof/>
            <w:webHidden/>
          </w:rPr>
          <w:fldChar w:fldCharType="begin"/>
        </w:r>
        <w:r w:rsidR="003615E7">
          <w:rPr>
            <w:noProof/>
            <w:webHidden/>
          </w:rPr>
          <w:instrText xml:space="preserve"> PAGEREF _Toc57715292 \h </w:instrText>
        </w:r>
        <w:r w:rsidR="003615E7">
          <w:rPr>
            <w:noProof/>
            <w:webHidden/>
          </w:rPr>
        </w:r>
        <w:r w:rsidR="003615E7">
          <w:rPr>
            <w:noProof/>
            <w:webHidden/>
          </w:rPr>
          <w:fldChar w:fldCharType="separate"/>
        </w:r>
        <w:r w:rsidR="002B0109">
          <w:rPr>
            <w:noProof/>
            <w:webHidden/>
          </w:rPr>
          <w:t>12</w:t>
        </w:r>
        <w:r w:rsidR="003615E7">
          <w:rPr>
            <w:noProof/>
            <w:webHidden/>
          </w:rPr>
          <w:fldChar w:fldCharType="end"/>
        </w:r>
      </w:hyperlink>
    </w:p>
    <w:p w14:paraId="1CC99771" w14:textId="2BA00EBE" w:rsidR="003615E7" w:rsidRDefault="005A4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715293" w:history="1">
        <w:r w:rsidR="003615E7" w:rsidRPr="009806D8">
          <w:rPr>
            <w:rStyle w:val="Hyperlink"/>
            <w:noProof/>
          </w:rPr>
          <w:t>Word list</w:t>
        </w:r>
        <w:r w:rsidR="003615E7">
          <w:rPr>
            <w:noProof/>
            <w:webHidden/>
          </w:rPr>
          <w:tab/>
        </w:r>
        <w:r w:rsidR="003615E7">
          <w:rPr>
            <w:noProof/>
            <w:webHidden/>
          </w:rPr>
          <w:fldChar w:fldCharType="begin"/>
        </w:r>
        <w:r w:rsidR="003615E7">
          <w:rPr>
            <w:noProof/>
            <w:webHidden/>
          </w:rPr>
          <w:instrText xml:space="preserve"> PAGEREF _Toc57715293 \h </w:instrText>
        </w:r>
        <w:r w:rsidR="003615E7">
          <w:rPr>
            <w:noProof/>
            <w:webHidden/>
          </w:rPr>
        </w:r>
        <w:r w:rsidR="003615E7">
          <w:rPr>
            <w:noProof/>
            <w:webHidden/>
          </w:rPr>
          <w:fldChar w:fldCharType="separate"/>
        </w:r>
        <w:r w:rsidR="002B0109">
          <w:rPr>
            <w:noProof/>
            <w:webHidden/>
          </w:rPr>
          <w:t>13</w:t>
        </w:r>
        <w:r w:rsidR="003615E7">
          <w:rPr>
            <w:noProof/>
            <w:webHidden/>
          </w:rPr>
          <w:fldChar w:fldCharType="end"/>
        </w:r>
      </w:hyperlink>
    </w:p>
    <w:p w14:paraId="7CC385EA" w14:textId="79E40B72" w:rsidR="003615E7" w:rsidRDefault="005A4ECA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7715294" w:history="1">
        <w:r w:rsidR="003615E7" w:rsidRPr="009806D8">
          <w:rPr>
            <w:rStyle w:val="Hyperlink"/>
            <w:noProof/>
          </w:rPr>
          <w:t>More support</w:t>
        </w:r>
        <w:r w:rsidR="003615E7">
          <w:rPr>
            <w:noProof/>
            <w:webHidden/>
          </w:rPr>
          <w:tab/>
        </w:r>
        <w:r w:rsidR="003615E7">
          <w:rPr>
            <w:noProof/>
            <w:webHidden/>
          </w:rPr>
          <w:fldChar w:fldCharType="begin"/>
        </w:r>
        <w:r w:rsidR="003615E7">
          <w:rPr>
            <w:noProof/>
            <w:webHidden/>
          </w:rPr>
          <w:instrText xml:space="preserve"> PAGEREF _Toc57715294 \h </w:instrText>
        </w:r>
        <w:r w:rsidR="003615E7">
          <w:rPr>
            <w:noProof/>
            <w:webHidden/>
          </w:rPr>
        </w:r>
        <w:r w:rsidR="003615E7">
          <w:rPr>
            <w:noProof/>
            <w:webHidden/>
          </w:rPr>
          <w:fldChar w:fldCharType="separate"/>
        </w:r>
        <w:r w:rsidR="002B0109">
          <w:rPr>
            <w:noProof/>
            <w:webHidden/>
          </w:rPr>
          <w:t>15</w:t>
        </w:r>
        <w:r w:rsidR="003615E7">
          <w:rPr>
            <w:noProof/>
            <w:webHidden/>
          </w:rPr>
          <w:fldChar w:fldCharType="end"/>
        </w:r>
      </w:hyperlink>
    </w:p>
    <w:p w14:paraId="080DD3A7" w14:textId="35E35CB6" w:rsidR="00A33000" w:rsidRPr="00AC71D2" w:rsidRDefault="00AC71D2" w:rsidP="00E16DE7">
      <w:pPr>
        <w:spacing w:before="360" w:after="360"/>
      </w:pPr>
      <w:r>
        <w:fldChar w:fldCharType="end"/>
      </w:r>
    </w:p>
    <w:p w14:paraId="3A261225" w14:textId="7B7F8CA6" w:rsidR="00944DF3" w:rsidRDefault="00151817" w:rsidP="00E16DE7">
      <w:pPr>
        <w:pStyle w:val="Heading2"/>
      </w:pPr>
      <w:r>
        <w:br w:type="page"/>
      </w:r>
    </w:p>
    <w:p w14:paraId="592466ED" w14:textId="109DB9F3" w:rsidR="00C3634D" w:rsidRPr="009B22FC" w:rsidRDefault="009B22FC" w:rsidP="00E16DE7">
      <w:pPr>
        <w:pStyle w:val="Heading2"/>
      </w:pPr>
      <w:bookmarkStart w:id="18" w:name="_Toc57715287"/>
      <w:r>
        <w:lastRenderedPageBreak/>
        <w:t xml:space="preserve">What </w:t>
      </w:r>
      <w:proofErr w:type="gramStart"/>
      <w:r>
        <w:t>is</w:t>
      </w:r>
      <w:proofErr w:type="gramEnd"/>
      <w:r>
        <w:t xml:space="preserve"> the </w:t>
      </w:r>
      <w:r w:rsidRPr="00CE0DED">
        <w:t>Judicial Proceedings Reports Act</w:t>
      </w:r>
      <w:r>
        <w:t>?</w:t>
      </w:r>
      <w:bookmarkEnd w:id="18"/>
    </w:p>
    <w:p w14:paraId="461069CE" w14:textId="022DE24B" w:rsidR="00C0738B" w:rsidRDefault="00C0738B" w:rsidP="00C0738B">
      <w:r>
        <w:t xml:space="preserve">The Judicial Proceedings Reports Act (the Act) is a law in Victoria. </w:t>
      </w:r>
    </w:p>
    <w:p w14:paraId="620B58A2" w14:textId="2CC2895E" w:rsidR="00C0738B" w:rsidRDefault="00C0738B" w:rsidP="00C0738B">
      <w:r>
        <w:t xml:space="preserve">The Act says </w:t>
      </w:r>
      <w:proofErr w:type="gramStart"/>
      <w:r>
        <w:t>it’s</w:t>
      </w:r>
      <w:proofErr w:type="gramEnd"/>
      <w:r>
        <w:t xml:space="preserve"> a crime to share information that can </w:t>
      </w:r>
      <w:r w:rsidRPr="002B0109">
        <w:rPr>
          <w:rStyle w:val="Strong"/>
        </w:rPr>
        <w:t>identify</w:t>
      </w:r>
      <w:r>
        <w:t xml:space="preserve"> a </w:t>
      </w:r>
      <w:r w:rsidRPr="00147A5F">
        <w:rPr>
          <w:rStyle w:val="Strong"/>
        </w:rPr>
        <w:t>victim-survivor</w:t>
      </w:r>
      <w:r>
        <w:t xml:space="preserve"> of a </w:t>
      </w:r>
      <w:r w:rsidRPr="00147A5F">
        <w:rPr>
          <w:rStyle w:val="Strong"/>
        </w:rPr>
        <w:t>sexual offence</w:t>
      </w:r>
      <w:r>
        <w:t>.</w:t>
      </w:r>
    </w:p>
    <w:p w14:paraId="7FF03131" w14:textId="6BA35EBF" w:rsidR="00C0738B" w:rsidRDefault="00C0738B" w:rsidP="00C0738B">
      <w:r>
        <w:t xml:space="preserve">When you identify someone, you tell people who they are. </w:t>
      </w:r>
    </w:p>
    <w:p w14:paraId="49F18F64" w14:textId="67D1EBAC" w:rsidR="00C0738B" w:rsidRDefault="00C0738B" w:rsidP="00C0738B">
      <w:r>
        <w:t>A victim is someone who has experienced a sexual offence.</w:t>
      </w:r>
    </w:p>
    <w:p w14:paraId="5316C7E4" w14:textId="7B4B1C64" w:rsidR="00C0738B" w:rsidRDefault="00C0738B" w:rsidP="00C0738B">
      <w:r>
        <w:t>A survivor is someone who lives through a hard time in their life.</w:t>
      </w:r>
    </w:p>
    <w:p w14:paraId="00A53680" w14:textId="42DCC9C5" w:rsidR="00C0738B" w:rsidRDefault="00C0738B" w:rsidP="00C0738B">
      <w:r>
        <w:t xml:space="preserve">A sexual offence is when someone forces you to do something sexual without your </w:t>
      </w:r>
      <w:r w:rsidRPr="002B0109">
        <w:rPr>
          <w:rStyle w:val="Strong"/>
        </w:rPr>
        <w:t>consent</w:t>
      </w:r>
      <w:r>
        <w:t>.</w:t>
      </w:r>
    </w:p>
    <w:p w14:paraId="73108A87" w14:textId="397C6569" w:rsidR="00C0738B" w:rsidRDefault="00C0738B" w:rsidP="00C0738B">
      <w:r>
        <w:t>When you give your consent, you say it is ok for someone to do something.</w:t>
      </w:r>
    </w:p>
    <w:p w14:paraId="5C9F5FDE" w14:textId="744B50F2" w:rsidR="00C0738B" w:rsidRDefault="00C0738B" w:rsidP="00C0738B">
      <w:r>
        <w:t xml:space="preserve">The Act aims to: </w:t>
      </w:r>
    </w:p>
    <w:p w14:paraId="692DA72E" w14:textId="086D5206" w:rsidR="00C0738B" w:rsidRDefault="00C0738B" w:rsidP="00490434">
      <w:pPr>
        <w:pStyle w:val="ListParagraph"/>
        <w:numPr>
          <w:ilvl w:val="0"/>
          <w:numId w:val="1"/>
        </w:numPr>
      </w:pPr>
      <w:r>
        <w:t xml:space="preserve">protect the </w:t>
      </w:r>
      <w:r w:rsidRPr="002B0109">
        <w:rPr>
          <w:rStyle w:val="Strong"/>
        </w:rPr>
        <w:t>privacy</w:t>
      </w:r>
      <w:r>
        <w:t xml:space="preserve"> of victim-survivors</w:t>
      </w:r>
    </w:p>
    <w:p w14:paraId="17738042" w14:textId="64F05844" w:rsidR="00C0738B" w:rsidRDefault="00C0738B" w:rsidP="00490434">
      <w:pPr>
        <w:pStyle w:val="ListParagraph"/>
        <w:numPr>
          <w:ilvl w:val="0"/>
          <w:numId w:val="1"/>
        </w:numPr>
      </w:pPr>
      <w:r>
        <w:t xml:space="preserve">help more people feel safe enough to report sexual offences. </w:t>
      </w:r>
    </w:p>
    <w:p w14:paraId="450C10B5" w14:textId="5C83C0EB" w:rsidR="00C0738B" w:rsidRDefault="00C0738B" w:rsidP="00C0738B">
      <w:r>
        <w:t>Privacy means we must keep your information:</w:t>
      </w:r>
    </w:p>
    <w:p w14:paraId="7AE9DA73" w14:textId="458CCE10" w:rsidR="00C0738B" w:rsidRDefault="00C0738B" w:rsidP="00490434">
      <w:pPr>
        <w:pStyle w:val="ListParagraph"/>
        <w:numPr>
          <w:ilvl w:val="0"/>
          <w:numId w:val="2"/>
        </w:numPr>
      </w:pPr>
      <w:r>
        <w:t>private</w:t>
      </w:r>
    </w:p>
    <w:p w14:paraId="786E60CA" w14:textId="45CA1BB8" w:rsidR="00C0738B" w:rsidRDefault="00C0738B" w:rsidP="00490434">
      <w:pPr>
        <w:pStyle w:val="ListParagraph"/>
        <w:numPr>
          <w:ilvl w:val="0"/>
          <w:numId w:val="2"/>
        </w:numPr>
      </w:pPr>
      <w:r>
        <w:t>safe.</w:t>
      </w:r>
    </w:p>
    <w:p w14:paraId="3D841EB1" w14:textId="2DA85A67" w:rsidR="00C0738B" w:rsidRDefault="00C0738B" w:rsidP="00C0738B">
      <w:r>
        <w:t>On 18 November 2020, the Act changed.</w:t>
      </w:r>
    </w:p>
    <w:p w14:paraId="09F49F95" w14:textId="6D8C8A69" w:rsidR="00C0738B" w:rsidRDefault="00C0738B" w:rsidP="00C0738B">
      <w:r>
        <w:t xml:space="preserve">It will now be easier for victim-survivors to speak out about what happened to them if they want to. </w:t>
      </w:r>
    </w:p>
    <w:p w14:paraId="2B2C2F6E" w14:textId="6FF838C1" w:rsidR="00C3634D" w:rsidRDefault="00C0738B" w:rsidP="00C0738B">
      <w:pPr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t>The Act will still protect the privacy of victim-survivors.</w:t>
      </w:r>
      <w:r w:rsidR="00C3634D">
        <w:br w:type="page"/>
      </w:r>
    </w:p>
    <w:p w14:paraId="680DB218" w14:textId="265359A0" w:rsidR="00C3634D" w:rsidRPr="008974CE" w:rsidRDefault="009B22FC" w:rsidP="00E16DE7">
      <w:pPr>
        <w:pStyle w:val="Heading2"/>
      </w:pPr>
      <w:bookmarkStart w:id="19" w:name="_Toc57715288"/>
      <w:proofErr w:type="gramStart"/>
      <w:r w:rsidRPr="008974CE">
        <w:lastRenderedPageBreak/>
        <w:t>What</w:t>
      </w:r>
      <w:r w:rsidR="008974CE" w:rsidRPr="008974CE">
        <w:t>’s</w:t>
      </w:r>
      <w:proofErr w:type="gramEnd"/>
      <w:r w:rsidR="008974CE" w:rsidRPr="008974CE">
        <w:t xml:space="preserve"> changed for adult victim-survivors?</w:t>
      </w:r>
      <w:bookmarkEnd w:id="19"/>
    </w:p>
    <w:p w14:paraId="3DF53C5A" w14:textId="20A635B5" w:rsidR="00C0738B" w:rsidRDefault="00C0738B" w:rsidP="00C0738B">
      <w:r>
        <w:t xml:space="preserve">The Act will let adult victim-survivors share their stories themselves if they want to. </w:t>
      </w:r>
    </w:p>
    <w:p w14:paraId="545A076A" w14:textId="469C54CB" w:rsidR="00C0738B" w:rsidRDefault="00C0738B" w:rsidP="00C0738B">
      <w:r>
        <w:t>Adult victim-survivors include people who are over 18 years old.</w:t>
      </w:r>
    </w:p>
    <w:p w14:paraId="234A1323" w14:textId="6BAA9EDF" w:rsidR="00C0738B" w:rsidRDefault="00C0738B" w:rsidP="00C0738B">
      <w:r>
        <w:t xml:space="preserve">They </w:t>
      </w:r>
      <w:proofErr w:type="gramStart"/>
      <w:r>
        <w:t>won’t</w:t>
      </w:r>
      <w:proofErr w:type="gramEnd"/>
      <w:r>
        <w:t xml:space="preserve"> have to ask the </w:t>
      </w:r>
      <w:r w:rsidRPr="002B0109">
        <w:rPr>
          <w:rStyle w:val="Strong"/>
        </w:rPr>
        <w:t>court</w:t>
      </w:r>
      <w:r>
        <w:t xml:space="preserve"> if this is ok anymore.</w:t>
      </w:r>
    </w:p>
    <w:p w14:paraId="2D41D823" w14:textId="3CD8261D" w:rsidR="00C0738B" w:rsidRDefault="00C0738B" w:rsidP="00C0738B">
      <w:r>
        <w:t>The court is a place where a judge and/or a jury help fix legal problems.</w:t>
      </w:r>
    </w:p>
    <w:p w14:paraId="520D8610" w14:textId="4B3AEEEA" w:rsidR="00C0738B" w:rsidRDefault="00C0738B" w:rsidP="00C0738B">
      <w:r>
        <w:t xml:space="preserve">Adult victim-survivors still need to make sure the information they share </w:t>
      </w:r>
      <w:proofErr w:type="gramStart"/>
      <w:r>
        <w:t>doesn’t</w:t>
      </w:r>
      <w:proofErr w:type="gramEnd"/>
      <w:r>
        <w:t xml:space="preserve"> identify another victim-survivor unless that other person has given their </w:t>
      </w:r>
      <w:r w:rsidRPr="002B0109">
        <w:rPr>
          <w:rStyle w:val="Strong"/>
        </w:rPr>
        <w:t>permission</w:t>
      </w:r>
      <w:r>
        <w:t>.</w:t>
      </w:r>
    </w:p>
    <w:p w14:paraId="6BDCFB5C" w14:textId="2EEC72AE" w:rsidR="00C0738B" w:rsidRDefault="00C0738B" w:rsidP="00C0738B">
      <w:r>
        <w:t>When you give your permission, you say it is ok for someone to do something.</w:t>
      </w:r>
    </w:p>
    <w:p w14:paraId="17A3F9AD" w14:textId="3FF857BA" w:rsidR="00C0738B" w:rsidRDefault="00C0738B" w:rsidP="00C0738B">
      <w:r>
        <w:t>The Act will also let other people share information about an adult victim-survivor if the victim-survivor:</w:t>
      </w:r>
    </w:p>
    <w:p w14:paraId="08AE2211" w14:textId="354A3E3B" w:rsidR="00C0738B" w:rsidRDefault="00C0738B" w:rsidP="00490434">
      <w:pPr>
        <w:pStyle w:val="ListParagraph"/>
        <w:numPr>
          <w:ilvl w:val="0"/>
          <w:numId w:val="3"/>
        </w:numPr>
      </w:pPr>
      <w:r>
        <w:t xml:space="preserve">has given their permission </w:t>
      </w:r>
    </w:p>
    <w:p w14:paraId="6EF0E374" w14:textId="136EE8AF" w:rsidR="00C0738B" w:rsidRDefault="00C0738B" w:rsidP="00490434">
      <w:pPr>
        <w:pStyle w:val="ListParagraph"/>
        <w:numPr>
          <w:ilvl w:val="0"/>
          <w:numId w:val="3"/>
        </w:numPr>
      </w:pPr>
      <w:r>
        <w:t>is an adult who can make their own decisions.</w:t>
      </w:r>
    </w:p>
    <w:p w14:paraId="2A52C0B1" w14:textId="36E46A58" w:rsidR="00C0738B" w:rsidRDefault="00C0738B" w:rsidP="00C0738B">
      <w:r>
        <w:t xml:space="preserve">There must be </w:t>
      </w:r>
      <w:r w:rsidRPr="002B0109">
        <w:rPr>
          <w:rStyle w:val="Strong"/>
        </w:rPr>
        <w:t>proof</w:t>
      </w:r>
      <w:r>
        <w:t xml:space="preserve"> that the adult victim-survivor gave their permission to share the information.</w:t>
      </w:r>
    </w:p>
    <w:p w14:paraId="43B72157" w14:textId="73D070D5" w:rsidR="00C0738B" w:rsidRDefault="00C0738B" w:rsidP="00C0738B">
      <w:r>
        <w:t>Proof is what shows that something is true.</w:t>
      </w:r>
    </w:p>
    <w:p w14:paraId="6386D4AE" w14:textId="1E85846E" w:rsidR="00C0738B" w:rsidRDefault="00C0738B" w:rsidP="00C0738B">
      <w:r>
        <w:t>The adult victim-survivor’s proof can be:</w:t>
      </w:r>
    </w:p>
    <w:p w14:paraId="4699FB64" w14:textId="03363CEB" w:rsidR="00C0738B" w:rsidRDefault="00C0738B" w:rsidP="00490434">
      <w:pPr>
        <w:pStyle w:val="ListParagraph"/>
        <w:numPr>
          <w:ilvl w:val="0"/>
          <w:numId w:val="4"/>
        </w:numPr>
      </w:pPr>
      <w:r>
        <w:t>written</w:t>
      </w:r>
    </w:p>
    <w:p w14:paraId="1C4DFF8D" w14:textId="77777777" w:rsidR="00C0738B" w:rsidRDefault="00C0738B" w:rsidP="003652B9">
      <w:pPr>
        <w:pStyle w:val="ListParagraph"/>
      </w:pPr>
      <w:r>
        <w:t>or</w:t>
      </w:r>
    </w:p>
    <w:p w14:paraId="0C5B54D7" w14:textId="6994B2A3" w:rsidR="00C0738B" w:rsidRDefault="00C0738B" w:rsidP="00490434">
      <w:pPr>
        <w:pStyle w:val="ListParagraph"/>
        <w:numPr>
          <w:ilvl w:val="0"/>
          <w:numId w:val="4"/>
        </w:numPr>
      </w:pPr>
      <w:r>
        <w:t xml:space="preserve">recorded in another way if the person </w:t>
      </w:r>
      <w:proofErr w:type="gramStart"/>
      <w:r>
        <w:t>can’t</w:t>
      </w:r>
      <w:proofErr w:type="gramEnd"/>
      <w:r>
        <w:t xml:space="preserve"> write.</w:t>
      </w:r>
    </w:p>
    <w:p w14:paraId="7E19A4AE" w14:textId="513258A5" w:rsidR="00C0738B" w:rsidRDefault="00C0738B" w:rsidP="00C0738B">
      <w:r>
        <w:t xml:space="preserve">The adult victim-survivors can tell people how they want the information shared. </w:t>
      </w:r>
    </w:p>
    <w:p w14:paraId="3FE86010" w14:textId="137F8CAF" w:rsidR="00C0738B" w:rsidRDefault="00C0738B" w:rsidP="00C0738B">
      <w:r>
        <w:t>For example, they might have rules about:</w:t>
      </w:r>
    </w:p>
    <w:p w14:paraId="112626C8" w14:textId="2CB0EB98" w:rsidR="00C0738B" w:rsidRDefault="00C0738B" w:rsidP="00490434">
      <w:pPr>
        <w:pStyle w:val="ListParagraph"/>
        <w:numPr>
          <w:ilvl w:val="0"/>
          <w:numId w:val="4"/>
        </w:numPr>
      </w:pPr>
      <w:r>
        <w:lastRenderedPageBreak/>
        <w:t>what information is shared, like their name or photo</w:t>
      </w:r>
    </w:p>
    <w:p w14:paraId="7FAA769B" w14:textId="1A4AF8F1" w:rsidR="00C0738B" w:rsidRDefault="00C0738B" w:rsidP="00490434">
      <w:pPr>
        <w:pStyle w:val="ListParagraph"/>
        <w:numPr>
          <w:ilvl w:val="0"/>
          <w:numId w:val="4"/>
        </w:numPr>
      </w:pPr>
      <w:r>
        <w:t xml:space="preserve">who can share the </w:t>
      </w:r>
      <w:proofErr w:type="gramStart"/>
      <w:r>
        <w:t>information</w:t>
      </w:r>
      <w:proofErr w:type="gramEnd"/>
    </w:p>
    <w:p w14:paraId="4995221A" w14:textId="493CFD68" w:rsidR="00C0738B" w:rsidRDefault="00C0738B" w:rsidP="00490434">
      <w:pPr>
        <w:pStyle w:val="ListParagraph"/>
        <w:numPr>
          <w:ilvl w:val="0"/>
          <w:numId w:val="4"/>
        </w:numPr>
      </w:pPr>
      <w:r>
        <w:t xml:space="preserve">when the information can be shared. </w:t>
      </w:r>
    </w:p>
    <w:p w14:paraId="76C6C0B6" w14:textId="43D2600A" w:rsidR="002951F2" w:rsidRDefault="00C0738B" w:rsidP="00C0738B">
      <w:r>
        <w:t xml:space="preserve">This means adult victim-survivors have more control over how their story is told. </w:t>
      </w:r>
      <w:r w:rsidR="002951F2">
        <w:br w:type="page"/>
      </w:r>
    </w:p>
    <w:p w14:paraId="0581DC64" w14:textId="03386B7C" w:rsidR="008974CE" w:rsidRPr="008974CE" w:rsidRDefault="008974CE" w:rsidP="00E16DE7">
      <w:pPr>
        <w:pStyle w:val="Heading2"/>
      </w:pPr>
      <w:bookmarkStart w:id="20" w:name="_Toc57715289"/>
      <w:proofErr w:type="gramStart"/>
      <w:r w:rsidRPr="008974CE">
        <w:lastRenderedPageBreak/>
        <w:t>What’s</w:t>
      </w:r>
      <w:proofErr w:type="gramEnd"/>
      <w:r w:rsidRPr="008974CE">
        <w:t xml:space="preserve"> changed for </w:t>
      </w:r>
      <w:r>
        <w:t>child</w:t>
      </w:r>
      <w:r w:rsidRPr="008974CE">
        <w:t xml:space="preserve"> victim-survivors?</w:t>
      </w:r>
      <w:bookmarkEnd w:id="20"/>
    </w:p>
    <w:p w14:paraId="51AEA1CC" w14:textId="5E0A63AE" w:rsidR="00C0738B" w:rsidRDefault="00C0738B" w:rsidP="00C0738B">
      <w:r>
        <w:t xml:space="preserve">The Act will let child victim-survivors share their stories themselves if they want to. </w:t>
      </w:r>
    </w:p>
    <w:p w14:paraId="3381F6E3" w14:textId="4F9EECD1" w:rsidR="00C0738B" w:rsidRDefault="00C0738B" w:rsidP="00C0738B">
      <w:r>
        <w:t xml:space="preserve">Child victim-survivors are under 18 years old. </w:t>
      </w:r>
    </w:p>
    <w:p w14:paraId="5B45CA54" w14:textId="74D49949" w:rsidR="00C0738B" w:rsidRDefault="00C0738B" w:rsidP="00C0738B">
      <w:r>
        <w:t xml:space="preserve">They </w:t>
      </w:r>
      <w:proofErr w:type="gramStart"/>
      <w:r>
        <w:t>won’t</w:t>
      </w:r>
      <w:proofErr w:type="gramEnd"/>
      <w:r>
        <w:t xml:space="preserve"> have to ask the court if this is ok anymore.</w:t>
      </w:r>
    </w:p>
    <w:p w14:paraId="4D451D8D" w14:textId="77777777" w:rsidR="003652B9" w:rsidRDefault="00C0738B" w:rsidP="00C0738B">
      <w:r>
        <w:t xml:space="preserve">Child victim-survivors still need to make sure the information they share </w:t>
      </w:r>
      <w:proofErr w:type="gramStart"/>
      <w:r>
        <w:t>doesn’t</w:t>
      </w:r>
      <w:proofErr w:type="gramEnd"/>
      <w:r>
        <w:t xml:space="preserve"> identify another victim-survivor unless that other person has given their permission.</w:t>
      </w:r>
    </w:p>
    <w:p w14:paraId="1629AE92" w14:textId="15FE0651" w:rsidR="00C0738B" w:rsidRDefault="00C0738B" w:rsidP="00C0738B">
      <w:r>
        <w:t xml:space="preserve">The Act will also let other people share information about a child victim-survivor if: </w:t>
      </w:r>
    </w:p>
    <w:p w14:paraId="581AD4B4" w14:textId="6F8B990A" w:rsidR="00C0738B" w:rsidRDefault="00C0738B" w:rsidP="00490434">
      <w:pPr>
        <w:pStyle w:val="ListParagraph"/>
        <w:numPr>
          <w:ilvl w:val="0"/>
          <w:numId w:val="5"/>
        </w:numPr>
      </w:pPr>
      <w:r>
        <w:t xml:space="preserve">the child gives their permission </w:t>
      </w:r>
    </w:p>
    <w:p w14:paraId="185EEA0A" w14:textId="597B0746" w:rsidR="00C0738B" w:rsidRDefault="00C0738B" w:rsidP="00490434">
      <w:pPr>
        <w:pStyle w:val="ListParagraph"/>
        <w:numPr>
          <w:ilvl w:val="0"/>
          <w:numId w:val="5"/>
        </w:numPr>
      </w:pPr>
      <w:r>
        <w:t xml:space="preserve">an </w:t>
      </w:r>
      <w:r w:rsidRPr="002B0109">
        <w:rPr>
          <w:rStyle w:val="Strong"/>
        </w:rPr>
        <w:t>authorised person</w:t>
      </w:r>
      <w:r>
        <w:t xml:space="preserve"> gives a </w:t>
      </w:r>
      <w:r w:rsidRPr="002B0109">
        <w:rPr>
          <w:rStyle w:val="Strong"/>
        </w:rPr>
        <w:t>supporting statement</w:t>
      </w:r>
      <w:r>
        <w:t xml:space="preserve">. </w:t>
      </w:r>
    </w:p>
    <w:p w14:paraId="5840EBC1" w14:textId="5DF9E72A" w:rsidR="00C0738B" w:rsidRDefault="00C0738B" w:rsidP="00C0738B">
      <w:r>
        <w:t xml:space="preserve">An authorised person is someone who has the power to do something. </w:t>
      </w:r>
    </w:p>
    <w:p w14:paraId="3AEDEC7C" w14:textId="6ADF99C5" w:rsidR="00C0738B" w:rsidRDefault="00C0738B" w:rsidP="00C0738B">
      <w:r>
        <w:t xml:space="preserve">For example, a doctor who takes care of your health is an authorised person. </w:t>
      </w:r>
    </w:p>
    <w:p w14:paraId="1EF563C7" w14:textId="1F1AFB9A" w:rsidR="00C0738B" w:rsidRDefault="00C0738B" w:rsidP="00C0738B">
      <w:r>
        <w:t xml:space="preserve">The supporting statement needs to say that the child victim-survivor understands: </w:t>
      </w:r>
    </w:p>
    <w:p w14:paraId="22E237C9" w14:textId="6471CFE7" w:rsidR="00C0738B" w:rsidRDefault="00C0738B" w:rsidP="00490434">
      <w:pPr>
        <w:pStyle w:val="ListParagraph"/>
        <w:numPr>
          <w:ilvl w:val="0"/>
          <w:numId w:val="6"/>
        </w:numPr>
      </w:pPr>
      <w:r>
        <w:t>what it means to identify themselves as a child victim-survivor</w:t>
      </w:r>
    </w:p>
    <w:p w14:paraId="4936D794" w14:textId="5E48C33B" w:rsidR="00C0738B" w:rsidRDefault="00C0738B" w:rsidP="00490434">
      <w:pPr>
        <w:pStyle w:val="ListParagraph"/>
        <w:numPr>
          <w:ilvl w:val="0"/>
          <w:numId w:val="6"/>
        </w:numPr>
      </w:pPr>
      <w:r>
        <w:t xml:space="preserve">what can happen when people find out who they are. </w:t>
      </w:r>
    </w:p>
    <w:p w14:paraId="57F91A83" w14:textId="33B6D1AA" w:rsidR="00C0738B" w:rsidRDefault="00C0738B" w:rsidP="00C0738B">
      <w:r>
        <w:t xml:space="preserve">An authorised person will help make sure the child makes their own decision. </w:t>
      </w:r>
    </w:p>
    <w:p w14:paraId="0A7AF3F4" w14:textId="07964565" w:rsidR="00C0738B" w:rsidRDefault="00C0738B" w:rsidP="00C0738B">
      <w:r>
        <w:t>There must be proof that the child victim-survivor gave their permission to share the information.</w:t>
      </w:r>
    </w:p>
    <w:p w14:paraId="29ED7B62" w14:textId="2AF0F6FB" w:rsidR="00C0738B" w:rsidRDefault="00C0738B" w:rsidP="00C0738B">
      <w:r>
        <w:t>This can be:</w:t>
      </w:r>
    </w:p>
    <w:p w14:paraId="16A32ABB" w14:textId="793FB301" w:rsidR="00C0738B" w:rsidRDefault="00C0738B" w:rsidP="00490434">
      <w:pPr>
        <w:pStyle w:val="ListParagraph"/>
        <w:numPr>
          <w:ilvl w:val="0"/>
          <w:numId w:val="7"/>
        </w:numPr>
      </w:pPr>
      <w:r>
        <w:t>written</w:t>
      </w:r>
    </w:p>
    <w:p w14:paraId="0CAB1065" w14:textId="77777777" w:rsidR="00C0738B" w:rsidRDefault="00C0738B" w:rsidP="003652B9">
      <w:pPr>
        <w:pStyle w:val="ListParagraph"/>
      </w:pPr>
      <w:r>
        <w:lastRenderedPageBreak/>
        <w:t>or</w:t>
      </w:r>
    </w:p>
    <w:p w14:paraId="410B48B4" w14:textId="25D2723A" w:rsidR="00C0738B" w:rsidRDefault="00C0738B" w:rsidP="00490434">
      <w:pPr>
        <w:pStyle w:val="ListParagraph"/>
        <w:numPr>
          <w:ilvl w:val="0"/>
          <w:numId w:val="7"/>
        </w:numPr>
      </w:pPr>
      <w:r>
        <w:t xml:space="preserve">recorded in another way if the child </w:t>
      </w:r>
      <w:proofErr w:type="gramStart"/>
      <w:r>
        <w:t>can’t</w:t>
      </w:r>
      <w:proofErr w:type="gramEnd"/>
      <w:r>
        <w:t xml:space="preserve"> write.</w:t>
      </w:r>
    </w:p>
    <w:p w14:paraId="68F0E56C" w14:textId="5B2B06F5" w:rsidR="00C0738B" w:rsidRDefault="00C0738B" w:rsidP="00C0738B">
      <w:r>
        <w:t xml:space="preserve">The child victim-survivors can tell people how they want their information shared. </w:t>
      </w:r>
    </w:p>
    <w:p w14:paraId="7C9E5DBC" w14:textId="1CB6C25E" w:rsidR="00C0738B" w:rsidRDefault="00C0738B" w:rsidP="00C0738B">
      <w:r>
        <w:t>For example, they might have rules about:</w:t>
      </w:r>
    </w:p>
    <w:p w14:paraId="3D0A10E6" w14:textId="264B4D55" w:rsidR="00C0738B" w:rsidRDefault="00C0738B" w:rsidP="00490434">
      <w:pPr>
        <w:pStyle w:val="ListParagraph"/>
        <w:numPr>
          <w:ilvl w:val="0"/>
          <w:numId w:val="7"/>
        </w:numPr>
      </w:pPr>
      <w:r>
        <w:t>what information is shared, like their name or photo</w:t>
      </w:r>
    </w:p>
    <w:p w14:paraId="4637163B" w14:textId="31E26F5A" w:rsidR="00C0738B" w:rsidRDefault="00C0738B" w:rsidP="00490434">
      <w:pPr>
        <w:pStyle w:val="ListParagraph"/>
        <w:numPr>
          <w:ilvl w:val="0"/>
          <w:numId w:val="7"/>
        </w:numPr>
      </w:pPr>
      <w:r>
        <w:t xml:space="preserve">who can share the </w:t>
      </w:r>
      <w:proofErr w:type="gramStart"/>
      <w:r>
        <w:t>information</w:t>
      </w:r>
      <w:proofErr w:type="gramEnd"/>
    </w:p>
    <w:p w14:paraId="4A5CA4A2" w14:textId="56D68F62" w:rsidR="00C0738B" w:rsidRDefault="00C0738B" w:rsidP="00490434">
      <w:pPr>
        <w:pStyle w:val="ListParagraph"/>
        <w:numPr>
          <w:ilvl w:val="0"/>
          <w:numId w:val="7"/>
        </w:numPr>
      </w:pPr>
      <w:r>
        <w:t xml:space="preserve">when the information can be shared. </w:t>
      </w:r>
    </w:p>
    <w:p w14:paraId="06F7A51F" w14:textId="70FAF93E" w:rsidR="007C0828" w:rsidRDefault="00C0738B" w:rsidP="00C0738B">
      <w:r>
        <w:t xml:space="preserve">This gives child victim-survivors more control over how their story is told.  </w:t>
      </w:r>
      <w:r w:rsidR="007C0828">
        <w:br w:type="page"/>
      </w:r>
    </w:p>
    <w:p w14:paraId="57AC08F5" w14:textId="34080E59" w:rsidR="00C3634D" w:rsidRDefault="008974CE" w:rsidP="00E16DE7">
      <w:pPr>
        <w:pStyle w:val="Heading2"/>
      </w:pPr>
      <w:bookmarkStart w:id="21" w:name="_Toc57715290"/>
      <w:r>
        <w:lastRenderedPageBreak/>
        <w:t xml:space="preserve">Who </w:t>
      </w:r>
      <w:proofErr w:type="gramStart"/>
      <w:r w:rsidR="00D10349">
        <w:t>can’t</w:t>
      </w:r>
      <w:proofErr w:type="gramEnd"/>
      <w:r w:rsidR="00D10349">
        <w:t xml:space="preserve"> give permission to share their story</w:t>
      </w:r>
      <w:r>
        <w:t>?</w:t>
      </w:r>
      <w:bookmarkEnd w:id="21"/>
      <w:r>
        <w:t xml:space="preserve"> </w:t>
      </w:r>
    </w:p>
    <w:p w14:paraId="341B41AD" w14:textId="5A79CBA2" w:rsidR="00C0738B" w:rsidRPr="00C0738B" w:rsidRDefault="00C0738B" w:rsidP="00C0738B">
      <w:pPr>
        <w:rPr>
          <w:lang w:eastAsia="x-none"/>
        </w:rPr>
      </w:pPr>
      <w:r w:rsidRPr="00C0738B">
        <w:rPr>
          <w:lang w:eastAsia="x-none"/>
        </w:rPr>
        <w:t xml:space="preserve">There are some people who </w:t>
      </w:r>
      <w:proofErr w:type="gramStart"/>
      <w:r w:rsidRPr="00C0738B">
        <w:rPr>
          <w:lang w:eastAsia="x-none"/>
        </w:rPr>
        <w:t>can’t</w:t>
      </w:r>
      <w:proofErr w:type="gramEnd"/>
      <w:r w:rsidRPr="00C0738B">
        <w:rPr>
          <w:lang w:eastAsia="x-none"/>
        </w:rPr>
        <w:t xml:space="preserve"> give permission to share their story.</w:t>
      </w:r>
    </w:p>
    <w:p w14:paraId="7DCB8EB2" w14:textId="053DDF6B" w:rsidR="00E214DD" w:rsidRDefault="00E214DD" w:rsidP="00E16DE7">
      <w:pPr>
        <w:pStyle w:val="Heading3"/>
      </w:pPr>
      <w:r>
        <w:t xml:space="preserve">Adults </w:t>
      </w:r>
      <w:r w:rsidR="002161DF">
        <w:t xml:space="preserve">who </w:t>
      </w:r>
      <w:proofErr w:type="gramStart"/>
      <w:r w:rsidR="002161DF">
        <w:t>can’t</w:t>
      </w:r>
      <w:proofErr w:type="gramEnd"/>
      <w:r w:rsidR="002161DF">
        <w:t xml:space="preserve"> make their own decisions</w:t>
      </w:r>
    </w:p>
    <w:p w14:paraId="31D81CEE" w14:textId="6738C26C" w:rsidR="00C0738B" w:rsidRDefault="00C0738B" w:rsidP="00C0738B">
      <w:r>
        <w:t xml:space="preserve">Adults who </w:t>
      </w:r>
      <w:proofErr w:type="gramStart"/>
      <w:r>
        <w:t>can’t</w:t>
      </w:r>
      <w:proofErr w:type="gramEnd"/>
      <w:r>
        <w:t xml:space="preserve"> make their own decisions can’t give permission to another person to share information about the sexual offence. </w:t>
      </w:r>
    </w:p>
    <w:p w14:paraId="431A669A" w14:textId="769F2BD8" w:rsidR="00C0738B" w:rsidRDefault="00C0738B" w:rsidP="00C0738B">
      <w:r>
        <w:t xml:space="preserve">For example, an adult might have a </w:t>
      </w:r>
      <w:r w:rsidRPr="002B0109">
        <w:rPr>
          <w:rStyle w:val="Strong"/>
        </w:rPr>
        <w:t>cognitive disability</w:t>
      </w:r>
      <w:r>
        <w:t xml:space="preserve">. </w:t>
      </w:r>
    </w:p>
    <w:p w14:paraId="66DEF411" w14:textId="5361FB6C" w:rsidR="00C0738B" w:rsidRDefault="00C0738B" w:rsidP="00C0738B">
      <w:r>
        <w:t>A cognitive disability is when a person's brain might not work very well.</w:t>
      </w:r>
    </w:p>
    <w:p w14:paraId="12460D04" w14:textId="70F7451C" w:rsidR="00C0738B" w:rsidRDefault="00C0738B" w:rsidP="00C0738B">
      <w:r>
        <w:t>They might not be able to make their own decisions on legal issues like this one.</w:t>
      </w:r>
    </w:p>
    <w:p w14:paraId="246E07F4" w14:textId="59232C12" w:rsidR="00C0738B" w:rsidRDefault="00C0738B" w:rsidP="00C0738B">
      <w:r>
        <w:t xml:space="preserve">This means they </w:t>
      </w:r>
      <w:proofErr w:type="gramStart"/>
      <w:r>
        <w:t>can’t</w:t>
      </w:r>
      <w:proofErr w:type="gramEnd"/>
      <w:r>
        <w:t xml:space="preserve"> give permission to share information about them. </w:t>
      </w:r>
    </w:p>
    <w:p w14:paraId="5E9715CA" w14:textId="0857AF42" w:rsidR="00C0738B" w:rsidRDefault="00C0738B" w:rsidP="00C0738B">
      <w:r>
        <w:t xml:space="preserve">The court will need to </w:t>
      </w:r>
      <w:proofErr w:type="gramStart"/>
      <w:r>
        <w:t>make a decision</w:t>
      </w:r>
      <w:proofErr w:type="gramEnd"/>
      <w:r>
        <w:t xml:space="preserve"> for the person. </w:t>
      </w:r>
    </w:p>
    <w:p w14:paraId="652BBEB9" w14:textId="26EB1D6B" w:rsidR="00C0738B" w:rsidRDefault="00C0738B" w:rsidP="00C0738B">
      <w:r>
        <w:t>The court will think about:</w:t>
      </w:r>
    </w:p>
    <w:p w14:paraId="5A409EF7" w14:textId="24D44C51" w:rsidR="00C0738B" w:rsidRDefault="00C0738B" w:rsidP="00490434">
      <w:pPr>
        <w:pStyle w:val="ListParagraph"/>
        <w:numPr>
          <w:ilvl w:val="0"/>
          <w:numId w:val="8"/>
        </w:numPr>
      </w:pPr>
      <w:r>
        <w:t>what the adult victim-survivor wants</w:t>
      </w:r>
    </w:p>
    <w:p w14:paraId="573940A8" w14:textId="01AD2C97" w:rsidR="00C0738B" w:rsidRDefault="00C0738B" w:rsidP="00490434">
      <w:pPr>
        <w:pStyle w:val="ListParagraph"/>
        <w:numPr>
          <w:ilvl w:val="0"/>
          <w:numId w:val="8"/>
        </w:numPr>
      </w:pPr>
      <w:r>
        <w:t xml:space="preserve">if it would be good for the community to hear the person’s story. </w:t>
      </w:r>
    </w:p>
    <w:p w14:paraId="31B0C112" w14:textId="5FBCD1D3" w:rsidR="00C0738B" w:rsidRPr="00C0738B" w:rsidRDefault="00C0738B" w:rsidP="00C0738B">
      <w:r>
        <w:t xml:space="preserve">The court </w:t>
      </w:r>
      <w:proofErr w:type="gramStart"/>
      <w:r>
        <w:t>won’t</w:t>
      </w:r>
      <w:proofErr w:type="gramEnd"/>
      <w:r>
        <w:t xml:space="preserve"> think about what the person who did the sexual offence wants.</w:t>
      </w:r>
    </w:p>
    <w:p w14:paraId="50CED9C4" w14:textId="5728CFA7" w:rsidR="00E214DD" w:rsidRDefault="00E214DD" w:rsidP="00E16DE7">
      <w:pPr>
        <w:pStyle w:val="Heading3"/>
        <w:rPr>
          <w:lang w:eastAsia="en-AU"/>
        </w:rPr>
      </w:pPr>
      <w:r w:rsidRPr="0086165D">
        <w:rPr>
          <w:lang w:eastAsia="en-AU"/>
        </w:rPr>
        <w:t>Child</w:t>
      </w:r>
      <w:r w:rsidR="002161DF">
        <w:rPr>
          <w:lang w:eastAsia="en-AU"/>
        </w:rPr>
        <w:t xml:space="preserve">ren who </w:t>
      </w:r>
      <w:proofErr w:type="gramStart"/>
      <w:r w:rsidR="002161DF">
        <w:rPr>
          <w:lang w:eastAsia="en-AU"/>
        </w:rPr>
        <w:t>don’t</w:t>
      </w:r>
      <w:proofErr w:type="gramEnd"/>
      <w:r w:rsidR="002161DF">
        <w:rPr>
          <w:lang w:eastAsia="en-AU"/>
        </w:rPr>
        <w:t xml:space="preserve"> have</w:t>
      </w:r>
      <w:r w:rsidR="002161DF" w:rsidRPr="0086165D">
        <w:rPr>
          <w:lang w:eastAsia="en-AU"/>
        </w:rPr>
        <w:t xml:space="preserve"> </w:t>
      </w:r>
      <w:r w:rsidRPr="0086165D">
        <w:rPr>
          <w:lang w:eastAsia="en-AU"/>
        </w:rPr>
        <w:t>supporting statement</w:t>
      </w:r>
      <w:r w:rsidR="002161DF">
        <w:rPr>
          <w:lang w:eastAsia="en-AU"/>
        </w:rPr>
        <w:t>s</w:t>
      </w:r>
    </w:p>
    <w:p w14:paraId="7D1C888E" w14:textId="367DADD0" w:rsidR="00C0738B" w:rsidRDefault="00C0738B" w:rsidP="00C0738B">
      <w:pPr>
        <w:rPr>
          <w:lang w:eastAsia="en-AU"/>
        </w:rPr>
      </w:pPr>
      <w:r>
        <w:rPr>
          <w:lang w:eastAsia="en-AU"/>
        </w:rPr>
        <w:t xml:space="preserve">Before a child victim-survivor can share their story, they need a supporting statement from an authorised person.  </w:t>
      </w:r>
    </w:p>
    <w:p w14:paraId="4AAFAC1E" w14:textId="0E81CDFF" w:rsidR="00C0738B" w:rsidRDefault="00C0738B" w:rsidP="00C0738B">
      <w:pPr>
        <w:rPr>
          <w:lang w:eastAsia="en-AU"/>
        </w:rPr>
      </w:pPr>
      <w:r>
        <w:rPr>
          <w:lang w:eastAsia="en-AU"/>
        </w:rPr>
        <w:t xml:space="preserve">If they </w:t>
      </w:r>
      <w:proofErr w:type="gramStart"/>
      <w:r>
        <w:rPr>
          <w:lang w:eastAsia="en-AU"/>
        </w:rPr>
        <w:t>can’t</w:t>
      </w:r>
      <w:proofErr w:type="gramEnd"/>
      <w:r>
        <w:rPr>
          <w:lang w:eastAsia="en-AU"/>
        </w:rPr>
        <w:t xml:space="preserve"> get a supporting statement, they will need to ask the court. </w:t>
      </w:r>
    </w:p>
    <w:p w14:paraId="506AD08A" w14:textId="24C8636A" w:rsidR="00C0738B" w:rsidRDefault="00C0738B" w:rsidP="00C0738B">
      <w:pPr>
        <w:rPr>
          <w:lang w:eastAsia="en-AU"/>
        </w:rPr>
      </w:pPr>
      <w:r>
        <w:rPr>
          <w:lang w:eastAsia="en-AU"/>
        </w:rPr>
        <w:t>The court will think about:</w:t>
      </w:r>
    </w:p>
    <w:p w14:paraId="2CCF2F93" w14:textId="369AA0B1" w:rsidR="00C0738B" w:rsidRDefault="00C0738B" w:rsidP="00490434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what the child victim-survivor wants</w:t>
      </w:r>
    </w:p>
    <w:p w14:paraId="598C7FEF" w14:textId="7D3D08B9" w:rsidR="00C0738B" w:rsidRDefault="00C0738B" w:rsidP="00490434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if it would be good for the community to hear about the child’s story. </w:t>
      </w:r>
    </w:p>
    <w:p w14:paraId="53B327BD" w14:textId="29848DA1" w:rsidR="00C0738B" w:rsidRPr="00C0738B" w:rsidRDefault="00C0738B" w:rsidP="00C0738B">
      <w:pPr>
        <w:rPr>
          <w:lang w:eastAsia="en-AU"/>
        </w:rPr>
      </w:pPr>
      <w:r>
        <w:rPr>
          <w:lang w:eastAsia="en-AU"/>
        </w:rPr>
        <w:lastRenderedPageBreak/>
        <w:t xml:space="preserve">The court </w:t>
      </w:r>
      <w:proofErr w:type="gramStart"/>
      <w:r>
        <w:rPr>
          <w:lang w:eastAsia="en-AU"/>
        </w:rPr>
        <w:t>won’t</w:t>
      </w:r>
      <w:proofErr w:type="gramEnd"/>
      <w:r>
        <w:rPr>
          <w:lang w:eastAsia="en-AU"/>
        </w:rPr>
        <w:t xml:space="preserve"> think about what the person who did the sexual offence wants.</w:t>
      </w:r>
    </w:p>
    <w:p w14:paraId="55CD2BD4" w14:textId="7DD773F3" w:rsidR="00E214DD" w:rsidRDefault="00E214DD" w:rsidP="00E16DE7">
      <w:pPr>
        <w:pStyle w:val="Heading3"/>
        <w:rPr>
          <w:rStyle w:val="IntenseEmphasis1"/>
          <w:b/>
          <w:bCs/>
          <w:i w:val="0"/>
          <w:iCs w:val="0"/>
          <w:color w:val="53565A"/>
        </w:rPr>
      </w:pPr>
      <w:r w:rsidRPr="00E214DD">
        <w:rPr>
          <w:rStyle w:val="IntenseEmphasis1"/>
          <w:b/>
          <w:bCs/>
          <w:i w:val="0"/>
          <w:iCs w:val="0"/>
          <w:color w:val="53565A"/>
        </w:rPr>
        <w:t>Victims who have died</w:t>
      </w:r>
    </w:p>
    <w:p w14:paraId="4C0104C0" w14:textId="6B4C11C3" w:rsidR="00C0738B" w:rsidRDefault="00C0738B" w:rsidP="00C0738B">
      <w:r>
        <w:t>If a victim dies, the law says their details can be shared.</w:t>
      </w:r>
    </w:p>
    <w:p w14:paraId="10573120" w14:textId="51A92232" w:rsidR="00C0738B" w:rsidRDefault="00C0738B" w:rsidP="00C0738B">
      <w:r>
        <w:t xml:space="preserve">But the law also says they </w:t>
      </w:r>
      <w:proofErr w:type="gramStart"/>
      <w:r>
        <w:t>can’t</w:t>
      </w:r>
      <w:proofErr w:type="gramEnd"/>
      <w:r>
        <w:t xml:space="preserve"> be identified as a victim of a sexual offence.</w:t>
      </w:r>
    </w:p>
    <w:p w14:paraId="7C044C52" w14:textId="6091AA6F" w:rsidR="00C0738B" w:rsidRDefault="00C0738B" w:rsidP="00C0738B">
      <w:r>
        <w:t>They can only be identified as a victim of a sexual offence if they gave their permission in writing when they were still alive and they were:</w:t>
      </w:r>
    </w:p>
    <w:p w14:paraId="759CBD08" w14:textId="0A9B45B5" w:rsidR="00C0738B" w:rsidRDefault="00C0738B" w:rsidP="00490434">
      <w:pPr>
        <w:pStyle w:val="ListParagraph"/>
        <w:numPr>
          <w:ilvl w:val="0"/>
          <w:numId w:val="10"/>
        </w:numPr>
      </w:pPr>
      <w:r>
        <w:t>an adult who could make their own decisions</w:t>
      </w:r>
    </w:p>
    <w:p w14:paraId="190CD897" w14:textId="01CDD925" w:rsidR="00C0738B" w:rsidRDefault="00C0738B" w:rsidP="003652B9">
      <w:pPr>
        <w:pStyle w:val="ListParagraph"/>
      </w:pPr>
      <w:r>
        <w:t>or</w:t>
      </w:r>
    </w:p>
    <w:p w14:paraId="1CDDD5ED" w14:textId="5110103F" w:rsidR="00C0738B" w:rsidRDefault="00C0738B" w:rsidP="00490434">
      <w:pPr>
        <w:pStyle w:val="ListParagraph"/>
        <w:numPr>
          <w:ilvl w:val="0"/>
          <w:numId w:val="10"/>
        </w:numPr>
      </w:pPr>
      <w:r>
        <w:t xml:space="preserve">a child with a supporting statement. </w:t>
      </w:r>
    </w:p>
    <w:p w14:paraId="7F74AE9D" w14:textId="5EE60EE2" w:rsidR="00C0738B" w:rsidRDefault="00C0738B" w:rsidP="00C0738B">
      <w:r>
        <w:t xml:space="preserve">Without the victim’s permission, a court will decide if they can be identified as a victim of a sexual offence after they die. </w:t>
      </w:r>
    </w:p>
    <w:p w14:paraId="3A5BBB37" w14:textId="3AD5DAFB" w:rsidR="00C0738B" w:rsidRDefault="00C0738B" w:rsidP="00C0738B">
      <w:r>
        <w:t>The court will think about:</w:t>
      </w:r>
    </w:p>
    <w:p w14:paraId="6C2A0252" w14:textId="393E9D2F" w:rsidR="00C0738B" w:rsidRDefault="00C0738B" w:rsidP="00490434">
      <w:pPr>
        <w:pStyle w:val="ListParagraph"/>
        <w:numPr>
          <w:ilvl w:val="0"/>
          <w:numId w:val="10"/>
        </w:numPr>
      </w:pPr>
      <w:r>
        <w:t>what the victim wanted when they were alive</w:t>
      </w:r>
    </w:p>
    <w:p w14:paraId="22A7FFB9" w14:textId="3220F149" w:rsidR="00C0738B" w:rsidRDefault="00C0738B" w:rsidP="00490434">
      <w:pPr>
        <w:pStyle w:val="ListParagraph"/>
        <w:numPr>
          <w:ilvl w:val="0"/>
          <w:numId w:val="10"/>
        </w:numPr>
      </w:pPr>
      <w:r>
        <w:t>what the victim’s family wants</w:t>
      </w:r>
    </w:p>
    <w:p w14:paraId="798C6146" w14:textId="6196A8A6" w:rsidR="00C0738B" w:rsidRDefault="00C0738B" w:rsidP="00490434">
      <w:pPr>
        <w:pStyle w:val="ListParagraph"/>
        <w:numPr>
          <w:ilvl w:val="0"/>
          <w:numId w:val="10"/>
        </w:numPr>
      </w:pPr>
      <w:r>
        <w:t xml:space="preserve">if it would be good for the community to hear the victim’s story. </w:t>
      </w:r>
    </w:p>
    <w:p w14:paraId="197CB7CA" w14:textId="7C151184" w:rsidR="00C0738B" w:rsidRDefault="00C0738B" w:rsidP="00C0738B">
      <w:r>
        <w:t xml:space="preserve">The court </w:t>
      </w:r>
      <w:proofErr w:type="gramStart"/>
      <w:r>
        <w:t>won’t</w:t>
      </w:r>
      <w:proofErr w:type="gramEnd"/>
      <w:r>
        <w:t xml:space="preserve"> think about what the person who did the sexual offence wants. </w:t>
      </w:r>
    </w:p>
    <w:p w14:paraId="23E3F2F4" w14:textId="07357F87" w:rsidR="00C0738B" w:rsidRDefault="00C0738B" w:rsidP="00C0738B">
      <w:r>
        <w:t>The Victorian Government wants to know what people think about identifying victims who have died.</w:t>
      </w:r>
    </w:p>
    <w:p w14:paraId="7AEC3335" w14:textId="2A6A0B27" w:rsidR="00C0738B" w:rsidRDefault="00C0738B" w:rsidP="00C0738B">
      <w:r>
        <w:t xml:space="preserve">You can find out how to have your say on the DJCS website </w:t>
      </w:r>
    </w:p>
    <w:p w14:paraId="52757DC6" w14:textId="49F2087D" w:rsidR="00C0738B" w:rsidRDefault="005A4ECA" w:rsidP="00C0738B">
      <w:hyperlink r:id="rId9" w:history="1">
        <w:r w:rsidR="00490434" w:rsidRPr="00857B2E">
          <w:rPr>
            <w:rStyle w:val="Hyperlink"/>
          </w:rPr>
          <w:t>www.justice.vic.gov.au/victim-survivor-stories</w:t>
        </w:r>
      </w:hyperlink>
      <w:r w:rsidR="00490434">
        <w:t xml:space="preserve"> </w:t>
      </w:r>
      <w:r w:rsidR="00C0738B">
        <w:t xml:space="preserve">  </w:t>
      </w:r>
    </w:p>
    <w:p w14:paraId="4D8820B2" w14:textId="77777777" w:rsidR="00C0738B" w:rsidRPr="00C0738B" w:rsidRDefault="00C0738B" w:rsidP="00C0738B"/>
    <w:p w14:paraId="0BD69FB8" w14:textId="77777777" w:rsidR="00C0738B" w:rsidRDefault="00C0738B">
      <w:pPr>
        <w:spacing w:before="0" w:after="0" w:line="240" w:lineRule="auto"/>
        <w:rPr>
          <w:rFonts w:cs="Arial"/>
          <w:b/>
          <w:bCs/>
          <w:sz w:val="32"/>
          <w:szCs w:val="26"/>
          <w:lang w:eastAsia="x-none"/>
        </w:rPr>
      </w:pPr>
      <w:bookmarkStart w:id="22" w:name="_Toc57715291"/>
      <w:r>
        <w:br w:type="page"/>
      </w:r>
    </w:p>
    <w:p w14:paraId="0576F855" w14:textId="00670926" w:rsidR="00354A8B" w:rsidRPr="00354A8B" w:rsidRDefault="00E34637" w:rsidP="00E16DE7">
      <w:pPr>
        <w:pStyle w:val="Heading2"/>
      </w:pPr>
      <w:r>
        <w:lastRenderedPageBreak/>
        <w:t xml:space="preserve">Can we </w:t>
      </w:r>
      <w:r w:rsidR="00F94DCF">
        <w:t>protect</w:t>
      </w:r>
      <w:r w:rsidR="00227CAB">
        <w:t xml:space="preserve"> people who shared information in the past</w:t>
      </w:r>
      <w:r>
        <w:t>?</w:t>
      </w:r>
      <w:bookmarkEnd w:id="22"/>
    </w:p>
    <w:p w14:paraId="6A6B0A57" w14:textId="13F2444B" w:rsidR="00C0738B" w:rsidRDefault="00C0738B" w:rsidP="00C0738B">
      <w:r>
        <w:t xml:space="preserve">The Act says </w:t>
      </w:r>
      <w:proofErr w:type="gramStart"/>
      <w:r>
        <w:t>it’s</w:t>
      </w:r>
      <w:proofErr w:type="gramEnd"/>
      <w:r>
        <w:t xml:space="preserve"> a crime to share information that can identify a victim-survivor of a sexual offence.</w:t>
      </w:r>
    </w:p>
    <w:p w14:paraId="2778A2D1" w14:textId="5032B3B5" w:rsidR="00C0738B" w:rsidRDefault="00C0738B" w:rsidP="00C0738B">
      <w:r>
        <w:t>Changes to the Act made on 18 November 2020 will help protect:</w:t>
      </w:r>
    </w:p>
    <w:p w14:paraId="5A0B0564" w14:textId="44250504" w:rsidR="00C0738B" w:rsidRDefault="00C0738B" w:rsidP="00490434">
      <w:pPr>
        <w:pStyle w:val="ListParagraph"/>
        <w:numPr>
          <w:ilvl w:val="0"/>
          <w:numId w:val="11"/>
        </w:numPr>
      </w:pPr>
      <w:r>
        <w:t>victim-survivors who shared their information between 1991 and 18 November 2020</w:t>
      </w:r>
    </w:p>
    <w:p w14:paraId="73DAA285" w14:textId="5B3E3142" w:rsidR="00C0738B" w:rsidRDefault="00C0738B" w:rsidP="00490434">
      <w:pPr>
        <w:pStyle w:val="ListParagraph"/>
        <w:numPr>
          <w:ilvl w:val="0"/>
          <w:numId w:val="11"/>
        </w:numPr>
      </w:pPr>
      <w:r>
        <w:t>people who had permission to share information about an adult victim-survivor between 1991 and 18 November 2020.</w:t>
      </w:r>
    </w:p>
    <w:p w14:paraId="309A9C18" w14:textId="79196741" w:rsidR="0010132D" w:rsidRDefault="00C0738B" w:rsidP="00C0738B">
      <w:r>
        <w:t xml:space="preserve">But they will only be protected if the information </w:t>
      </w:r>
      <w:proofErr w:type="gramStart"/>
      <w:r>
        <w:t>didn’t</w:t>
      </w:r>
      <w:proofErr w:type="gramEnd"/>
      <w:r>
        <w:t xml:space="preserve"> identify any other victim-survivors who didn’t give their permission.</w:t>
      </w:r>
      <w:r w:rsidR="0010132D">
        <w:br w:type="page"/>
      </w:r>
    </w:p>
    <w:p w14:paraId="50112298" w14:textId="0AC6D790" w:rsidR="0010132D" w:rsidRPr="0010132D" w:rsidRDefault="0010132D" w:rsidP="00E16DE7">
      <w:pPr>
        <w:pStyle w:val="Heading2"/>
      </w:pPr>
      <w:bookmarkStart w:id="23" w:name="_Toc57715292"/>
      <w:r>
        <w:lastRenderedPageBreak/>
        <w:t>Other laws</w:t>
      </w:r>
      <w:bookmarkEnd w:id="23"/>
      <w:r>
        <w:t xml:space="preserve"> </w:t>
      </w:r>
    </w:p>
    <w:p w14:paraId="1000B9F7" w14:textId="583C0015" w:rsidR="00C0738B" w:rsidRDefault="00C0738B" w:rsidP="00C0738B">
      <w:r>
        <w:t>There are other laws that might stop victim-survivors from being identified.</w:t>
      </w:r>
    </w:p>
    <w:p w14:paraId="06EAFE31" w14:textId="5E9B1DE0" w:rsidR="00C0738B" w:rsidRDefault="00C0738B" w:rsidP="00C0738B">
      <w:r>
        <w:t xml:space="preserve">Even if </w:t>
      </w:r>
      <w:proofErr w:type="gramStart"/>
      <w:r>
        <w:t>it’s</w:t>
      </w:r>
      <w:proofErr w:type="gramEnd"/>
      <w:r>
        <w:t xml:space="preserve"> ok to do that under the Act. </w:t>
      </w:r>
    </w:p>
    <w:p w14:paraId="00265FE4" w14:textId="7FD5FE8D" w:rsidR="00C0738B" w:rsidRDefault="00C0738B" w:rsidP="00C0738B">
      <w:r>
        <w:t xml:space="preserve">For example, a court might stop some information being shared during a </w:t>
      </w:r>
      <w:r w:rsidRPr="00147A5F">
        <w:rPr>
          <w:rStyle w:val="Strong"/>
        </w:rPr>
        <w:t>trial</w:t>
      </w:r>
      <w:r>
        <w:t>.</w:t>
      </w:r>
    </w:p>
    <w:p w14:paraId="4487714D" w14:textId="641BFBF8" w:rsidR="00C0738B" w:rsidRDefault="00C0738B" w:rsidP="00C0738B">
      <w:r>
        <w:t>A trial is a legal process that helps work out if someone:</w:t>
      </w:r>
    </w:p>
    <w:p w14:paraId="1B126FEA" w14:textId="209E34A9" w:rsidR="00C0738B" w:rsidRDefault="00C0738B" w:rsidP="00490434">
      <w:pPr>
        <w:pStyle w:val="ListParagraph"/>
        <w:numPr>
          <w:ilvl w:val="0"/>
          <w:numId w:val="12"/>
        </w:numPr>
      </w:pPr>
      <w:r>
        <w:t>took part in a crime</w:t>
      </w:r>
    </w:p>
    <w:p w14:paraId="2D5C2ECA" w14:textId="7056E985" w:rsidR="00C0738B" w:rsidRDefault="00C0738B" w:rsidP="00490434">
      <w:pPr>
        <w:pStyle w:val="ListParagraph"/>
        <w:numPr>
          <w:ilvl w:val="0"/>
          <w:numId w:val="12"/>
        </w:numPr>
      </w:pPr>
      <w:r>
        <w:t>did not take part in a crime.</w:t>
      </w:r>
    </w:p>
    <w:p w14:paraId="7B60E6F7" w14:textId="51498103" w:rsidR="00C3634D" w:rsidRDefault="00C0738B" w:rsidP="00C0738B">
      <w:pPr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t>The court does this to make sure the trial is fair.</w:t>
      </w:r>
    </w:p>
    <w:p w14:paraId="63600AB4" w14:textId="77777777" w:rsidR="00C0738B" w:rsidRDefault="00C0738B" w:rsidP="00C0738B">
      <w:pPr>
        <w:rPr>
          <w:rFonts w:cs="Arial"/>
          <w:b/>
          <w:bCs/>
          <w:sz w:val="32"/>
          <w:szCs w:val="26"/>
          <w:lang w:eastAsia="x-none"/>
        </w:rPr>
      </w:pPr>
      <w:bookmarkStart w:id="24" w:name="_Toc57715293"/>
      <w:r>
        <w:br w:type="page"/>
      </w:r>
    </w:p>
    <w:p w14:paraId="2A6DB0D0" w14:textId="10DC02B1" w:rsidR="003C25FD" w:rsidRDefault="003C25FD" w:rsidP="00E16DE7">
      <w:pPr>
        <w:pStyle w:val="Heading2"/>
      </w:pPr>
      <w:r>
        <w:lastRenderedPageBreak/>
        <w:t>Word list</w:t>
      </w:r>
      <w:bookmarkEnd w:id="24"/>
    </w:p>
    <w:p w14:paraId="5BBA800C" w14:textId="73D8367D" w:rsidR="00C0738B" w:rsidRDefault="00C0738B" w:rsidP="00C0738B">
      <w:r>
        <w:t xml:space="preserve">This list explains what the </w:t>
      </w:r>
      <w:r w:rsidRPr="002B0109">
        <w:rPr>
          <w:rStyle w:val="Strong"/>
        </w:rPr>
        <w:t>bold</w:t>
      </w:r>
      <w:r>
        <w:t xml:space="preserve"> words in this guide mean. </w:t>
      </w:r>
      <w:r>
        <w:tab/>
      </w:r>
    </w:p>
    <w:p w14:paraId="3526EBF0" w14:textId="1CCF3E7A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Authorised person</w:t>
      </w:r>
    </w:p>
    <w:p w14:paraId="3136228A" w14:textId="77777777" w:rsidR="00C0738B" w:rsidRDefault="00C0738B" w:rsidP="00C0738B">
      <w:r>
        <w:t xml:space="preserve">An authorised person is someone who has the power to do something. </w:t>
      </w:r>
    </w:p>
    <w:p w14:paraId="04D7E57F" w14:textId="13D84D0A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Cognitive disability</w:t>
      </w:r>
    </w:p>
    <w:p w14:paraId="698BF90C" w14:textId="77777777" w:rsidR="00C0738B" w:rsidRDefault="00C0738B" w:rsidP="00C0738B">
      <w:r>
        <w:t>A cognitive disability is when a person's brain might not work very well.</w:t>
      </w:r>
    </w:p>
    <w:p w14:paraId="39DE3F3D" w14:textId="6C103C71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Consent</w:t>
      </w:r>
    </w:p>
    <w:p w14:paraId="1E2CE6FF" w14:textId="77777777" w:rsidR="00C0738B" w:rsidRDefault="00C0738B" w:rsidP="00C0738B">
      <w:r>
        <w:t>When you give your consent, you say it is ok for someone to do something.</w:t>
      </w:r>
    </w:p>
    <w:p w14:paraId="3BA68454" w14:textId="45EBA3A7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Court</w:t>
      </w:r>
    </w:p>
    <w:p w14:paraId="7E2F4D20" w14:textId="77777777" w:rsidR="00C0738B" w:rsidRDefault="00C0738B" w:rsidP="00C0738B">
      <w:r>
        <w:t>The court is a place where a judge and/or a jury help fix legal problems.</w:t>
      </w:r>
    </w:p>
    <w:p w14:paraId="77AEB0D2" w14:textId="7BF20705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Identify</w:t>
      </w:r>
    </w:p>
    <w:p w14:paraId="03C24D39" w14:textId="77777777" w:rsidR="00C0738B" w:rsidRDefault="00C0738B" w:rsidP="00C0738B">
      <w:r>
        <w:t xml:space="preserve">When you identify someone, you tell people who they are. </w:t>
      </w:r>
    </w:p>
    <w:p w14:paraId="50192A98" w14:textId="0F04445A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Permission</w:t>
      </w:r>
    </w:p>
    <w:p w14:paraId="103A1626" w14:textId="31BEFC26" w:rsidR="00C0738B" w:rsidRDefault="00C0738B" w:rsidP="00C0738B">
      <w:r>
        <w:t>When you give your permission, you say it is ok for someone to do something.</w:t>
      </w:r>
    </w:p>
    <w:p w14:paraId="1F706588" w14:textId="06DC1447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Privacy</w:t>
      </w:r>
    </w:p>
    <w:p w14:paraId="35F3CEF3" w14:textId="77777777" w:rsidR="00C0738B" w:rsidRDefault="00C0738B" w:rsidP="00C0738B">
      <w:r>
        <w:t>Privacy means we must keep your information:</w:t>
      </w:r>
    </w:p>
    <w:p w14:paraId="6557111F" w14:textId="44028C6F" w:rsidR="00C0738B" w:rsidRDefault="00C0738B" w:rsidP="00490434">
      <w:pPr>
        <w:pStyle w:val="ListParagraph"/>
        <w:numPr>
          <w:ilvl w:val="0"/>
          <w:numId w:val="13"/>
        </w:numPr>
      </w:pPr>
      <w:r>
        <w:t>private</w:t>
      </w:r>
    </w:p>
    <w:p w14:paraId="5838D217" w14:textId="30D25159" w:rsidR="00C0738B" w:rsidRDefault="00C0738B" w:rsidP="00490434">
      <w:pPr>
        <w:pStyle w:val="ListParagraph"/>
        <w:numPr>
          <w:ilvl w:val="0"/>
          <w:numId w:val="13"/>
        </w:numPr>
      </w:pPr>
      <w:r>
        <w:t>safe.</w:t>
      </w:r>
    </w:p>
    <w:p w14:paraId="16E0918D" w14:textId="0863E89E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Proof</w:t>
      </w:r>
    </w:p>
    <w:p w14:paraId="403C95DB" w14:textId="77777777" w:rsidR="00C0738B" w:rsidRDefault="00C0738B" w:rsidP="00C0738B">
      <w:r>
        <w:t>Proof is what shows that something is true.</w:t>
      </w:r>
    </w:p>
    <w:p w14:paraId="6F4DBEE8" w14:textId="7BDFAB45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Sexual offence</w:t>
      </w:r>
    </w:p>
    <w:p w14:paraId="14A1CE02" w14:textId="77777777" w:rsidR="00C0738B" w:rsidRDefault="00C0738B" w:rsidP="00C0738B">
      <w:r>
        <w:t xml:space="preserve">A sexual offence is when someone forces you </w:t>
      </w:r>
    </w:p>
    <w:p w14:paraId="1E68E2CB" w14:textId="77777777" w:rsidR="00C0738B" w:rsidRDefault="00C0738B" w:rsidP="00C0738B">
      <w:r>
        <w:lastRenderedPageBreak/>
        <w:t>to do something sexual without your consent.</w:t>
      </w:r>
    </w:p>
    <w:p w14:paraId="38D144D6" w14:textId="4EBA66E8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Supporting statement</w:t>
      </w:r>
    </w:p>
    <w:p w14:paraId="4F4A9D55" w14:textId="77777777" w:rsidR="00C0738B" w:rsidRDefault="00C0738B" w:rsidP="00C0738B">
      <w:r>
        <w:t xml:space="preserve">A supporting statement is from an authorised person. It says that a child victim-survivor understands: </w:t>
      </w:r>
    </w:p>
    <w:p w14:paraId="3C277125" w14:textId="17AA4E35" w:rsidR="00C0738B" w:rsidRDefault="00C0738B" w:rsidP="00490434">
      <w:pPr>
        <w:pStyle w:val="ListParagraph"/>
        <w:numPr>
          <w:ilvl w:val="0"/>
          <w:numId w:val="14"/>
        </w:numPr>
      </w:pPr>
      <w:r>
        <w:t>what it means to identify themselves as a child victim-survivor</w:t>
      </w:r>
    </w:p>
    <w:p w14:paraId="50BF2D24" w14:textId="0710C9CC" w:rsidR="00C0738B" w:rsidRDefault="00C0738B" w:rsidP="00490434">
      <w:pPr>
        <w:pStyle w:val="ListParagraph"/>
        <w:numPr>
          <w:ilvl w:val="0"/>
          <w:numId w:val="14"/>
        </w:numPr>
      </w:pPr>
      <w:r>
        <w:t>what can happen when people find out who they are.</w:t>
      </w:r>
    </w:p>
    <w:p w14:paraId="5133B0A5" w14:textId="2B008047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Survivor</w:t>
      </w:r>
    </w:p>
    <w:p w14:paraId="470C795E" w14:textId="77777777" w:rsidR="00C0738B" w:rsidRDefault="00C0738B" w:rsidP="00C0738B">
      <w:r>
        <w:t>A survivor is someone who lives through a hard time in their life.</w:t>
      </w:r>
    </w:p>
    <w:p w14:paraId="4498D34E" w14:textId="4D45F876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Trial</w:t>
      </w:r>
    </w:p>
    <w:p w14:paraId="33C88253" w14:textId="1059AA73" w:rsidR="00C0738B" w:rsidRDefault="00C0738B" w:rsidP="00C0738B">
      <w:r>
        <w:t>A trial is a legal process that helps work out if someone:</w:t>
      </w:r>
    </w:p>
    <w:p w14:paraId="2E3C6CB1" w14:textId="5AECC09D" w:rsidR="00C0738B" w:rsidRDefault="00C0738B" w:rsidP="00490434">
      <w:pPr>
        <w:pStyle w:val="ListParagraph"/>
        <w:numPr>
          <w:ilvl w:val="0"/>
          <w:numId w:val="15"/>
        </w:numPr>
      </w:pPr>
      <w:r>
        <w:t>took part in a crime</w:t>
      </w:r>
    </w:p>
    <w:p w14:paraId="5F22812A" w14:textId="47A621C6" w:rsidR="00C0738B" w:rsidRDefault="00C0738B" w:rsidP="00490434">
      <w:pPr>
        <w:pStyle w:val="ListParagraph"/>
        <w:numPr>
          <w:ilvl w:val="0"/>
          <w:numId w:val="15"/>
        </w:numPr>
      </w:pPr>
      <w:r>
        <w:t>did not take part in a crime.</w:t>
      </w:r>
    </w:p>
    <w:p w14:paraId="49C2114F" w14:textId="45669F1C" w:rsidR="00C0738B" w:rsidRPr="002B0109" w:rsidRDefault="00C0738B" w:rsidP="00C0738B">
      <w:pPr>
        <w:rPr>
          <w:rStyle w:val="Strong"/>
        </w:rPr>
      </w:pPr>
      <w:r w:rsidRPr="002B0109">
        <w:rPr>
          <w:rStyle w:val="Strong"/>
        </w:rPr>
        <w:t>Victim</w:t>
      </w:r>
    </w:p>
    <w:p w14:paraId="3FE3228F" w14:textId="3B04E233" w:rsidR="00C3634D" w:rsidRDefault="00C0738B" w:rsidP="00C0738B">
      <w:pPr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t>A victim is someone who has experienced a sexual offence.</w:t>
      </w:r>
    </w:p>
    <w:p w14:paraId="3C1F411D" w14:textId="77777777" w:rsidR="00C0738B" w:rsidRDefault="00C0738B">
      <w:pPr>
        <w:spacing w:before="0" w:after="0" w:line="240" w:lineRule="auto"/>
        <w:rPr>
          <w:rFonts w:cs="Arial"/>
          <w:b/>
          <w:bCs/>
          <w:sz w:val="32"/>
          <w:szCs w:val="26"/>
          <w:lang w:eastAsia="x-none"/>
        </w:rPr>
      </w:pPr>
      <w:bookmarkStart w:id="25" w:name="_Toc57715294"/>
      <w:r>
        <w:br w:type="page"/>
      </w:r>
    </w:p>
    <w:p w14:paraId="2E0728DF" w14:textId="4EEED99D" w:rsidR="00FD6321" w:rsidRDefault="00866BB2" w:rsidP="00E16DE7">
      <w:pPr>
        <w:pStyle w:val="Heading2"/>
      </w:pPr>
      <w:r>
        <w:lastRenderedPageBreak/>
        <w:t xml:space="preserve">More </w:t>
      </w:r>
      <w:r w:rsidR="00BA24D4">
        <w:t>support</w:t>
      </w:r>
      <w:bookmarkEnd w:id="25"/>
      <w:r>
        <w:t xml:space="preserve"> </w:t>
      </w:r>
    </w:p>
    <w:p w14:paraId="5FBCBEBB" w14:textId="773D6838" w:rsidR="00C0738B" w:rsidRDefault="00C0738B" w:rsidP="00C0738B">
      <w:r>
        <w:t xml:space="preserve">Victims of Crime </w:t>
      </w:r>
    </w:p>
    <w:p w14:paraId="66EDF31C" w14:textId="77777777" w:rsidR="00C0738B" w:rsidRDefault="00C0738B" w:rsidP="00C0738B">
      <w:r>
        <w:t>1800 819 817</w:t>
      </w:r>
    </w:p>
    <w:p w14:paraId="51945795" w14:textId="3169A679" w:rsidR="00C0738B" w:rsidRDefault="005A4ECA" w:rsidP="00C0738B">
      <w:hyperlink r:id="rId10" w:history="1">
        <w:r w:rsidR="002B0109" w:rsidRPr="00857B2E">
          <w:rPr>
            <w:rStyle w:val="Hyperlink"/>
          </w:rPr>
          <w:t>www.victimsofcrime.vic.gov.au/contact-us</w:t>
        </w:r>
      </w:hyperlink>
      <w:r w:rsidR="002B0109">
        <w:t xml:space="preserve"> </w:t>
      </w:r>
      <w:r w:rsidR="00C0738B">
        <w:t xml:space="preserve"> </w:t>
      </w:r>
    </w:p>
    <w:p w14:paraId="42F0C3DF" w14:textId="09D41805" w:rsidR="00C0738B" w:rsidRDefault="00C0738B" w:rsidP="00C0738B">
      <w:r>
        <w:t xml:space="preserve">Women's Legal Service Victoria </w:t>
      </w:r>
    </w:p>
    <w:p w14:paraId="29972C90" w14:textId="77777777" w:rsidR="00C0738B" w:rsidRDefault="00C0738B" w:rsidP="00C0738B">
      <w:r>
        <w:t>(03) 8622 0600</w:t>
      </w:r>
    </w:p>
    <w:p w14:paraId="27954F08" w14:textId="26D45EBB" w:rsidR="00C0738B" w:rsidRDefault="005A4ECA" w:rsidP="00C0738B">
      <w:hyperlink r:id="rId11" w:history="1">
        <w:r w:rsidR="002B0109" w:rsidRPr="00857B2E">
          <w:rPr>
            <w:rStyle w:val="Hyperlink"/>
          </w:rPr>
          <w:t>www.womenslegal.org.au/</w:t>
        </w:r>
      </w:hyperlink>
      <w:r w:rsidR="002B0109">
        <w:t xml:space="preserve"> </w:t>
      </w:r>
      <w:r w:rsidR="00C0738B">
        <w:t xml:space="preserve"> </w:t>
      </w:r>
    </w:p>
    <w:p w14:paraId="26059AA8" w14:textId="28AA2C0B" w:rsidR="00C0738B" w:rsidRDefault="00C0738B" w:rsidP="00C0738B">
      <w:r>
        <w:t>Victoria Legal Aid</w:t>
      </w:r>
    </w:p>
    <w:p w14:paraId="400AF413" w14:textId="77777777" w:rsidR="00C0738B" w:rsidRDefault="00C0738B" w:rsidP="00C0738B">
      <w:r>
        <w:t>1300 792 387</w:t>
      </w:r>
    </w:p>
    <w:p w14:paraId="7F425CF5" w14:textId="13A0D5BD" w:rsidR="00C0738B" w:rsidRDefault="005A4ECA" w:rsidP="00C0738B">
      <w:hyperlink r:id="rId12" w:history="1">
        <w:r w:rsidR="002B0109" w:rsidRPr="00857B2E">
          <w:rPr>
            <w:rStyle w:val="Hyperlink"/>
          </w:rPr>
          <w:t>www.legalaid.vic.gov.au/contact-us</w:t>
        </w:r>
      </w:hyperlink>
      <w:r w:rsidR="002B0109">
        <w:t xml:space="preserve"> </w:t>
      </w:r>
      <w:r w:rsidR="00C0738B">
        <w:t xml:space="preserve"> </w:t>
      </w:r>
    </w:p>
    <w:p w14:paraId="52FC9F1B" w14:textId="2B680249" w:rsidR="00D8712B" w:rsidRDefault="00D8712B" w:rsidP="00C0738B"/>
    <w:p w14:paraId="4E529ACC" w14:textId="7E2E796A" w:rsidR="00C0738B" w:rsidRDefault="00C0738B" w:rsidP="00C0738B">
      <w:r>
        <w:t xml:space="preserve">This law we talk about in this guide may change in the future. You can find the latest version at </w:t>
      </w:r>
      <w:hyperlink r:id="rId13" w:history="1">
        <w:r w:rsidR="002B0109" w:rsidRPr="00857B2E">
          <w:rPr>
            <w:rStyle w:val="Hyperlink"/>
          </w:rPr>
          <w:t>www.justice.vic.gov.au/victim-survivor-stories</w:t>
        </w:r>
      </w:hyperlink>
      <w:r w:rsidR="002B0109">
        <w:t xml:space="preserve"> </w:t>
      </w:r>
      <w:r>
        <w:t xml:space="preserve"> </w:t>
      </w:r>
    </w:p>
    <w:p w14:paraId="502C8329" w14:textId="77777777" w:rsidR="00936E7F" w:rsidRDefault="00936E7F" w:rsidP="00C0738B"/>
    <w:p w14:paraId="7993825E" w14:textId="77777777" w:rsidR="00F555C0" w:rsidRPr="00377F0E" w:rsidRDefault="00F555C0" w:rsidP="00C0738B">
      <w:pPr>
        <w:rPr>
          <w:lang w:eastAsia="x-none"/>
        </w:rPr>
      </w:pPr>
    </w:p>
    <w:p w14:paraId="10BADDB1" w14:textId="01C23596" w:rsidR="00C0738B" w:rsidRDefault="00C0738B" w:rsidP="00C0738B">
      <w:r>
        <w:t>The Information Access Group created this Easy Read guide</w:t>
      </w:r>
      <w:r w:rsidR="002B0109">
        <w:t>.</w:t>
      </w:r>
      <w:r>
        <w:t xml:space="preserve"> For any enquiries about the images, please visit </w:t>
      </w:r>
      <w:hyperlink r:id="rId14" w:history="1">
        <w:r w:rsidR="002B0109" w:rsidRPr="00857B2E">
          <w:rPr>
            <w:rStyle w:val="Hyperlink"/>
          </w:rPr>
          <w:t>www.informationaccessgroup.com</w:t>
        </w:r>
      </w:hyperlink>
      <w:r>
        <w:t>. Quote job number 3828.</w:t>
      </w:r>
    </w:p>
    <w:p w14:paraId="30F42FFF" w14:textId="6BD7792F" w:rsidR="00644C39" w:rsidRDefault="00C0738B" w:rsidP="00C0738B">
      <w:r>
        <w:t>Date published January 2021.</w:t>
      </w:r>
    </w:p>
    <w:sectPr w:rsidR="00644C39" w:rsidSect="00E16DE7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134" w:left="1440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E4A8" w14:textId="77777777" w:rsidR="005A4ECA" w:rsidRDefault="005A4ECA" w:rsidP="00134CC3">
      <w:pPr>
        <w:spacing w:before="0" w:after="0" w:line="240" w:lineRule="auto"/>
      </w:pPr>
      <w:r>
        <w:separator/>
      </w:r>
    </w:p>
  </w:endnote>
  <w:endnote w:type="continuationSeparator" w:id="0">
    <w:p w14:paraId="54F6CAEF" w14:textId="77777777" w:rsidR="005A4ECA" w:rsidRDefault="005A4ECA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33BCFD6" w14:textId="77777777" w:rsidR="005A4ECA" w:rsidRDefault="005A4E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C Semi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41C0" w14:textId="77777777" w:rsidR="00BA1F45" w:rsidRDefault="00BA1F45" w:rsidP="00E16DE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03E04" w14:textId="77777777" w:rsidR="00BA1F45" w:rsidRDefault="00BA1F45" w:rsidP="00E16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765B" w14:textId="21E31D8F" w:rsidR="00BA1F45" w:rsidRPr="00B7480B" w:rsidRDefault="00BA1F45" w:rsidP="00E16DE7">
    <w:pPr>
      <w:pStyle w:val="Footer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6E2008" wp14:editId="17884268">
          <wp:simplePos x="0" y="0"/>
          <wp:positionH relativeFrom="page">
            <wp:posOffset>-108585</wp:posOffset>
          </wp:positionH>
          <wp:positionV relativeFrom="margin">
            <wp:posOffset>9448165</wp:posOffset>
          </wp:positionV>
          <wp:extent cx="7775575" cy="52006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7CD">
      <w:rPr>
        <w:rStyle w:val="PageNumber"/>
      </w:rPr>
      <w:t>Pa</w:t>
    </w:r>
    <w:r w:rsidRPr="00E16DE7">
      <w:t xml:space="preserve">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E5EE" w14:textId="1330CA06" w:rsidR="00BA1F45" w:rsidRDefault="00BA1F45" w:rsidP="00E16DE7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0E6A9B" wp14:editId="1162A52D">
          <wp:simplePos x="0" y="0"/>
          <wp:positionH relativeFrom="page">
            <wp:posOffset>-13364</wp:posOffset>
          </wp:positionH>
          <wp:positionV relativeFrom="margin">
            <wp:posOffset>9376022</wp:posOffset>
          </wp:positionV>
          <wp:extent cx="7775575" cy="520065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C544" w14:textId="77777777" w:rsidR="005A4ECA" w:rsidRDefault="005A4EC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EB3C161" w14:textId="77777777" w:rsidR="005A4ECA" w:rsidRDefault="005A4ECA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781CC7D" w14:textId="77777777" w:rsidR="005A4ECA" w:rsidRDefault="005A4EC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82FC" w14:textId="153E5432" w:rsidR="00BA1F45" w:rsidRDefault="00BA1F45" w:rsidP="00D8713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D1887B" wp14:editId="58FA6357">
          <wp:simplePos x="0" y="0"/>
          <wp:positionH relativeFrom="column">
            <wp:posOffset>-859496</wp:posOffset>
          </wp:positionH>
          <wp:positionV relativeFrom="paragraph">
            <wp:posOffset>-427227</wp:posOffset>
          </wp:positionV>
          <wp:extent cx="7607919" cy="1067255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919" cy="1067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ED8"/>
    <w:multiLevelType w:val="hybridMultilevel"/>
    <w:tmpl w:val="F1748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3DCC"/>
    <w:multiLevelType w:val="hybridMultilevel"/>
    <w:tmpl w:val="17B4B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C60"/>
    <w:multiLevelType w:val="hybridMultilevel"/>
    <w:tmpl w:val="2B4E9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EA8"/>
    <w:multiLevelType w:val="hybridMultilevel"/>
    <w:tmpl w:val="008EA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79A2"/>
    <w:multiLevelType w:val="hybridMultilevel"/>
    <w:tmpl w:val="1320F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663E"/>
    <w:multiLevelType w:val="hybridMultilevel"/>
    <w:tmpl w:val="6B0E7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B27"/>
    <w:multiLevelType w:val="hybridMultilevel"/>
    <w:tmpl w:val="C7ACA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94FF6"/>
    <w:multiLevelType w:val="hybridMultilevel"/>
    <w:tmpl w:val="8C9CA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1BDE"/>
    <w:multiLevelType w:val="hybridMultilevel"/>
    <w:tmpl w:val="81F89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37C0"/>
    <w:multiLevelType w:val="hybridMultilevel"/>
    <w:tmpl w:val="F3A8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319B"/>
    <w:multiLevelType w:val="hybridMultilevel"/>
    <w:tmpl w:val="7BFCE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B3203"/>
    <w:multiLevelType w:val="hybridMultilevel"/>
    <w:tmpl w:val="D79E8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38AE"/>
    <w:multiLevelType w:val="hybridMultilevel"/>
    <w:tmpl w:val="55C4B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5225C"/>
    <w:multiLevelType w:val="hybridMultilevel"/>
    <w:tmpl w:val="97A66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733A"/>
    <w:multiLevelType w:val="hybridMultilevel"/>
    <w:tmpl w:val="97AE9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E6"/>
    <w:rsid w:val="000009C7"/>
    <w:rsid w:val="00001B92"/>
    <w:rsid w:val="00003F3E"/>
    <w:rsid w:val="00004DDC"/>
    <w:rsid w:val="00005C84"/>
    <w:rsid w:val="00006257"/>
    <w:rsid w:val="0000729C"/>
    <w:rsid w:val="00010060"/>
    <w:rsid w:val="00012B93"/>
    <w:rsid w:val="000131A3"/>
    <w:rsid w:val="000169F5"/>
    <w:rsid w:val="00017906"/>
    <w:rsid w:val="00017C44"/>
    <w:rsid w:val="00020CAC"/>
    <w:rsid w:val="0002357D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56E5"/>
    <w:rsid w:val="00046373"/>
    <w:rsid w:val="000464C1"/>
    <w:rsid w:val="00047CEF"/>
    <w:rsid w:val="000508D3"/>
    <w:rsid w:val="00051741"/>
    <w:rsid w:val="00052F91"/>
    <w:rsid w:val="00060614"/>
    <w:rsid w:val="00060E3E"/>
    <w:rsid w:val="00061FF6"/>
    <w:rsid w:val="0006339E"/>
    <w:rsid w:val="00063949"/>
    <w:rsid w:val="00065443"/>
    <w:rsid w:val="00067033"/>
    <w:rsid w:val="0007213A"/>
    <w:rsid w:val="00073579"/>
    <w:rsid w:val="00074F07"/>
    <w:rsid w:val="00074FFB"/>
    <w:rsid w:val="00077149"/>
    <w:rsid w:val="00080002"/>
    <w:rsid w:val="00080D66"/>
    <w:rsid w:val="00081601"/>
    <w:rsid w:val="00081CF6"/>
    <w:rsid w:val="000906AA"/>
    <w:rsid w:val="000960AA"/>
    <w:rsid w:val="00097B9F"/>
    <w:rsid w:val="000A627C"/>
    <w:rsid w:val="000B1FAE"/>
    <w:rsid w:val="000B4D35"/>
    <w:rsid w:val="000B57A8"/>
    <w:rsid w:val="000B6C30"/>
    <w:rsid w:val="000C0F54"/>
    <w:rsid w:val="000C26F4"/>
    <w:rsid w:val="000C3B9B"/>
    <w:rsid w:val="000C3D30"/>
    <w:rsid w:val="000C5D9F"/>
    <w:rsid w:val="000D00D5"/>
    <w:rsid w:val="000D07D6"/>
    <w:rsid w:val="000D282A"/>
    <w:rsid w:val="000D2C19"/>
    <w:rsid w:val="000D44EC"/>
    <w:rsid w:val="000D4A96"/>
    <w:rsid w:val="000D52A2"/>
    <w:rsid w:val="000D7DE3"/>
    <w:rsid w:val="000D7F04"/>
    <w:rsid w:val="000E55B2"/>
    <w:rsid w:val="000F0742"/>
    <w:rsid w:val="000F22AF"/>
    <w:rsid w:val="000F3423"/>
    <w:rsid w:val="000F52F4"/>
    <w:rsid w:val="000F56D2"/>
    <w:rsid w:val="00100103"/>
    <w:rsid w:val="0010132D"/>
    <w:rsid w:val="001028BF"/>
    <w:rsid w:val="00105589"/>
    <w:rsid w:val="0010561C"/>
    <w:rsid w:val="001066AD"/>
    <w:rsid w:val="001110D2"/>
    <w:rsid w:val="001131E0"/>
    <w:rsid w:val="001149B0"/>
    <w:rsid w:val="001156E7"/>
    <w:rsid w:val="00117AEC"/>
    <w:rsid w:val="00120A79"/>
    <w:rsid w:val="00120EEC"/>
    <w:rsid w:val="00124F36"/>
    <w:rsid w:val="00133E09"/>
    <w:rsid w:val="00134CC3"/>
    <w:rsid w:val="0013535A"/>
    <w:rsid w:val="00135ACF"/>
    <w:rsid w:val="00143712"/>
    <w:rsid w:val="0014402F"/>
    <w:rsid w:val="00144376"/>
    <w:rsid w:val="00147A5F"/>
    <w:rsid w:val="00150377"/>
    <w:rsid w:val="00151293"/>
    <w:rsid w:val="00151817"/>
    <w:rsid w:val="0015329D"/>
    <w:rsid w:val="00153E51"/>
    <w:rsid w:val="00154DAA"/>
    <w:rsid w:val="00154FCA"/>
    <w:rsid w:val="00155F4F"/>
    <w:rsid w:val="001600B3"/>
    <w:rsid w:val="00160171"/>
    <w:rsid w:val="00161763"/>
    <w:rsid w:val="001711FF"/>
    <w:rsid w:val="00173B3A"/>
    <w:rsid w:val="00176798"/>
    <w:rsid w:val="0018024C"/>
    <w:rsid w:val="001815EA"/>
    <w:rsid w:val="001818AC"/>
    <w:rsid w:val="001823C9"/>
    <w:rsid w:val="00190BBE"/>
    <w:rsid w:val="001913A3"/>
    <w:rsid w:val="00192675"/>
    <w:rsid w:val="0019631C"/>
    <w:rsid w:val="0019720F"/>
    <w:rsid w:val="001A20D1"/>
    <w:rsid w:val="001A2867"/>
    <w:rsid w:val="001A2E5E"/>
    <w:rsid w:val="001A375B"/>
    <w:rsid w:val="001A4B9E"/>
    <w:rsid w:val="001A5C7B"/>
    <w:rsid w:val="001A6A54"/>
    <w:rsid w:val="001A70AC"/>
    <w:rsid w:val="001B1575"/>
    <w:rsid w:val="001B28B7"/>
    <w:rsid w:val="001B2A3D"/>
    <w:rsid w:val="001B4580"/>
    <w:rsid w:val="001C28AC"/>
    <w:rsid w:val="001C326A"/>
    <w:rsid w:val="001C3CDE"/>
    <w:rsid w:val="001C6408"/>
    <w:rsid w:val="001D0608"/>
    <w:rsid w:val="001D116F"/>
    <w:rsid w:val="001D3FF9"/>
    <w:rsid w:val="001D5F14"/>
    <w:rsid w:val="001E0B48"/>
    <w:rsid w:val="001E0FAE"/>
    <w:rsid w:val="001E4EBE"/>
    <w:rsid w:val="001E57AD"/>
    <w:rsid w:val="001E773F"/>
    <w:rsid w:val="001F1BCF"/>
    <w:rsid w:val="001F38D7"/>
    <w:rsid w:val="001F79CD"/>
    <w:rsid w:val="001F7D75"/>
    <w:rsid w:val="00200068"/>
    <w:rsid w:val="00202FAC"/>
    <w:rsid w:val="00203FDC"/>
    <w:rsid w:val="00206498"/>
    <w:rsid w:val="00210BDA"/>
    <w:rsid w:val="0021361E"/>
    <w:rsid w:val="00215C42"/>
    <w:rsid w:val="002161DF"/>
    <w:rsid w:val="00216AC6"/>
    <w:rsid w:val="00217241"/>
    <w:rsid w:val="00217CB2"/>
    <w:rsid w:val="002212B6"/>
    <w:rsid w:val="00221CED"/>
    <w:rsid w:val="0022216F"/>
    <w:rsid w:val="00227CAB"/>
    <w:rsid w:val="002301B7"/>
    <w:rsid w:val="00230213"/>
    <w:rsid w:val="00230D6A"/>
    <w:rsid w:val="00235D23"/>
    <w:rsid w:val="00236622"/>
    <w:rsid w:val="00241A33"/>
    <w:rsid w:val="0024415F"/>
    <w:rsid w:val="00245C14"/>
    <w:rsid w:val="0025072B"/>
    <w:rsid w:val="00256E86"/>
    <w:rsid w:val="002639D7"/>
    <w:rsid w:val="00263EE1"/>
    <w:rsid w:val="002648E9"/>
    <w:rsid w:val="00270553"/>
    <w:rsid w:val="0027177C"/>
    <w:rsid w:val="00272460"/>
    <w:rsid w:val="00272714"/>
    <w:rsid w:val="00277D60"/>
    <w:rsid w:val="00281094"/>
    <w:rsid w:val="00282873"/>
    <w:rsid w:val="002875DD"/>
    <w:rsid w:val="0029060F"/>
    <w:rsid w:val="00290F99"/>
    <w:rsid w:val="002951F2"/>
    <w:rsid w:val="00295BFF"/>
    <w:rsid w:val="002A02BB"/>
    <w:rsid w:val="002A0312"/>
    <w:rsid w:val="002A0EF0"/>
    <w:rsid w:val="002A3295"/>
    <w:rsid w:val="002A3384"/>
    <w:rsid w:val="002A33F0"/>
    <w:rsid w:val="002A3D57"/>
    <w:rsid w:val="002A4A0F"/>
    <w:rsid w:val="002B00D8"/>
    <w:rsid w:val="002B0109"/>
    <w:rsid w:val="002B0820"/>
    <w:rsid w:val="002B1E87"/>
    <w:rsid w:val="002B5278"/>
    <w:rsid w:val="002B7B47"/>
    <w:rsid w:val="002C18F4"/>
    <w:rsid w:val="002C4955"/>
    <w:rsid w:val="002C55A6"/>
    <w:rsid w:val="002C5F61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2C35"/>
    <w:rsid w:val="002F3796"/>
    <w:rsid w:val="002F4697"/>
    <w:rsid w:val="002F4984"/>
    <w:rsid w:val="002F6AD9"/>
    <w:rsid w:val="00300FF6"/>
    <w:rsid w:val="0030209F"/>
    <w:rsid w:val="00302D64"/>
    <w:rsid w:val="0030594A"/>
    <w:rsid w:val="00306AFB"/>
    <w:rsid w:val="00307AEC"/>
    <w:rsid w:val="00312C03"/>
    <w:rsid w:val="003142E8"/>
    <w:rsid w:val="00316627"/>
    <w:rsid w:val="00320559"/>
    <w:rsid w:val="00320EBF"/>
    <w:rsid w:val="00325DF4"/>
    <w:rsid w:val="00331037"/>
    <w:rsid w:val="00331D46"/>
    <w:rsid w:val="0033269A"/>
    <w:rsid w:val="00332A20"/>
    <w:rsid w:val="003332F3"/>
    <w:rsid w:val="00334EEB"/>
    <w:rsid w:val="00341346"/>
    <w:rsid w:val="0034139F"/>
    <w:rsid w:val="0034149C"/>
    <w:rsid w:val="00343869"/>
    <w:rsid w:val="00345859"/>
    <w:rsid w:val="00345E24"/>
    <w:rsid w:val="003523D6"/>
    <w:rsid w:val="00354A8B"/>
    <w:rsid w:val="00356A05"/>
    <w:rsid w:val="00357305"/>
    <w:rsid w:val="00360D9E"/>
    <w:rsid w:val="003615E7"/>
    <w:rsid w:val="0036372B"/>
    <w:rsid w:val="003652B9"/>
    <w:rsid w:val="00365437"/>
    <w:rsid w:val="00365F18"/>
    <w:rsid w:val="00367ADF"/>
    <w:rsid w:val="003741D2"/>
    <w:rsid w:val="0037449D"/>
    <w:rsid w:val="00377F0E"/>
    <w:rsid w:val="0038327A"/>
    <w:rsid w:val="00386338"/>
    <w:rsid w:val="00387E84"/>
    <w:rsid w:val="00392AE7"/>
    <w:rsid w:val="00397314"/>
    <w:rsid w:val="00397682"/>
    <w:rsid w:val="003978EE"/>
    <w:rsid w:val="003A4C33"/>
    <w:rsid w:val="003A4E18"/>
    <w:rsid w:val="003A5211"/>
    <w:rsid w:val="003A52BE"/>
    <w:rsid w:val="003A545D"/>
    <w:rsid w:val="003B0746"/>
    <w:rsid w:val="003B3832"/>
    <w:rsid w:val="003B39F6"/>
    <w:rsid w:val="003B3A31"/>
    <w:rsid w:val="003B43EB"/>
    <w:rsid w:val="003B5FD8"/>
    <w:rsid w:val="003B6F09"/>
    <w:rsid w:val="003B77FF"/>
    <w:rsid w:val="003C0CDC"/>
    <w:rsid w:val="003C1154"/>
    <w:rsid w:val="003C17D0"/>
    <w:rsid w:val="003C1FCE"/>
    <w:rsid w:val="003C2102"/>
    <w:rsid w:val="003C25FD"/>
    <w:rsid w:val="003C309C"/>
    <w:rsid w:val="003C4A3D"/>
    <w:rsid w:val="003D077B"/>
    <w:rsid w:val="003D6060"/>
    <w:rsid w:val="003E0A34"/>
    <w:rsid w:val="003E0E59"/>
    <w:rsid w:val="003E1DAD"/>
    <w:rsid w:val="003E37CC"/>
    <w:rsid w:val="003E6D2A"/>
    <w:rsid w:val="003F0B64"/>
    <w:rsid w:val="003F0F15"/>
    <w:rsid w:val="003F12F9"/>
    <w:rsid w:val="003F1C1D"/>
    <w:rsid w:val="003F3458"/>
    <w:rsid w:val="003F34D1"/>
    <w:rsid w:val="003F437C"/>
    <w:rsid w:val="003F5D21"/>
    <w:rsid w:val="004019A6"/>
    <w:rsid w:val="004029A2"/>
    <w:rsid w:val="00403D06"/>
    <w:rsid w:val="004052C5"/>
    <w:rsid w:val="00406151"/>
    <w:rsid w:val="00412F10"/>
    <w:rsid w:val="004132D4"/>
    <w:rsid w:val="00413C49"/>
    <w:rsid w:val="004140FD"/>
    <w:rsid w:val="004141B4"/>
    <w:rsid w:val="00415C29"/>
    <w:rsid w:val="00422B20"/>
    <w:rsid w:val="00425227"/>
    <w:rsid w:val="00427142"/>
    <w:rsid w:val="004273B8"/>
    <w:rsid w:val="00430799"/>
    <w:rsid w:val="00431276"/>
    <w:rsid w:val="004317FD"/>
    <w:rsid w:val="00441B81"/>
    <w:rsid w:val="004428D8"/>
    <w:rsid w:val="00443B8B"/>
    <w:rsid w:val="00443E4B"/>
    <w:rsid w:val="004469E9"/>
    <w:rsid w:val="0045208A"/>
    <w:rsid w:val="00456D19"/>
    <w:rsid w:val="0046085A"/>
    <w:rsid w:val="004608DB"/>
    <w:rsid w:val="00461B6A"/>
    <w:rsid w:val="00463323"/>
    <w:rsid w:val="00465D08"/>
    <w:rsid w:val="004667C7"/>
    <w:rsid w:val="00470848"/>
    <w:rsid w:val="00475850"/>
    <w:rsid w:val="0047741A"/>
    <w:rsid w:val="00480AD1"/>
    <w:rsid w:val="0048184E"/>
    <w:rsid w:val="00482C02"/>
    <w:rsid w:val="00486576"/>
    <w:rsid w:val="00486FCB"/>
    <w:rsid w:val="00490434"/>
    <w:rsid w:val="00491930"/>
    <w:rsid w:val="00493467"/>
    <w:rsid w:val="004938F4"/>
    <w:rsid w:val="00494D54"/>
    <w:rsid w:val="00494FB2"/>
    <w:rsid w:val="00495C4F"/>
    <w:rsid w:val="0049616A"/>
    <w:rsid w:val="004A257D"/>
    <w:rsid w:val="004A71A8"/>
    <w:rsid w:val="004A776E"/>
    <w:rsid w:val="004B0454"/>
    <w:rsid w:val="004B05D7"/>
    <w:rsid w:val="004C0606"/>
    <w:rsid w:val="004C2D97"/>
    <w:rsid w:val="004C3A6A"/>
    <w:rsid w:val="004C47C1"/>
    <w:rsid w:val="004C78A6"/>
    <w:rsid w:val="004C78E2"/>
    <w:rsid w:val="004D2142"/>
    <w:rsid w:val="004D28ED"/>
    <w:rsid w:val="004D2B11"/>
    <w:rsid w:val="004D2CFB"/>
    <w:rsid w:val="004D2EC1"/>
    <w:rsid w:val="004D34C6"/>
    <w:rsid w:val="004D3660"/>
    <w:rsid w:val="004D37CE"/>
    <w:rsid w:val="004D3BD3"/>
    <w:rsid w:val="004D4BD8"/>
    <w:rsid w:val="004D56C5"/>
    <w:rsid w:val="004E2385"/>
    <w:rsid w:val="004E2588"/>
    <w:rsid w:val="004E277B"/>
    <w:rsid w:val="004E642D"/>
    <w:rsid w:val="004E6A70"/>
    <w:rsid w:val="004F5039"/>
    <w:rsid w:val="00501490"/>
    <w:rsid w:val="00502156"/>
    <w:rsid w:val="00502302"/>
    <w:rsid w:val="0050252C"/>
    <w:rsid w:val="005029FF"/>
    <w:rsid w:val="005033C5"/>
    <w:rsid w:val="00505020"/>
    <w:rsid w:val="00510AA0"/>
    <w:rsid w:val="00511373"/>
    <w:rsid w:val="005114F1"/>
    <w:rsid w:val="005117DB"/>
    <w:rsid w:val="0051624A"/>
    <w:rsid w:val="00516FB7"/>
    <w:rsid w:val="005175D6"/>
    <w:rsid w:val="00520927"/>
    <w:rsid w:val="0052434D"/>
    <w:rsid w:val="005243C9"/>
    <w:rsid w:val="005243E2"/>
    <w:rsid w:val="00526F89"/>
    <w:rsid w:val="00527BC5"/>
    <w:rsid w:val="00527D52"/>
    <w:rsid w:val="00535A17"/>
    <w:rsid w:val="00535F36"/>
    <w:rsid w:val="00536416"/>
    <w:rsid w:val="005401BD"/>
    <w:rsid w:val="005403EE"/>
    <w:rsid w:val="0054416C"/>
    <w:rsid w:val="0055235E"/>
    <w:rsid w:val="00554C98"/>
    <w:rsid w:val="00555650"/>
    <w:rsid w:val="00556955"/>
    <w:rsid w:val="005607DE"/>
    <w:rsid w:val="0056091D"/>
    <w:rsid w:val="00560E14"/>
    <w:rsid w:val="00562E4E"/>
    <w:rsid w:val="00566F6D"/>
    <w:rsid w:val="00570D4B"/>
    <w:rsid w:val="00571307"/>
    <w:rsid w:val="0057186D"/>
    <w:rsid w:val="00571B6E"/>
    <w:rsid w:val="00572836"/>
    <w:rsid w:val="00574728"/>
    <w:rsid w:val="0057593F"/>
    <w:rsid w:val="00576476"/>
    <w:rsid w:val="00580DCD"/>
    <w:rsid w:val="00583AE8"/>
    <w:rsid w:val="00583D3F"/>
    <w:rsid w:val="00584E6D"/>
    <w:rsid w:val="00585580"/>
    <w:rsid w:val="0059275C"/>
    <w:rsid w:val="005937F4"/>
    <w:rsid w:val="00594D50"/>
    <w:rsid w:val="00595402"/>
    <w:rsid w:val="00596775"/>
    <w:rsid w:val="005A44D4"/>
    <w:rsid w:val="005A4ECA"/>
    <w:rsid w:val="005A6211"/>
    <w:rsid w:val="005A666D"/>
    <w:rsid w:val="005B7353"/>
    <w:rsid w:val="005C1A23"/>
    <w:rsid w:val="005C2A68"/>
    <w:rsid w:val="005C3A36"/>
    <w:rsid w:val="005C568E"/>
    <w:rsid w:val="005D5F72"/>
    <w:rsid w:val="005E3984"/>
    <w:rsid w:val="005E4623"/>
    <w:rsid w:val="005E5FEA"/>
    <w:rsid w:val="005E664A"/>
    <w:rsid w:val="005E7A6B"/>
    <w:rsid w:val="005F08D9"/>
    <w:rsid w:val="005F1D18"/>
    <w:rsid w:val="005F31BA"/>
    <w:rsid w:val="005F3678"/>
    <w:rsid w:val="005F3A6E"/>
    <w:rsid w:val="005F3E1A"/>
    <w:rsid w:val="005F48EF"/>
    <w:rsid w:val="005F7165"/>
    <w:rsid w:val="005F7677"/>
    <w:rsid w:val="00600A8B"/>
    <w:rsid w:val="0060568C"/>
    <w:rsid w:val="00612B98"/>
    <w:rsid w:val="00616B67"/>
    <w:rsid w:val="00617AA0"/>
    <w:rsid w:val="00622022"/>
    <w:rsid w:val="006230F6"/>
    <w:rsid w:val="00623177"/>
    <w:rsid w:val="006239B1"/>
    <w:rsid w:val="0062548B"/>
    <w:rsid w:val="00626B72"/>
    <w:rsid w:val="006306C7"/>
    <w:rsid w:val="00630DED"/>
    <w:rsid w:val="00630E6D"/>
    <w:rsid w:val="00632C81"/>
    <w:rsid w:val="006333CF"/>
    <w:rsid w:val="006355FB"/>
    <w:rsid w:val="00637F35"/>
    <w:rsid w:val="006400F3"/>
    <w:rsid w:val="00644449"/>
    <w:rsid w:val="00644964"/>
    <w:rsid w:val="00644C39"/>
    <w:rsid w:val="00646138"/>
    <w:rsid w:val="00647623"/>
    <w:rsid w:val="00650B9A"/>
    <w:rsid w:val="006557BF"/>
    <w:rsid w:val="006570A7"/>
    <w:rsid w:val="00660C3D"/>
    <w:rsid w:val="00660C93"/>
    <w:rsid w:val="00670F45"/>
    <w:rsid w:val="00674568"/>
    <w:rsid w:val="006752A2"/>
    <w:rsid w:val="006761CD"/>
    <w:rsid w:val="00677D3B"/>
    <w:rsid w:val="006829F4"/>
    <w:rsid w:val="006834E5"/>
    <w:rsid w:val="00686C3F"/>
    <w:rsid w:val="00686F57"/>
    <w:rsid w:val="00687ECC"/>
    <w:rsid w:val="00687EE5"/>
    <w:rsid w:val="006904B6"/>
    <w:rsid w:val="00690A08"/>
    <w:rsid w:val="00690AF8"/>
    <w:rsid w:val="006947F8"/>
    <w:rsid w:val="006A54BC"/>
    <w:rsid w:val="006A57B1"/>
    <w:rsid w:val="006A67CD"/>
    <w:rsid w:val="006A7AC8"/>
    <w:rsid w:val="006B0970"/>
    <w:rsid w:val="006B1888"/>
    <w:rsid w:val="006B3A52"/>
    <w:rsid w:val="006B5C8B"/>
    <w:rsid w:val="006B7F7C"/>
    <w:rsid w:val="006C03D8"/>
    <w:rsid w:val="006C1258"/>
    <w:rsid w:val="006C1C62"/>
    <w:rsid w:val="006C2D57"/>
    <w:rsid w:val="006C6077"/>
    <w:rsid w:val="006C6481"/>
    <w:rsid w:val="006C75DD"/>
    <w:rsid w:val="006D0AB4"/>
    <w:rsid w:val="006D1B6B"/>
    <w:rsid w:val="006D3EA5"/>
    <w:rsid w:val="006D63AD"/>
    <w:rsid w:val="006D6C4F"/>
    <w:rsid w:val="006D744A"/>
    <w:rsid w:val="006E0F72"/>
    <w:rsid w:val="006E142A"/>
    <w:rsid w:val="006E20F9"/>
    <w:rsid w:val="006E2818"/>
    <w:rsid w:val="006E2B32"/>
    <w:rsid w:val="006E37A1"/>
    <w:rsid w:val="006E384A"/>
    <w:rsid w:val="006E4EA0"/>
    <w:rsid w:val="006E5C80"/>
    <w:rsid w:val="006E6184"/>
    <w:rsid w:val="006F08DE"/>
    <w:rsid w:val="006F1C70"/>
    <w:rsid w:val="006F28B7"/>
    <w:rsid w:val="006F457C"/>
    <w:rsid w:val="006F4A9D"/>
    <w:rsid w:val="006F68F1"/>
    <w:rsid w:val="00701B11"/>
    <w:rsid w:val="00701CBA"/>
    <w:rsid w:val="007028D3"/>
    <w:rsid w:val="00704CE2"/>
    <w:rsid w:val="007064DC"/>
    <w:rsid w:val="00711A25"/>
    <w:rsid w:val="007126B8"/>
    <w:rsid w:val="00713B9C"/>
    <w:rsid w:val="007141F0"/>
    <w:rsid w:val="00714AF3"/>
    <w:rsid w:val="007162A8"/>
    <w:rsid w:val="00716B39"/>
    <w:rsid w:val="00720C29"/>
    <w:rsid w:val="00720DDD"/>
    <w:rsid w:val="00722AEB"/>
    <w:rsid w:val="007248CE"/>
    <w:rsid w:val="007259A9"/>
    <w:rsid w:val="00725E3E"/>
    <w:rsid w:val="00726490"/>
    <w:rsid w:val="00726AC0"/>
    <w:rsid w:val="0073592A"/>
    <w:rsid w:val="00737409"/>
    <w:rsid w:val="007415E6"/>
    <w:rsid w:val="007435BA"/>
    <w:rsid w:val="00744384"/>
    <w:rsid w:val="007446D1"/>
    <w:rsid w:val="0075075F"/>
    <w:rsid w:val="00750D2C"/>
    <w:rsid w:val="00752829"/>
    <w:rsid w:val="00753C2F"/>
    <w:rsid w:val="007546D7"/>
    <w:rsid w:val="00754A62"/>
    <w:rsid w:val="00755FEE"/>
    <w:rsid w:val="007563AD"/>
    <w:rsid w:val="00760992"/>
    <w:rsid w:val="00760BCE"/>
    <w:rsid w:val="00761AE0"/>
    <w:rsid w:val="007711CA"/>
    <w:rsid w:val="00771DF5"/>
    <w:rsid w:val="00772BBD"/>
    <w:rsid w:val="00776E94"/>
    <w:rsid w:val="00780511"/>
    <w:rsid w:val="00781ED3"/>
    <w:rsid w:val="00784341"/>
    <w:rsid w:val="00785FE2"/>
    <w:rsid w:val="007914E8"/>
    <w:rsid w:val="007977BD"/>
    <w:rsid w:val="0079791B"/>
    <w:rsid w:val="007A0397"/>
    <w:rsid w:val="007A35E8"/>
    <w:rsid w:val="007A3FE1"/>
    <w:rsid w:val="007A516C"/>
    <w:rsid w:val="007B1389"/>
    <w:rsid w:val="007B6D36"/>
    <w:rsid w:val="007B7087"/>
    <w:rsid w:val="007B752F"/>
    <w:rsid w:val="007C0828"/>
    <w:rsid w:val="007C2E85"/>
    <w:rsid w:val="007D330C"/>
    <w:rsid w:val="007D3845"/>
    <w:rsid w:val="007D3F8F"/>
    <w:rsid w:val="007D4743"/>
    <w:rsid w:val="007D6651"/>
    <w:rsid w:val="007D6CCC"/>
    <w:rsid w:val="007D73EB"/>
    <w:rsid w:val="007D7967"/>
    <w:rsid w:val="007D7E3B"/>
    <w:rsid w:val="007E075D"/>
    <w:rsid w:val="007E1D8D"/>
    <w:rsid w:val="007E29CC"/>
    <w:rsid w:val="007E2A65"/>
    <w:rsid w:val="007E39E2"/>
    <w:rsid w:val="007F1DE7"/>
    <w:rsid w:val="007F238F"/>
    <w:rsid w:val="007F2AE3"/>
    <w:rsid w:val="007F406E"/>
    <w:rsid w:val="007F6129"/>
    <w:rsid w:val="00800787"/>
    <w:rsid w:val="00801720"/>
    <w:rsid w:val="00802B4D"/>
    <w:rsid w:val="008045FC"/>
    <w:rsid w:val="0081027F"/>
    <w:rsid w:val="00810F0F"/>
    <w:rsid w:val="00811FC6"/>
    <w:rsid w:val="008140D4"/>
    <w:rsid w:val="00815653"/>
    <w:rsid w:val="0081647C"/>
    <w:rsid w:val="00816BF9"/>
    <w:rsid w:val="008176E0"/>
    <w:rsid w:val="008212FE"/>
    <w:rsid w:val="0082189F"/>
    <w:rsid w:val="00824443"/>
    <w:rsid w:val="00825046"/>
    <w:rsid w:val="008254AE"/>
    <w:rsid w:val="008276B2"/>
    <w:rsid w:val="00827CE8"/>
    <w:rsid w:val="008313F4"/>
    <w:rsid w:val="008318DD"/>
    <w:rsid w:val="00835227"/>
    <w:rsid w:val="0083655E"/>
    <w:rsid w:val="00843DA2"/>
    <w:rsid w:val="00843F3A"/>
    <w:rsid w:val="00844AA2"/>
    <w:rsid w:val="0084628A"/>
    <w:rsid w:val="00850665"/>
    <w:rsid w:val="00852D37"/>
    <w:rsid w:val="00853D8F"/>
    <w:rsid w:val="00857436"/>
    <w:rsid w:val="00857E74"/>
    <w:rsid w:val="008603EA"/>
    <w:rsid w:val="00863C50"/>
    <w:rsid w:val="00866BB2"/>
    <w:rsid w:val="00870370"/>
    <w:rsid w:val="008714B8"/>
    <w:rsid w:val="008748B2"/>
    <w:rsid w:val="0087596A"/>
    <w:rsid w:val="0087738C"/>
    <w:rsid w:val="00877CA1"/>
    <w:rsid w:val="00880CC7"/>
    <w:rsid w:val="00881984"/>
    <w:rsid w:val="0088293D"/>
    <w:rsid w:val="00883C2C"/>
    <w:rsid w:val="0088421A"/>
    <w:rsid w:val="00884790"/>
    <w:rsid w:val="00884FDB"/>
    <w:rsid w:val="008918D5"/>
    <w:rsid w:val="008921F5"/>
    <w:rsid w:val="00892737"/>
    <w:rsid w:val="00894CDA"/>
    <w:rsid w:val="00894DD8"/>
    <w:rsid w:val="00896644"/>
    <w:rsid w:val="008974CE"/>
    <w:rsid w:val="008A0763"/>
    <w:rsid w:val="008A1B6A"/>
    <w:rsid w:val="008A2BB1"/>
    <w:rsid w:val="008A6F57"/>
    <w:rsid w:val="008A706B"/>
    <w:rsid w:val="008B2451"/>
    <w:rsid w:val="008B3A24"/>
    <w:rsid w:val="008B4330"/>
    <w:rsid w:val="008B5448"/>
    <w:rsid w:val="008B5EF8"/>
    <w:rsid w:val="008B7BF2"/>
    <w:rsid w:val="008C4DF4"/>
    <w:rsid w:val="008C5C0E"/>
    <w:rsid w:val="008C7C20"/>
    <w:rsid w:val="008D0EFF"/>
    <w:rsid w:val="008D282D"/>
    <w:rsid w:val="008D4746"/>
    <w:rsid w:val="008D7408"/>
    <w:rsid w:val="008D7672"/>
    <w:rsid w:val="008E2275"/>
    <w:rsid w:val="008F0F52"/>
    <w:rsid w:val="008F21F0"/>
    <w:rsid w:val="008F2C27"/>
    <w:rsid w:val="008F35CF"/>
    <w:rsid w:val="008F3E30"/>
    <w:rsid w:val="008F5EDD"/>
    <w:rsid w:val="008F6E21"/>
    <w:rsid w:val="00911623"/>
    <w:rsid w:val="00915212"/>
    <w:rsid w:val="0091553D"/>
    <w:rsid w:val="00916124"/>
    <w:rsid w:val="00921787"/>
    <w:rsid w:val="009237A7"/>
    <w:rsid w:val="00927BEA"/>
    <w:rsid w:val="009300B0"/>
    <w:rsid w:val="0093070E"/>
    <w:rsid w:val="00930EA9"/>
    <w:rsid w:val="00934D22"/>
    <w:rsid w:val="00934D33"/>
    <w:rsid w:val="00936990"/>
    <w:rsid w:val="00936E7F"/>
    <w:rsid w:val="00937E78"/>
    <w:rsid w:val="0094137F"/>
    <w:rsid w:val="00941718"/>
    <w:rsid w:val="0094350B"/>
    <w:rsid w:val="00944126"/>
    <w:rsid w:val="00944DF3"/>
    <w:rsid w:val="00946523"/>
    <w:rsid w:val="00947600"/>
    <w:rsid w:val="0094784E"/>
    <w:rsid w:val="0095087C"/>
    <w:rsid w:val="00953CC9"/>
    <w:rsid w:val="00954617"/>
    <w:rsid w:val="00954C91"/>
    <w:rsid w:val="00954FC6"/>
    <w:rsid w:val="00955C0A"/>
    <w:rsid w:val="0096131E"/>
    <w:rsid w:val="009632DE"/>
    <w:rsid w:val="00966E5C"/>
    <w:rsid w:val="00967B6F"/>
    <w:rsid w:val="00970061"/>
    <w:rsid w:val="00970AB5"/>
    <w:rsid w:val="00971900"/>
    <w:rsid w:val="009745AE"/>
    <w:rsid w:val="0097523B"/>
    <w:rsid w:val="00975437"/>
    <w:rsid w:val="00976F33"/>
    <w:rsid w:val="00981C91"/>
    <w:rsid w:val="009843B4"/>
    <w:rsid w:val="009847E9"/>
    <w:rsid w:val="009870D3"/>
    <w:rsid w:val="009A39E1"/>
    <w:rsid w:val="009A416E"/>
    <w:rsid w:val="009A5071"/>
    <w:rsid w:val="009A62E9"/>
    <w:rsid w:val="009A72C5"/>
    <w:rsid w:val="009B1EAB"/>
    <w:rsid w:val="009B22FC"/>
    <w:rsid w:val="009B2E12"/>
    <w:rsid w:val="009B2E1E"/>
    <w:rsid w:val="009B3499"/>
    <w:rsid w:val="009B3DBC"/>
    <w:rsid w:val="009B4D1D"/>
    <w:rsid w:val="009B7026"/>
    <w:rsid w:val="009B7413"/>
    <w:rsid w:val="009B767B"/>
    <w:rsid w:val="009C04B1"/>
    <w:rsid w:val="009C1AD5"/>
    <w:rsid w:val="009C21FB"/>
    <w:rsid w:val="009C24F5"/>
    <w:rsid w:val="009C363B"/>
    <w:rsid w:val="009C6A50"/>
    <w:rsid w:val="009D0A0C"/>
    <w:rsid w:val="009D20A1"/>
    <w:rsid w:val="009D54FF"/>
    <w:rsid w:val="009D57A9"/>
    <w:rsid w:val="009E14A0"/>
    <w:rsid w:val="009E3329"/>
    <w:rsid w:val="009E3FBF"/>
    <w:rsid w:val="009F1282"/>
    <w:rsid w:val="009F1996"/>
    <w:rsid w:val="009F26B1"/>
    <w:rsid w:val="009F7C3B"/>
    <w:rsid w:val="00A04142"/>
    <w:rsid w:val="00A057E6"/>
    <w:rsid w:val="00A063CF"/>
    <w:rsid w:val="00A07371"/>
    <w:rsid w:val="00A07C63"/>
    <w:rsid w:val="00A1185A"/>
    <w:rsid w:val="00A1485A"/>
    <w:rsid w:val="00A14D24"/>
    <w:rsid w:val="00A200D0"/>
    <w:rsid w:val="00A22F3E"/>
    <w:rsid w:val="00A24569"/>
    <w:rsid w:val="00A24F0B"/>
    <w:rsid w:val="00A25E34"/>
    <w:rsid w:val="00A30010"/>
    <w:rsid w:val="00A301B3"/>
    <w:rsid w:val="00A33000"/>
    <w:rsid w:val="00A36E19"/>
    <w:rsid w:val="00A37C4F"/>
    <w:rsid w:val="00A43AE7"/>
    <w:rsid w:val="00A447AF"/>
    <w:rsid w:val="00A44C2C"/>
    <w:rsid w:val="00A45A07"/>
    <w:rsid w:val="00A45C11"/>
    <w:rsid w:val="00A478ED"/>
    <w:rsid w:val="00A51B4F"/>
    <w:rsid w:val="00A53082"/>
    <w:rsid w:val="00A554AC"/>
    <w:rsid w:val="00A566DF"/>
    <w:rsid w:val="00A56B97"/>
    <w:rsid w:val="00A575D6"/>
    <w:rsid w:val="00A64066"/>
    <w:rsid w:val="00A657CA"/>
    <w:rsid w:val="00A67A76"/>
    <w:rsid w:val="00A7121A"/>
    <w:rsid w:val="00A74A74"/>
    <w:rsid w:val="00A767B3"/>
    <w:rsid w:val="00A807D8"/>
    <w:rsid w:val="00A8092A"/>
    <w:rsid w:val="00A811E3"/>
    <w:rsid w:val="00A83AED"/>
    <w:rsid w:val="00A85C74"/>
    <w:rsid w:val="00A85CB0"/>
    <w:rsid w:val="00A9232D"/>
    <w:rsid w:val="00A967BC"/>
    <w:rsid w:val="00A97D0A"/>
    <w:rsid w:val="00AA0219"/>
    <w:rsid w:val="00AA0A0E"/>
    <w:rsid w:val="00AA2B31"/>
    <w:rsid w:val="00AB1AB8"/>
    <w:rsid w:val="00AC0924"/>
    <w:rsid w:val="00AC18E6"/>
    <w:rsid w:val="00AC548B"/>
    <w:rsid w:val="00AC6ABB"/>
    <w:rsid w:val="00AC71D2"/>
    <w:rsid w:val="00AC7525"/>
    <w:rsid w:val="00AD027F"/>
    <w:rsid w:val="00AD1127"/>
    <w:rsid w:val="00AD2924"/>
    <w:rsid w:val="00AD383A"/>
    <w:rsid w:val="00AD3B62"/>
    <w:rsid w:val="00AD6E3F"/>
    <w:rsid w:val="00AD75C3"/>
    <w:rsid w:val="00AE008F"/>
    <w:rsid w:val="00AE0555"/>
    <w:rsid w:val="00AE2FF6"/>
    <w:rsid w:val="00AE6615"/>
    <w:rsid w:val="00AF236B"/>
    <w:rsid w:val="00AF26A8"/>
    <w:rsid w:val="00AF4BFB"/>
    <w:rsid w:val="00AF4E48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3011"/>
    <w:rsid w:val="00B15539"/>
    <w:rsid w:val="00B16200"/>
    <w:rsid w:val="00B16722"/>
    <w:rsid w:val="00B17021"/>
    <w:rsid w:val="00B17D58"/>
    <w:rsid w:val="00B20619"/>
    <w:rsid w:val="00B22F30"/>
    <w:rsid w:val="00B23321"/>
    <w:rsid w:val="00B23B99"/>
    <w:rsid w:val="00B23DEB"/>
    <w:rsid w:val="00B271F2"/>
    <w:rsid w:val="00B316EE"/>
    <w:rsid w:val="00B3258F"/>
    <w:rsid w:val="00B34644"/>
    <w:rsid w:val="00B3786C"/>
    <w:rsid w:val="00B37B8D"/>
    <w:rsid w:val="00B43809"/>
    <w:rsid w:val="00B4496D"/>
    <w:rsid w:val="00B50095"/>
    <w:rsid w:val="00B52C0C"/>
    <w:rsid w:val="00B5335A"/>
    <w:rsid w:val="00B55805"/>
    <w:rsid w:val="00B56293"/>
    <w:rsid w:val="00B56CA9"/>
    <w:rsid w:val="00B609E5"/>
    <w:rsid w:val="00B71692"/>
    <w:rsid w:val="00B71A5B"/>
    <w:rsid w:val="00B720B8"/>
    <w:rsid w:val="00B723E2"/>
    <w:rsid w:val="00B73651"/>
    <w:rsid w:val="00B738C5"/>
    <w:rsid w:val="00B73A87"/>
    <w:rsid w:val="00B7480B"/>
    <w:rsid w:val="00B75FF1"/>
    <w:rsid w:val="00B76E40"/>
    <w:rsid w:val="00B80CA6"/>
    <w:rsid w:val="00B81B19"/>
    <w:rsid w:val="00B82062"/>
    <w:rsid w:val="00B825C8"/>
    <w:rsid w:val="00B839DD"/>
    <w:rsid w:val="00B84CFC"/>
    <w:rsid w:val="00B84F4C"/>
    <w:rsid w:val="00B8608A"/>
    <w:rsid w:val="00B90EB8"/>
    <w:rsid w:val="00B92C8B"/>
    <w:rsid w:val="00B96B22"/>
    <w:rsid w:val="00B97113"/>
    <w:rsid w:val="00BA155C"/>
    <w:rsid w:val="00BA1F45"/>
    <w:rsid w:val="00BA24D4"/>
    <w:rsid w:val="00BA39F6"/>
    <w:rsid w:val="00BA5B9E"/>
    <w:rsid w:val="00BB00DC"/>
    <w:rsid w:val="00BB06C9"/>
    <w:rsid w:val="00BB2CBA"/>
    <w:rsid w:val="00BB6BAD"/>
    <w:rsid w:val="00BB77F6"/>
    <w:rsid w:val="00BC0CE6"/>
    <w:rsid w:val="00BC3982"/>
    <w:rsid w:val="00BC48E2"/>
    <w:rsid w:val="00BC6D2A"/>
    <w:rsid w:val="00BC6D83"/>
    <w:rsid w:val="00BC727C"/>
    <w:rsid w:val="00BC78C0"/>
    <w:rsid w:val="00BD210F"/>
    <w:rsid w:val="00BD6BA3"/>
    <w:rsid w:val="00BD722E"/>
    <w:rsid w:val="00BE3039"/>
    <w:rsid w:val="00BE65C3"/>
    <w:rsid w:val="00BF1FB1"/>
    <w:rsid w:val="00BF3E61"/>
    <w:rsid w:val="00BF53F0"/>
    <w:rsid w:val="00BF60AC"/>
    <w:rsid w:val="00BF6C84"/>
    <w:rsid w:val="00BF7617"/>
    <w:rsid w:val="00C00AE6"/>
    <w:rsid w:val="00C022B6"/>
    <w:rsid w:val="00C038D9"/>
    <w:rsid w:val="00C053D3"/>
    <w:rsid w:val="00C05D41"/>
    <w:rsid w:val="00C05F45"/>
    <w:rsid w:val="00C070C7"/>
    <w:rsid w:val="00C0738B"/>
    <w:rsid w:val="00C102E8"/>
    <w:rsid w:val="00C10B99"/>
    <w:rsid w:val="00C11420"/>
    <w:rsid w:val="00C1248F"/>
    <w:rsid w:val="00C13F6A"/>
    <w:rsid w:val="00C16756"/>
    <w:rsid w:val="00C23C12"/>
    <w:rsid w:val="00C24D4E"/>
    <w:rsid w:val="00C254D0"/>
    <w:rsid w:val="00C27345"/>
    <w:rsid w:val="00C274B4"/>
    <w:rsid w:val="00C27A00"/>
    <w:rsid w:val="00C312F3"/>
    <w:rsid w:val="00C322BC"/>
    <w:rsid w:val="00C336C2"/>
    <w:rsid w:val="00C33F69"/>
    <w:rsid w:val="00C3461E"/>
    <w:rsid w:val="00C361CF"/>
    <w:rsid w:val="00C3634D"/>
    <w:rsid w:val="00C3696A"/>
    <w:rsid w:val="00C411E4"/>
    <w:rsid w:val="00C425B6"/>
    <w:rsid w:val="00C43C97"/>
    <w:rsid w:val="00C458C8"/>
    <w:rsid w:val="00C47291"/>
    <w:rsid w:val="00C47BD0"/>
    <w:rsid w:val="00C52A1C"/>
    <w:rsid w:val="00C5340A"/>
    <w:rsid w:val="00C57D1B"/>
    <w:rsid w:val="00C60464"/>
    <w:rsid w:val="00C608C2"/>
    <w:rsid w:val="00C60E4F"/>
    <w:rsid w:val="00C61BE3"/>
    <w:rsid w:val="00C6212A"/>
    <w:rsid w:val="00C64FE5"/>
    <w:rsid w:val="00C66695"/>
    <w:rsid w:val="00C71FD0"/>
    <w:rsid w:val="00C72732"/>
    <w:rsid w:val="00C72E3A"/>
    <w:rsid w:val="00C739D5"/>
    <w:rsid w:val="00C750A9"/>
    <w:rsid w:val="00C75E7F"/>
    <w:rsid w:val="00C8020E"/>
    <w:rsid w:val="00C80FEC"/>
    <w:rsid w:val="00C82446"/>
    <w:rsid w:val="00C82FF6"/>
    <w:rsid w:val="00C8377B"/>
    <w:rsid w:val="00C864AA"/>
    <w:rsid w:val="00C8791D"/>
    <w:rsid w:val="00C92241"/>
    <w:rsid w:val="00C93D40"/>
    <w:rsid w:val="00C96642"/>
    <w:rsid w:val="00C96E1D"/>
    <w:rsid w:val="00C97960"/>
    <w:rsid w:val="00CA192B"/>
    <w:rsid w:val="00CA33C2"/>
    <w:rsid w:val="00CA4E5A"/>
    <w:rsid w:val="00CA6D20"/>
    <w:rsid w:val="00CA795F"/>
    <w:rsid w:val="00CB28DC"/>
    <w:rsid w:val="00CB39FD"/>
    <w:rsid w:val="00CB47C9"/>
    <w:rsid w:val="00CB4E58"/>
    <w:rsid w:val="00CB5B62"/>
    <w:rsid w:val="00CB69CF"/>
    <w:rsid w:val="00CB6EF1"/>
    <w:rsid w:val="00CB76E4"/>
    <w:rsid w:val="00CC248A"/>
    <w:rsid w:val="00CD1FDB"/>
    <w:rsid w:val="00CD4345"/>
    <w:rsid w:val="00CD4480"/>
    <w:rsid w:val="00CD5A93"/>
    <w:rsid w:val="00CD5C6E"/>
    <w:rsid w:val="00CD72BE"/>
    <w:rsid w:val="00CE013B"/>
    <w:rsid w:val="00CE0786"/>
    <w:rsid w:val="00CE0DED"/>
    <w:rsid w:val="00CE3FF4"/>
    <w:rsid w:val="00CE558A"/>
    <w:rsid w:val="00CE5F1A"/>
    <w:rsid w:val="00CE7081"/>
    <w:rsid w:val="00CF0788"/>
    <w:rsid w:val="00CF08CC"/>
    <w:rsid w:val="00CF4490"/>
    <w:rsid w:val="00CF4E8B"/>
    <w:rsid w:val="00D02288"/>
    <w:rsid w:val="00D038D3"/>
    <w:rsid w:val="00D046FC"/>
    <w:rsid w:val="00D06111"/>
    <w:rsid w:val="00D063B3"/>
    <w:rsid w:val="00D06CE1"/>
    <w:rsid w:val="00D0708F"/>
    <w:rsid w:val="00D10349"/>
    <w:rsid w:val="00D14FF1"/>
    <w:rsid w:val="00D16C91"/>
    <w:rsid w:val="00D17736"/>
    <w:rsid w:val="00D233BC"/>
    <w:rsid w:val="00D25E9E"/>
    <w:rsid w:val="00D26A34"/>
    <w:rsid w:val="00D2757D"/>
    <w:rsid w:val="00D27DB9"/>
    <w:rsid w:val="00D27F2C"/>
    <w:rsid w:val="00D3321D"/>
    <w:rsid w:val="00D34A2A"/>
    <w:rsid w:val="00D375A6"/>
    <w:rsid w:val="00D37C44"/>
    <w:rsid w:val="00D47BC4"/>
    <w:rsid w:val="00D47FE6"/>
    <w:rsid w:val="00D57842"/>
    <w:rsid w:val="00D60827"/>
    <w:rsid w:val="00D62706"/>
    <w:rsid w:val="00D627CE"/>
    <w:rsid w:val="00D63208"/>
    <w:rsid w:val="00D634CF"/>
    <w:rsid w:val="00D635AA"/>
    <w:rsid w:val="00D647D5"/>
    <w:rsid w:val="00D64E17"/>
    <w:rsid w:val="00D65DE8"/>
    <w:rsid w:val="00D720A3"/>
    <w:rsid w:val="00D7328C"/>
    <w:rsid w:val="00D75EC3"/>
    <w:rsid w:val="00D81784"/>
    <w:rsid w:val="00D82EA2"/>
    <w:rsid w:val="00D82EDF"/>
    <w:rsid w:val="00D848C3"/>
    <w:rsid w:val="00D85FBF"/>
    <w:rsid w:val="00D8712B"/>
    <w:rsid w:val="00D87136"/>
    <w:rsid w:val="00D908FA"/>
    <w:rsid w:val="00D91880"/>
    <w:rsid w:val="00D93856"/>
    <w:rsid w:val="00D96046"/>
    <w:rsid w:val="00D967BF"/>
    <w:rsid w:val="00D96AC0"/>
    <w:rsid w:val="00DA1591"/>
    <w:rsid w:val="00DA1994"/>
    <w:rsid w:val="00DA1DBA"/>
    <w:rsid w:val="00DA6664"/>
    <w:rsid w:val="00DA7BA9"/>
    <w:rsid w:val="00DA7F02"/>
    <w:rsid w:val="00DB0295"/>
    <w:rsid w:val="00DB6B57"/>
    <w:rsid w:val="00DB7148"/>
    <w:rsid w:val="00DC03CB"/>
    <w:rsid w:val="00DC0743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2FE7"/>
    <w:rsid w:val="00DD4C62"/>
    <w:rsid w:val="00DD556B"/>
    <w:rsid w:val="00DD56DB"/>
    <w:rsid w:val="00DD7767"/>
    <w:rsid w:val="00DE0ED4"/>
    <w:rsid w:val="00DE106C"/>
    <w:rsid w:val="00DE113D"/>
    <w:rsid w:val="00DE36A7"/>
    <w:rsid w:val="00DE6B11"/>
    <w:rsid w:val="00DF145B"/>
    <w:rsid w:val="00DF1CB1"/>
    <w:rsid w:val="00DF1F10"/>
    <w:rsid w:val="00DF2C5C"/>
    <w:rsid w:val="00DF3B83"/>
    <w:rsid w:val="00DF45D8"/>
    <w:rsid w:val="00DF558D"/>
    <w:rsid w:val="00E01311"/>
    <w:rsid w:val="00E04562"/>
    <w:rsid w:val="00E05057"/>
    <w:rsid w:val="00E05626"/>
    <w:rsid w:val="00E0681B"/>
    <w:rsid w:val="00E10E7E"/>
    <w:rsid w:val="00E1181C"/>
    <w:rsid w:val="00E11AAC"/>
    <w:rsid w:val="00E121D2"/>
    <w:rsid w:val="00E12E82"/>
    <w:rsid w:val="00E16022"/>
    <w:rsid w:val="00E16DE7"/>
    <w:rsid w:val="00E206ED"/>
    <w:rsid w:val="00E214DD"/>
    <w:rsid w:val="00E25323"/>
    <w:rsid w:val="00E25720"/>
    <w:rsid w:val="00E2591D"/>
    <w:rsid w:val="00E30DE6"/>
    <w:rsid w:val="00E34637"/>
    <w:rsid w:val="00E377C5"/>
    <w:rsid w:val="00E41021"/>
    <w:rsid w:val="00E425FD"/>
    <w:rsid w:val="00E42BFC"/>
    <w:rsid w:val="00E43BFC"/>
    <w:rsid w:val="00E46122"/>
    <w:rsid w:val="00E50343"/>
    <w:rsid w:val="00E50856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2D6B"/>
    <w:rsid w:val="00E63777"/>
    <w:rsid w:val="00E65441"/>
    <w:rsid w:val="00E65F37"/>
    <w:rsid w:val="00E66D2B"/>
    <w:rsid w:val="00E70B46"/>
    <w:rsid w:val="00E75F77"/>
    <w:rsid w:val="00E81988"/>
    <w:rsid w:val="00E86888"/>
    <w:rsid w:val="00E90F97"/>
    <w:rsid w:val="00E922BC"/>
    <w:rsid w:val="00E93D9D"/>
    <w:rsid w:val="00E9422D"/>
    <w:rsid w:val="00E95911"/>
    <w:rsid w:val="00EA0ADD"/>
    <w:rsid w:val="00EA33A6"/>
    <w:rsid w:val="00EA649E"/>
    <w:rsid w:val="00EB0784"/>
    <w:rsid w:val="00EB2AF1"/>
    <w:rsid w:val="00EB3387"/>
    <w:rsid w:val="00EB537B"/>
    <w:rsid w:val="00EB54B7"/>
    <w:rsid w:val="00EB78A0"/>
    <w:rsid w:val="00EC0362"/>
    <w:rsid w:val="00EC20D1"/>
    <w:rsid w:val="00EC2642"/>
    <w:rsid w:val="00EC486D"/>
    <w:rsid w:val="00EC609A"/>
    <w:rsid w:val="00ED0C9A"/>
    <w:rsid w:val="00ED3E7E"/>
    <w:rsid w:val="00ED45B4"/>
    <w:rsid w:val="00ED5743"/>
    <w:rsid w:val="00EE1B04"/>
    <w:rsid w:val="00EE5670"/>
    <w:rsid w:val="00EE67E1"/>
    <w:rsid w:val="00EE6B3E"/>
    <w:rsid w:val="00EE6DAA"/>
    <w:rsid w:val="00EF1701"/>
    <w:rsid w:val="00EF494D"/>
    <w:rsid w:val="00EF5CD6"/>
    <w:rsid w:val="00EF69D8"/>
    <w:rsid w:val="00F017C2"/>
    <w:rsid w:val="00F03488"/>
    <w:rsid w:val="00F042AE"/>
    <w:rsid w:val="00F0707F"/>
    <w:rsid w:val="00F07345"/>
    <w:rsid w:val="00F11DEE"/>
    <w:rsid w:val="00F1206E"/>
    <w:rsid w:val="00F122FE"/>
    <w:rsid w:val="00F13630"/>
    <w:rsid w:val="00F1436B"/>
    <w:rsid w:val="00F14685"/>
    <w:rsid w:val="00F14C70"/>
    <w:rsid w:val="00F158B9"/>
    <w:rsid w:val="00F15FBA"/>
    <w:rsid w:val="00F168B7"/>
    <w:rsid w:val="00F2011C"/>
    <w:rsid w:val="00F2313D"/>
    <w:rsid w:val="00F26E00"/>
    <w:rsid w:val="00F310E2"/>
    <w:rsid w:val="00F356E5"/>
    <w:rsid w:val="00F3587E"/>
    <w:rsid w:val="00F36194"/>
    <w:rsid w:val="00F364B2"/>
    <w:rsid w:val="00F46AA0"/>
    <w:rsid w:val="00F47542"/>
    <w:rsid w:val="00F5136B"/>
    <w:rsid w:val="00F555C0"/>
    <w:rsid w:val="00F60046"/>
    <w:rsid w:val="00F6023B"/>
    <w:rsid w:val="00F608D7"/>
    <w:rsid w:val="00F61160"/>
    <w:rsid w:val="00F619ED"/>
    <w:rsid w:val="00F64870"/>
    <w:rsid w:val="00F65BCE"/>
    <w:rsid w:val="00F664B0"/>
    <w:rsid w:val="00F72B08"/>
    <w:rsid w:val="00F743E6"/>
    <w:rsid w:val="00F77828"/>
    <w:rsid w:val="00F80BC7"/>
    <w:rsid w:val="00F82807"/>
    <w:rsid w:val="00F839CC"/>
    <w:rsid w:val="00F84877"/>
    <w:rsid w:val="00F86096"/>
    <w:rsid w:val="00F8659E"/>
    <w:rsid w:val="00F91ACA"/>
    <w:rsid w:val="00F921F3"/>
    <w:rsid w:val="00F92710"/>
    <w:rsid w:val="00F94C76"/>
    <w:rsid w:val="00F94DCF"/>
    <w:rsid w:val="00FA0A62"/>
    <w:rsid w:val="00FA1199"/>
    <w:rsid w:val="00FA4560"/>
    <w:rsid w:val="00FA5B3E"/>
    <w:rsid w:val="00FA5C2E"/>
    <w:rsid w:val="00FA6DF6"/>
    <w:rsid w:val="00FB6614"/>
    <w:rsid w:val="00FB6A6A"/>
    <w:rsid w:val="00FB6C52"/>
    <w:rsid w:val="00FC13BF"/>
    <w:rsid w:val="00FC1F95"/>
    <w:rsid w:val="00FC2079"/>
    <w:rsid w:val="00FC57E5"/>
    <w:rsid w:val="00FD0FC9"/>
    <w:rsid w:val="00FD4046"/>
    <w:rsid w:val="00FD6321"/>
    <w:rsid w:val="00FD771E"/>
    <w:rsid w:val="00FE3077"/>
    <w:rsid w:val="00FE40DF"/>
    <w:rsid w:val="00FE4D0A"/>
    <w:rsid w:val="00FE4D0B"/>
    <w:rsid w:val="00FE61CF"/>
    <w:rsid w:val="00FF0560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436B5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6DE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D3"/>
    <w:pPr>
      <w:keepNext/>
      <w:keepLines/>
      <w:spacing w:before="3000" w:after="240"/>
      <w:outlineLvl w:val="0"/>
    </w:pPr>
    <w:rPr>
      <w:rFonts w:cs="Arial"/>
      <w:b/>
      <w:bCs/>
      <w:color w:val="53565A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DE7"/>
    <w:pPr>
      <w:keepNext/>
      <w:keepLines/>
      <w:outlineLvl w:val="1"/>
    </w:pPr>
    <w:rPr>
      <w:rFonts w:cs="Arial"/>
      <w:b/>
      <w:bCs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26F4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08D3"/>
    <w:rPr>
      <w:rFonts w:ascii="Arial" w:hAnsi="Arial" w:cs="Arial"/>
      <w:b/>
      <w:bCs/>
      <w:color w:val="53565A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16DE7"/>
    <w:rPr>
      <w:rFonts w:ascii="Arial" w:hAnsi="Arial" w:cs="Arial"/>
      <w:b/>
      <w:bCs/>
      <w:sz w:val="32"/>
      <w:szCs w:val="26"/>
      <w:lang w:eastAsia="x-none"/>
    </w:rPr>
  </w:style>
  <w:style w:type="character" w:styleId="Strong">
    <w:name w:val="Strong"/>
    <w:uiPriority w:val="22"/>
    <w:qFormat/>
    <w:rsid w:val="00E16DE7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34644"/>
    <w:pPr>
      <w:jc w:val="center"/>
    </w:pPr>
    <w:rPr>
      <w:noProof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A39F6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C26F4"/>
    <w:rPr>
      <w:rFonts w:ascii="Arial" w:hAnsi="Arial" w:cs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16DE7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16DE7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508D3"/>
    <w:pPr>
      <w:tabs>
        <w:tab w:val="right" w:pos="9016"/>
      </w:tabs>
      <w:spacing w:before="360" w:after="360" w:line="60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basedOn w:val="Normal"/>
    <w:uiPriority w:val="34"/>
    <w:qFormat/>
    <w:rsid w:val="00C52A1C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9E332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413C49"/>
    <w:rPr>
      <w:rFonts w:ascii="VIC" w:hAnsi="VIC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922BC"/>
    <w:rPr>
      <w:i/>
      <w:iCs/>
    </w:rPr>
  </w:style>
  <w:style w:type="character" w:styleId="UnresolvedMention">
    <w:name w:val="Unresolved Mention"/>
    <w:basedOn w:val="DefaultParagraphFont"/>
    <w:uiPriority w:val="99"/>
    <w:rsid w:val="00A554A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2B010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vic.gov.au/victim-survivor-stories" TargetMode="External"/><Relationship Id="rId13" Type="http://schemas.openxmlformats.org/officeDocument/2006/relationships/hyperlink" Target="http://www.justice.vic.gov.au/victim-survivor-storie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laid.vic.gov.au/contact-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menslegal.org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ictimsofcrime.vic.gov.au/contact-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stice.vic.gov.au/victim-survivor-stories" TargetMode="External"/><Relationship Id="rId14" Type="http://schemas.openxmlformats.org/officeDocument/2006/relationships/hyperlink" Target="http://www.informationaccessgrou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D46D-4D31-4F17-9FA9-67B4A15A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Links>
    <vt:vector size="66" baseType="variant">
      <vt:variant>
        <vt:i4>2883616</vt:i4>
      </vt:variant>
      <vt:variant>
        <vt:i4>69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  <vt:variant>
        <vt:i4>69</vt:i4>
      </vt:variant>
      <vt:variant>
        <vt:i4>57</vt:i4>
      </vt:variant>
      <vt:variant>
        <vt:i4>0</vt:i4>
      </vt:variant>
      <vt:variant>
        <vt:i4>5</vt:i4>
      </vt:variant>
      <vt:variant>
        <vt:lpwstr>http://www.victimsofcrime.vic.gov.au/</vt:lpwstr>
      </vt:variant>
      <vt:variant>
        <vt:lpwstr/>
      </vt:variant>
      <vt:variant>
        <vt:i4>5570629</vt:i4>
      </vt:variant>
      <vt:variant>
        <vt:i4>51</vt:i4>
      </vt:variant>
      <vt:variant>
        <vt:i4>0</vt:i4>
      </vt:variant>
      <vt:variant>
        <vt:i4>5</vt:i4>
      </vt:variant>
      <vt:variant>
        <vt:lpwstr>https://www.justice.vic.gov.au/victim-survivor-stories</vt:lpwstr>
      </vt:variant>
      <vt:variant>
        <vt:lpwstr>participate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_Toc56697563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_Toc56697562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_Toc56697561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_Toc56697560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_Toc56697559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_Toc56697558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_Toc56697557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_Toc56697556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2021-01-11T23:52:00Z</dcterms:created>
  <dcterms:modified xsi:type="dcterms:W3CDTF">2021-01-11T23:52:00Z</dcterms:modified>
</cp:coreProperties>
</file>