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header+xml" PartName="/word/header24.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header+xml" PartName="/word/header27.xml"/>
  <Override ContentType="application/vnd.openxmlformats-officedocument.wordprocessingml.header+xml" PartName="/word/header28.xml"/>
  <Override ContentType="application/vnd.openxmlformats-officedocument.wordprocessingml.header+xml" PartName="/word/header29.xml"/>
  <Override ContentType="application/vnd.openxmlformats-officedocument.wordprocessingml.header+xml" PartName="/word/header3.xml"/>
  <Override ContentType="application/vnd.openxmlformats-officedocument.wordprocessingml.header+xml" PartName="/word/header30.xml"/>
  <Override ContentType="application/vnd.openxmlformats-officedocument.wordprocessingml.header+xml" PartName="/word/header31.xml"/>
  <Override ContentType="application/vnd.openxmlformats-officedocument.wordprocessingml.header+xml" PartName="/word/header32.xml"/>
  <Override ContentType="application/vnd.openxmlformats-officedocument.wordprocessingml.header+xml" PartName="/word/header33.xml"/>
  <Override ContentType="application/vnd.openxmlformats-officedocument.wordprocessingml.header+xml" PartName="/word/header34.xml"/>
  <Override ContentType="application/vnd.openxmlformats-officedocument.wordprocessingml.header+xml" PartName="/word/header35.xml"/>
  <Override ContentType="application/vnd.openxmlformats-officedocument.wordprocessingml.header+xml" PartName="/word/header36.xml"/>
  <Override ContentType="application/vnd.openxmlformats-officedocument.wordprocessingml.header+xml" PartName="/word/header37.xml"/>
  <Override ContentType="application/vnd.openxmlformats-officedocument.wordprocessingml.header+xml" PartName="/word/header38.xml"/>
  <Override ContentType="application/vnd.openxmlformats-officedocument.wordprocessingml.header+xml" PartName="/word/header39.xml"/>
  <Override ContentType="application/vnd.openxmlformats-officedocument.wordprocessingml.header+xml" PartName="/word/header4.xml"/>
  <Override ContentType="application/vnd.openxmlformats-officedocument.wordprocessingml.header+xml" PartName="/word/header40.xml"/>
  <Override ContentType="application/vnd.openxmlformats-officedocument.wordprocessingml.header+xml" PartName="/word/header41.xml"/>
  <Override ContentType="application/vnd.openxmlformats-officedocument.wordprocessingml.header+xml" PartName="/word/header42.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pg="http://schemas.microsoft.com/office/word/2010/wordprocessingGroup" xmlns:w16="http://schemas.microsoft.com/office/word/2018/wordml" xmlns:wps="http://schemas.microsoft.com/office/word/2010/wordprocessingShape" xmlns:w16se="http://schemas.microsoft.com/office/word/2015/wordml/symex" xmlns:w14="http://schemas.microsoft.com/office/word/2010/wordml" xmlns:w15="http://schemas.microsoft.com/office/word/2012/wordml" xmlns:w16cid="http://schemas.microsoft.com/office/word/2016/wordml/cid" mc:Ignorable="w14 w15 w16se w16cid w16 w16cex wp14">
  <w:body>
    <!-- Modified by docx4j 8.2.0 (Apache licensed) using ECLIPSELINK_MOXy JAXB in Oracle Java 1.8.0_161 on Linux -->
    <w:p w:rsidR="00887BD5" w:rsidP="00887BD5" w:rsidRDefault="00887BD5" w14:paraId="4C5E0E19" w14:textId="77777777">
      <w:pPr>
        <w:pStyle w:val="LDStandardBodyText"/>
      </w:pPr>
    </w:p>
    <w:p w:rsidR="00887BD5" w:rsidP="00887BD5" w:rsidRDefault="00887BD5" w14:paraId="4F4FA87A" w14:textId="77777777">
      <w:pPr>
        <w:pStyle w:val="LDStandardBodyText"/>
      </w:pPr>
    </w:p>
    <w:p w:rsidR="00FF17E4" w:rsidP="00887BD5" w:rsidRDefault="00FF17E4" w14:paraId="3DFF3087" w14:textId="77777777">
      <w:pPr>
        <w:pStyle w:val="LDStandardBodyText"/>
      </w:pPr>
    </w:p>
    <w:p w:rsidR="00FF17E4" w:rsidP="00887BD5" w:rsidRDefault="00FF17E4" w14:paraId="01F58D94" w14:textId="77777777">
      <w:pPr>
        <w:pStyle w:val="LDStandardBodyText"/>
      </w:pPr>
    </w:p>
    <w:p w:rsidRPr="00187933" w:rsidR="00887BD5" w:rsidP="00187933" w:rsidRDefault="00887BD5" w14:paraId="444514C6" w14:textId="77777777">
      <w:pPr>
        <w:pStyle w:val="LDStandardBodyText"/>
        <w:rPr>
          <w:b/>
          <w:sz w:val="40"/>
          <w:szCs w:val="40"/>
        </w:rPr>
      </w:pPr>
      <w:r w:rsidRPr="00187933">
        <w:rPr>
          <w:b/>
          <w:sz w:val="40"/>
          <w:szCs w:val="40"/>
        </w:rPr>
        <w:t>Land Use Activity Agreement</w:t>
      </w:r>
    </w:p>
    <w:p w:rsidRPr="00586749" w:rsidR="00887BD5" w:rsidP="00887BD5" w:rsidRDefault="00887BD5" w14:paraId="293AB7A4" w14:textId="77777777">
      <w:pPr>
        <w:pStyle w:val="LDStandardBodyText"/>
      </w:pPr>
      <w:r>
        <w:t xml:space="preserve">being part of the Recognition and Settlement Agreement under s 4 of the </w:t>
      </w:r>
      <w:r>
        <w:rPr>
          <w:i/>
        </w:rPr>
        <w:t xml:space="preserve">Traditional Owner Settlement Act 2010 </w:t>
      </w:r>
      <w:r>
        <w:t>(Vic)</w:t>
      </w:r>
    </w:p>
    <w:p w:rsidR="00887BD5" w:rsidP="00887BD5" w:rsidRDefault="00887BD5" w14:paraId="4CA3D28A" w14:textId="77777777">
      <w:pPr>
        <w:pStyle w:val="LDStandardBodyText"/>
      </w:pPr>
    </w:p>
    <w:p w:rsidRPr="00D00CEF" w:rsidR="00887BD5" w:rsidP="00887BD5" w:rsidRDefault="00887BD5" w14:paraId="43D0C84E" w14:textId="77777777">
      <w:pPr>
        <w:pStyle w:val="LDStandardBodyText"/>
      </w:pPr>
    </w:p>
    <w:p w:rsidRPr="00BC3ECC" w:rsidR="00887BD5" w:rsidP="00887BD5" w:rsidRDefault="00887BD5" w14:paraId="3BA13FD0" w14:textId="77777777">
      <w:pPr>
        <w:pStyle w:val="LDStandardBodyText"/>
        <w:rPr>
          <w:sz w:val="24"/>
        </w:rPr>
      </w:pPr>
      <w:r w:rsidRPr="00BC3ECC">
        <w:rPr>
          <w:b/>
          <w:sz w:val="24"/>
        </w:rPr>
        <w:t>between</w:t>
      </w:r>
    </w:p>
    <w:p w:rsidRPr="00C85E46" w:rsidR="00887BD5" w:rsidP="00887BD5" w:rsidRDefault="00887BD5" w14:paraId="3419E27C" w14:textId="77777777">
      <w:pPr>
        <w:pStyle w:val="LDStandardBodyText"/>
      </w:pPr>
    </w:p>
    <w:p w:rsidRPr="00FF17E4" w:rsidR="00887BD5" w:rsidP="00FF17E4" w:rsidRDefault="00C90C8B" w14:paraId="6012734E" w14:textId="77777777">
      <w:pPr>
        <w:pStyle w:val="Heading6"/>
        <w:numPr>
          <w:ilvl w:val="0"/>
          <w:numId w:val="0"/>
        </w:numPr>
        <w:rPr>
          <w:b/>
          <w:sz w:val="30"/>
          <w:szCs w:val="30"/>
        </w:rPr>
      </w:pPr>
      <w:proofErr w:type="spellStart"/>
      <w:r w:rsidRPr="00FF17E4">
        <w:rPr>
          <w:b/>
          <w:sz w:val="30"/>
          <w:szCs w:val="30"/>
        </w:rPr>
        <w:t>Taungurung</w:t>
      </w:r>
      <w:proofErr w:type="spellEnd"/>
      <w:r w:rsidRPr="00FF17E4">
        <w:rPr>
          <w:b/>
          <w:sz w:val="30"/>
          <w:szCs w:val="30"/>
        </w:rPr>
        <w:t xml:space="preserve"> Clans Aboriginal Corporation</w:t>
      </w:r>
      <w:r w:rsidR="00FF17E4">
        <w:rPr>
          <w:b/>
          <w:sz w:val="30"/>
          <w:szCs w:val="30"/>
        </w:rPr>
        <w:br/>
      </w:r>
      <w:r w:rsidRPr="00FF17E4">
        <w:rPr>
          <w:b/>
          <w:sz w:val="30"/>
          <w:szCs w:val="30"/>
        </w:rPr>
        <w:t>Ind</w:t>
      </w:r>
      <w:r w:rsidR="00FF17E4">
        <w:rPr>
          <w:b/>
          <w:sz w:val="30"/>
          <w:szCs w:val="30"/>
        </w:rPr>
        <w:t>igenous Corporation Number 4191</w:t>
      </w:r>
    </w:p>
    <w:p w:rsidR="00887BD5" w:rsidP="00887BD5" w:rsidRDefault="00887BD5" w14:paraId="3EDE6362" w14:textId="77777777">
      <w:pPr>
        <w:pStyle w:val="VGSOHdg2"/>
        <w:rPr>
          <w:sz w:val="24"/>
          <w:szCs w:val="24"/>
        </w:rPr>
      </w:pPr>
    </w:p>
    <w:p w:rsidR="00887BD5" w:rsidP="00887BD5" w:rsidRDefault="00887BD5" w14:paraId="74977D97" w14:textId="77777777">
      <w:pPr>
        <w:pStyle w:val="VGSOHdg2"/>
        <w:rPr>
          <w:sz w:val="24"/>
          <w:szCs w:val="24"/>
        </w:rPr>
      </w:pPr>
      <w:r w:rsidRPr="00BC3ECC">
        <w:rPr>
          <w:sz w:val="24"/>
          <w:szCs w:val="24"/>
        </w:rPr>
        <w:t>and</w:t>
      </w:r>
    </w:p>
    <w:p w:rsidRPr="00BC3ECC" w:rsidR="00887BD5" w:rsidP="00887BD5" w:rsidRDefault="00887BD5" w14:paraId="72BA05A2" w14:textId="77777777">
      <w:pPr>
        <w:pStyle w:val="LDStandardBodyText"/>
      </w:pPr>
    </w:p>
    <w:p w:rsidRPr="00504BAC" w:rsidR="00887BD5" w:rsidP="00887BD5" w:rsidRDefault="00FF17E4" w14:paraId="65771AC0" w14:textId="77777777">
      <w:pPr>
        <w:pStyle w:val="VGSOHdg2"/>
        <w:rPr>
          <w:rFonts w:cs="Times New Roman"/>
          <w:bCs w:val="false"/>
          <w:kern w:val="22"/>
          <w:sz w:val="30"/>
          <w:szCs w:val="24"/>
        </w:rPr>
      </w:pPr>
      <w:r>
        <w:rPr>
          <w:rFonts w:cs="Times New Roman"/>
          <w:bCs w:val="false"/>
          <w:kern w:val="22"/>
          <w:sz w:val="30"/>
          <w:szCs w:val="24"/>
        </w:rPr>
        <w:t>T</w:t>
      </w:r>
      <w:r w:rsidR="00887BD5">
        <w:rPr>
          <w:rFonts w:cs="Times New Roman"/>
          <w:bCs w:val="false"/>
          <w:kern w:val="22"/>
          <w:sz w:val="30"/>
          <w:szCs w:val="24"/>
        </w:rPr>
        <w:t>he State of Victoria</w:t>
      </w:r>
    </w:p>
    <w:p w:rsidR="00887BD5" w:rsidP="00887BD5" w:rsidRDefault="00887BD5" w14:paraId="254A1E2E" w14:textId="77777777">
      <w:pPr>
        <w:pStyle w:val="VGSOHdg3"/>
      </w:pPr>
    </w:p>
    <w:p w:rsidR="00887BD5" w:rsidP="00887BD5" w:rsidRDefault="00887BD5" w14:paraId="277489CD" w14:textId="77777777">
      <w:pPr>
        <w:pBdr>
          <w:top w:val="single" w:color="auto" w:sz="4" w:space="1"/>
          <w:left w:val="single" w:color="auto" w:sz="4" w:space="4"/>
          <w:bottom w:val="single" w:color="auto" w:sz="4" w:space="1"/>
          <w:right w:val="single" w:color="auto" w:sz="4" w:space="4"/>
        </w:pBdr>
        <w:sectPr w:rsidR="00887BD5" w:rsidSect="0043419D">
          <w:headerReference r:id="rId8" w:type="default"/>
          <w:footerReference r:id="rId9" w:type="even"/>
          <w:footerReference r:id="rId10" w:type="default"/>
          <w:headerReference r:id="rId11" w:type="first"/>
          <w:footerReference r:id="rId12" w:type="first"/>
          <w:pgSz w:w="11907" w:h="16840" w:code="9"/>
          <w:pgMar w:top="851" w:right="964" w:bottom="851" w:left="1701" w:header="624" w:footer="397" w:gutter="0"/>
          <w:cols w:space="708"/>
          <w:titlePg/>
          <w:docGrid w:linePitch="360"/>
        </w:sectPr>
      </w:pPr>
    </w:p>
    <w:p w:rsidR="00887BD5" w:rsidP="00887BD5" w:rsidRDefault="00887BD5" w14:paraId="3CD75510" w14:textId="77777777">
      <w:pPr>
        <w:pStyle w:val="TOC1"/>
        <w:tabs>
          <w:tab w:val="left" w:pos="851"/>
        </w:tabs>
      </w:pPr>
      <w:r w:rsidRPr="00EE5029">
        <w:lastRenderedPageBreak/>
        <w:t>Table of Contents</w:t>
      </w:r>
    </w:p>
    <w:p w:rsidRPr="0009315A" w:rsidR="00467039" w:rsidRDefault="00E31154" w14:paraId="2BE72D9E" w14:textId="77777777">
      <w:pPr>
        <w:pStyle w:val="TOC1"/>
        <w:tabs>
          <w:tab w:val="left" w:pos="851"/>
        </w:tabs>
        <w:rPr>
          <w:rFonts w:ascii="Calibri" w:hAnsi="Calibri"/>
          <w:b w:val="false"/>
          <w:spacing w:val="0"/>
          <w:kern w:val="0"/>
          <w:sz w:val="22"/>
          <w:szCs w:val="22"/>
          <w:lang w:eastAsia="en-AU"/>
        </w:rPr>
      </w:pPr>
      <w:r>
        <w:rPr>
          <w:b w:val="false"/>
        </w:rPr>
        <w:fldChar w:fldCharType="begin"/>
      </w:r>
      <w:r>
        <w:rPr>
          <w:b w:val="false"/>
        </w:rPr>
        <w:instrText xml:space="preserve"> TOC \h \z \t "Schedule,1,Subtitle,2,VGSO Hdg 1,1,LD_Standard2,1,LD_Standard3,2" </w:instrText>
      </w:r>
      <w:r>
        <w:rPr>
          <w:b w:val="false"/>
        </w:rPr>
        <w:fldChar w:fldCharType="separate"/>
      </w:r>
      <w:hyperlink w:history="true" w:anchor="_Toc528053189">
        <w:r w:rsidRPr="00A1717D" w:rsidR="00467039">
          <w:rPr>
            <w:rStyle w:val="Hyperlink"/>
          </w:rPr>
          <w:t>1.</w:t>
        </w:r>
        <w:r w:rsidRPr="0009315A" w:rsidR="00467039">
          <w:rPr>
            <w:rFonts w:ascii="Calibri" w:hAnsi="Calibri"/>
            <w:b w:val="false"/>
            <w:spacing w:val="0"/>
            <w:kern w:val="0"/>
            <w:sz w:val="22"/>
            <w:szCs w:val="22"/>
            <w:lang w:eastAsia="en-AU"/>
          </w:rPr>
          <w:tab/>
        </w:r>
        <w:r w:rsidRPr="00A1717D" w:rsidR="00467039">
          <w:rPr>
            <w:rStyle w:val="Hyperlink"/>
          </w:rPr>
          <w:t>Definitions and Interpretation</w:t>
        </w:r>
        <w:r w:rsidR="00467039">
          <w:rPr>
            <w:webHidden/>
          </w:rPr>
          <w:tab/>
        </w:r>
        <w:r w:rsidR="00467039">
          <w:rPr>
            <w:webHidden/>
          </w:rPr>
          <w:fldChar w:fldCharType="begin"/>
        </w:r>
        <w:r w:rsidR="00467039">
          <w:rPr>
            <w:webHidden/>
          </w:rPr>
          <w:instrText xml:space="preserve"> PAGEREF _Toc528053189 \h </w:instrText>
        </w:r>
        <w:r w:rsidR="00467039">
          <w:rPr>
            <w:webHidden/>
          </w:rPr>
        </w:r>
        <w:r w:rsidR="00467039">
          <w:rPr>
            <w:webHidden/>
          </w:rPr>
          <w:fldChar w:fldCharType="separate"/>
        </w:r>
        <w:r w:rsidR="00467039">
          <w:rPr>
            <w:webHidden/>
          </w:rPr>
          <w:t>2</w:t>
        </w:r>
        <w:r w:rsidR="00467039">
          <w:rPr>
            <w:webHidden/>
          </w:rPr>
          <w:fldChar w:fldCharType="end"/>
        </w:r>
      </w:hyperlink>
    </w:p>
    <w:p w:rsidRPr="0009315A" w:rsidR="00467039" w:rsidRDefault="00D2308F" w14:paraId="5ECDC1F7" w14:textId="77777777">
      <w:pPr>
        <w:pStyle w:val="TOC2"/>
        <w:rPr>
          <w:rFonts w:ascii="Calibri" w:hAnsi="Calibri"/>
          <w:noProof/>
          <w:spacing w:val="0"/>
          <w:kern w:val="0"/>
          <w:sz w:val="22"/>
          <w:lang w:eastAsia="en-AU"/>
        </w:rPr>
      </w:pPr>
      <w:hyperlink w:history="true" w:anchor="_Toc528053190">
        <w:r w:rsidRPr="00A1717D" w:rsidR="00467039">
          <w:rPr>
            <w:rStyle w:val="Hyperlink"/>
            <w:noProof/>
          </w:rPr>
          <w:t>1.1</w:t>
        </w:r>
        <w:r w:rsidRPr="0009315A" w:rsidR="00467039">
          <w:rPr>
            <w:rFonts w:ascii="Calibri" w:hAnsi="Calibri"/>
            <w:noProof/>
            <w:spacing w:val="0"/>
            <w:kern w:val="0"/>
            <w:sz w:val="22"/>
            <w:lang w:eastAsia="en-AU"/>
          </w:rPr>
          <w:tab/>
        </w:r>
        <w:r w:rsidRPr="00A1717D" w:rsidR="00467039">
          <w:rPr>
            <w:rStyle w:val="Hyperlink"/>
            <w:noProof/>
          </w:rPr>
          <w:t>Definitions</w:t>
        </w:r>
        <w:r w:rsidR="00467039">
          <w:rPr>
            <w:noProof/>
            <w:webHidden/>
          </w:rPr>
          <w:tab/>
        </w:r>
        <w:r w:rsidR="00467039">
          <w:rPr>
            <w:noProof/>
            <w:webHidden/>
          </w:rPr>
          <w:fldChar w:fldCharType="begin"/>
        </w:r>
        <w:r w:rsidR="00467039">
          <w:rPr>
            <w:noProof/>
            <w:webHidden/>
          </w:rPr>
          <w:instrText xml:space="preserve"> PAGEREF _Toc528053190 \h </w:instrText>
        </w:r>
        <w:r w:rsidR="00467039">
          <w:rPr>
            <w:noProof/>
            <w:webHidden/>
          </w:rPr>
        </w:r>
        <w:r w:rsidR="00467039">
          <w:rPr>
            <w:noProof/>
            <w:webHidden/>
          </w:rPr>
          <w:fldChar w:fldCharType="separate"/>
        </w:r>
        <w:r w:rsidR="00467039">
          <w:rPr>
            <w:noProof/>
            <w:webHidden/>
          </w:rPr>
          <w:t>2</w:t>
        </w:r>
        <w:r w:rsidR="00467039">
          <w:rPr>
            <w:noProof/>
            <w:webHidden/>
          </w:rPr>
          <w:fldChar w:fldCharType="end"/>
        </w:r>
      </w:hyperlink>
    </w:p>
    <w:p w:rsidRPr="0009315A" w:rsidR="00467039" w:rsidRDefault="00D2308F" w14:paraId="16970A15" w14:textId="77777777">
      <w:pPr>
        <w:pStyle w:val="TOC2"/>
        <w:rPr>
          <w:rFonts w:ascii="Calibri" w:hAnsi="Calibri"/>
          <w:noProof/>
          <w:spacing w:val="0"/>
          <w:kern w:val="0"/>
          <w:sz w:val="22"/>
          <w:lang w:eastAsia="en-AU"/>
        </w:rPr>
      </w:pPr>
      <w:hyperlink w:history="true" w:anchor="_Toc528053191">
        <w:r w:rsidRPr="00A1717D" w:rsidR="00467039">
          <w:rPr>
            <w:rStyle w:val="Hyperlink"/>
            <w:noProof/>
          </w:rPr>
          <w:t>1.2</w:t>
        </w:r>
        <w:r w:rsidRPr="0009315A" w:rsidR="00467039">
          <w:rPr>
            <w:rFonts w:ascii="Calibri" w:hAnsi="Calibri"/>
            <w:noProof/>
            <w:spacing w:val="0"/>
            <w:kern w:val="0"/>
            <w:sz w:val="22"/>
            <w:lang w:eastAsia="en-AU"/>
          </w:rPr>
          <w:tab/>
        </w:r>
        <w:r w:rsidRPr="00A1717D" w:rsidR="00467039">
          <w:rPr>
            <w:rStyle w:val="Hyperlink"/>
            <w:noProof/>
          </w:rPr>
          <w:t>Interpretation</w:t>
        </w:r>
        <w:r w:rsidR="00467039">
          <w:rPr>
            <w:noProof/>
            <w:webHidden/>
          </w:rPr>
          <w:tab/>
        </w:r>
        <w:r w:rsidR="00467039">
          <w:rPr>
            <w:noProof/>
            <w:webHidden/>
          </w:rPr>
          <w:fldChar w:fldCharType="begin"/>
        </w:r>
        <w:r w:rsidR="00467039">
          <w:rPr>
            <w:noProof/>
            <w:webHidden/>
          </w:rPr>
          <w:instrText xml:space="preserve"> PAGEREF _Toc528053191 \h </w:instrText>
        </w:r>
        <w:r w:rsidR="00467039">
          <w:rPr>
            <w:noProof/>
            <w:webHidden/>
          </w:rPr>
        </w:r>
        <w:r w:rsidR="00467039">
          <w:rPr>
            <w:noProof/>
            <w:webHidden/>
          </w:rPr>
          <w:fldChar w:fldCharType="separate"/>
        </w:r>
        <w:r w:rsidR="00467039">
          <w:rPr>
            <w:noProof/>
            <w:webHidden/>
          </w:rPr>
          <w:t>9</w:t>
        </w:r>
        <w:r w:rsidR="00467039">
          <w:rPr>
            <w:noProof/>
            <w:webHidden/>
          </w:rPr>
          <w:fldChar w:fldCharType="end"/>
        </w:r>
      </w:hyperlink>
    </w:p>
    <w:p w:rsidRPr="0009315A" w:rsidR="00467039" w:rsidRDefault="00D2308F" w14:paraId="3B6A89F1" w14:textId="77777777">
      <w:pPr>
        <w:pStyle w:val="TOC1"/>
        <w:tabs>
          <w:tab w:val="left" w:pos="851"/>
        </w:tabs>
        <w:rPr>
          <w:rFonts w:ascii="Calibri" w:hAnsi="Calibri"/>
          <w:b w:val="false"/>
          <w:spacing w:val="0"/>
          <w:kern w:val="0"/>
          <w:sz w:val="22"/>
          <w:szCs w:val="22"/>
          <w:lang w:eastAsia="en-AU"/>
        </w:rPr>
      </w:pPr>
      <w:hyperlink w:history="true" w:anchor="_Toc528053192">
        <w:r w:rsidRPr="00A1717D" w:rsidR="00467039">
          <w:rPr>
            <w:rStyle w:val="Hyperlink"/>
          </w:rPr>
          <w:t>2.</w:t>
        </w:r>
        <w:r w:rsidRPr="0009315A" w:rsidR="00467039">
          <w:rPr>
            <w:rFonts w:ascii="Calibri" w:hAnsi="Calibri"/>
            <w:b w:val="false"/>
            <w:spacing w:val="0"/>
            <w:kern w:val="0"/>
            <w:sz w:val="22"/>
            <w:szCs w:val="22"/>
            <w:lang w:eastAsia="en-AU"/>
          </w:rPr>
          <w:tab/>
        </w:r>
        <w:r w:rsidRPr="00A1717D" w:rsidR="00467039">
          <w:rPr>
            <w:rStyle w:val="Hyperlink"/>
          </w:rPr>
          <w:t>Parties</w:t>
        </w:r>
        <w:r w:rsidR="00467039">
          <w:rPr>
            <w:webHidden/>
          </w:rPr>
          <w:tab/>
        </w:r>
        <w:r w:rsidR="00467039">
          <w:rPr>
            <w:webHidden/>
          </w:rPr>
          <w:fldChar w:fldCharType="begin"/>
        </w:r>
        <w:r w:rsidR="00467039">
          <w:rPr>
            <w:webHidden/>
          </w:rPr>
          <w:instrText xml:space="preserve"> PAGEREF _Toc528053192 \h </w:instrText>
        </w:r>
        <w:r w:rsidR="00467039">
          <w:rPr>
            <w:webHidden/>
          </w:rPr>
        </w:r>
        <w:r w:rsidR="00467039">
          <w:rPr>
            <w:webHidden/>
          </w:rPr>
          <w:fldChar w:fldCharType="separate"/>
        </w:r>
        <w:r w:rsidR="00467039">
          <w:rPr>
            <w:webHidden/>
          </w:rPr>
          <w:t>10</w:t>
        </w:r>
        <w:r w:rsidR="00467039">
          <w:rPr>
            <w:webHidden/>
          </w:rPr>
          <w:fldChar w:fldCharType="end"/>
        </w:r>
      </w:hyperlink>
    </w:p>
    <w:p w:rsidRPr="0009315A" w:rsidR="00467039" w:rsidRDefault="00D2308F" w14:paraId="013AB2E1" w14:textId="77777777">
      <w:pPr>
        <w:pStyle w:val="TOC1"/>
        <w:tabs>
          <w:tab w:val="left" w:pos="851"/>
        </w:tabs>
        <w:rPr>
          <w:rFonts w:ascii="Calibri" w:hAnsi="Calibri"/>
          <w:b w:val="false"/>
          <w:spacing w:val="0"/>
          <w:kern w:val="0"/>
          <w:sz w:val="22"/>
          <w:szCs w:val="22"/>
          <w:lang w:eastAsia="en-AU"/>
        </w:rPr>
      </w:pPr>
      <w:hyperlink w:history="true" w:anchor="_Toc528053193">
        <w:r w:rsidRPr="00A1717D" w:rsidR="00467039">
          <w:rPr>
            <w:rStyle w:val="Hyperlink"/>
          </w:rPr>
          <w:t>3.</w:t>
        </w:r>
        <w:r w:rsidRPr="0009315A" w:rsidR="00467039">
          <w:rPr>
            <w:rFonts w:ascii="Calibri" w:hAnsi="Calibri"/>
            <w:b w:val="false"/>
            <w:spacing w:val="0"/>
            <w:kern w:val="0"/>
            <w:sz w:val="22"/>
            <w:szCs w:val="22"/>
            <w:lang w:eastAsia="en-AU"/>
          </w:rPr>
          <w:tab/>
        </w:r>
        <w:r w:rsidRPr="00A1717D" w:rsidR="00467039">
          <w:rPr>
            <w:rStyle w:val="Hyperlink"/>
          </w:rPr>
          <w:t>Registration and Effective Date</w:t>
        </w:r>
        <w:r w:rsidR="00467039">
          <w:rPr>
            <w:webHidden/>
          </w:rPr>
          <w:tab/>
        </w:r>
        <w:r w:rsidR="00467039">
          <w:rPr>
            <w:webHidden/>
          </w:rPr>
          <w:fldChar w:fldCharType="begin"/>
        </w:r>
        <w:r w:rsidR="00467039">
          <w:rPr>
            <w:webHidden/>
          </w:rPr>
          <w:instrText xml:space="preserve"> PAGEREF _Toc528053193 \h </w:instrText>
        </w:r>
        <w:r w:rsidR="00467039">
          <w:rPr>
            <w:webHidden/>
          </w:rPr>
        </w:r>
        <w:r w:rsidR="00467039">
          <w:rPr>
            <w:webHidden/>
          </w:rPr>
          <w:fldChar w:fldCharType="separate"/>
        </w:r>
        <w:r w:rsidR="00467039">
          <w:rPr>
            <w:webHidden/>
          </w:rPr>
          <w:t>10</w:t>
        </w:r>
        <w:r w:rsidR="00467039">
          <w:rPr>
            <w:webHidden/>
          </w:rPr>
          <w:fldChar w:fldCharType="end"/>
        </w:r>
      </w:hyperlink>
    </w:p>
    <w:p w:rsidRPr="0009315A" w:rsidR="00467039" w:rsidRDefault="00D2308F" w14:paraId="43ED0A6D" w14:textId="77777777">
      <w:pPr>
        <w:pStyle w:val="TOC1"/>
        <w:tabs>
          <w:tab w:val="left" w:pos="851"/>
        </w:tabs>
        <w:rPr>
          <w:rFonts w:ascii="Calibri" w:hAnsi="Calibri"/>
          <w:b w:val="false"/>
          <w:spacing w:val="0"/>
          <w:kern w:val="0"/>
          <w:sz w:val="22"/>
          <w:szCs w:val="22"/>
          <w:lang w:eastAsia="en-AU"/>
        </w:rPr>
      </w:pPr>
      <w:hyperlink w:history="true" w:anchor="_Toc528053194">
        <w:r w:rsidRPr="00A1717D" w:rsidR="00467039">
          <w:rPr>
            <w:rStyle w:val="Hyperlink"/>
          </w:rPr>
          <w:t>4.</w:t>
        </w:r>
        <w:r w:rsidRPr="0009315A" w:rsidR="00467039">
          <w:rPr>
            <w:rFonts w:ascii="Calibri" w:hAnsi="Calibri"/>
            <w:b w:val="false"/>
            <w:spacing w:val="0"/>
            <w:kern w:val="0"/>
            <w:sz w:val="22"/>
            <w:szCs w:val="22"/>
            <w:lang w:eastAsia="en-AU"/>
          </w:rPr>
          <w:tab/>
        </w:r>
        <w:r w:rsidRPr="00A1717D" w:rsidR="00467039">
          <w:rPr>
            <w:rStyle w:val="Hyperlink"/>
          </w:rPr>
          <w:t>Ministerial Consent</w:t>
        </w:r>
        <w:r w:rsidR="00467039">
          <w:rPr>
            <w:webHidden/>
          </w:rPr>
          <w:tab/>
        </w:r>
        <w:r w:rsidR="00467039">
          <w:rPr>
            <w:webHidden/>
          </w:rPr>
          <w:fldChar w:fldCharType="begin"/>
        </w:r>
        <w:r w:rsidR="00467039">
          <w:rPr>
            <w:webHidden/>
          </w:rPr>
          <w:instrText xml:space="preserve"> PAGEREF _Toc528053194 \h </w:instrText>
        </w:r>
        <w:r w:rsidR="00467039">
          <w:rPr>
            <w:webHidden/>
          </w:rPr>
        </w:r>
        <w:r w:rsidR="00467039">
          <w:rPr>
            <w:webHidden/>
          </w:rPr>
          <w:fldChar w:fldCharType="separate"/>
        </w:r>
        <w:r w:rsidR="00467039">
          <w:rPr>
            <w:webHidden/>
          </w:rPr>
          <w:t>10</w:t>
        </w:r>
        <w:r w:rsidR="00467039">
          <w:rPr>
            <w:webHidden/>
          </w:rPr>
          <w:fldChar w:fldCharType="end"/>
        </w:r>
      </w:hyperlink>
    </w:p>
    <w:p w:rsidRPr="0009315A" w:rsidR="00467039" w:rsidRDefault="00D2308F" w14:paraId="77B5C346" w14:textId="77777777">
      <w:pPr>
        <w:pStyle w:val="TOC1"/>
        <w:tabs>
          <w:tab w:val="left" w:pos="851"/>
        </w:tabs>
        <w:rPr>
          <w:rFonts w:ascii="Calibri" w:hAnsi="Calibri"/>
          <w:b w:val="false"/>
          <w:spacing w:val="0"/>
          <w:kern w:val="0"/>
          <w:sz w:val="22"/>
          <w:szCs w:val="22"/>
          <w:lang w:eastAsia="en-AU"/>
        </w:rPr>
      </w:pPr>
      <w:hyperlink w:history="true" w:anchor="_Toc528053195">
        <w:r w:rsidRPr="00A1717D" w:rsidR="00467039">
          <w:rPr>
            <w:rStyle w:val="Hyperlink"/>
          </w:rPr>
          <w:t>5.</w:t>
        </w:r>
        <w:r w:rsidRPr="0009315A" w:rsidR="00467039">
          <w:rPr>
            <w:rFonts w:ascii="Calibri" w:hAnsi="Calibri"/>
            <w:b w:val="false"/>
            <w:spacing w:val="0"/>
            <w:kern w:val="0"/>
            <w:sz w:val="22"/>
            <w:szCs w:val="22"/>
            <w:lang w:eastAsia="en-AU"/>
          </w:rPr>
          <w:tab/>
        </w:r>
        <w:r w:rsidRPr="00A1717D" w:rsidR="00467039">
          <w:rPr>
            <w:rStyle w:val="Hyperlink"/>
          </w:rPr>
          <w:t>Agreement Land</w:t>
        </w:r>
        <w:r w:rsidR="00467039">
          <w:rPr>
            <w:webHidden/>
          </w:rPr>
          <w:tab/>
        </w:r>
        <w:r w:rsidR="00467039">
          <w:rPr>
            <w:webHidden/>
          </w:rPr>
          <w:fldChar w:fldCharType="begin"/>
        </w:r>
        <w:r w:rsidR="00467039">
          <w:rPr>
            <w:webHidden/>
          </w:rPr>
          <w:instrText xml:space="preserve"> PAGEREF _Toc528053195 \h </w:instrText>
        </w:r>
        <w:r w:rsidR="00467039">
          <w:rPr>
            <w:webHidden/>
          </w:rPr>
        </w:r>
        <w:r w:rsidR="00467039">
          <w:rPr>
            <w:webHidden/>
          </w:rPr>
          <w:fldChar w:fldCharType="separate"/>
        </w:r>
        <w:r w:rsidR="00467039">
          <w:rPr>
            <w:webHidden/>
          </w:rPr>
          <w:t>10</w:t>
        </w:r>
        <w:r w:rsidR="00467039">
          <w:rPr>
            <w:webHidden/>
          </w:rPr>
          <w:fldChar w:fldCharType="end"/>
        </w:r>
      </w:hyperlink>
    </w:p>
    <w:p w:rsidRPr="0009315A" w:rsidR="00467039" w:rsidRDefault="00D2308F" w14:paraId="13114B45" w14:textId="77777777">
      <w:pPr>
        <w:pStyle w:val="TOC1"/>
        <w:tabs>
          <w:tab w:val="left" w:pos="851"/>
        </w:tabs>
        <w:rPr>
          <w:rFonts w:ascii="Calibri" w:hAnsi="Calibri"/>
          <w:b w:val="false"/>
          <w:spacing w:val="0"/>
          <w:kern w:val="0"/>
          <w:sz w:val="22"/>
          <w:szCs w:val="22"/>
          <w:lang w:eastAsia="en-AU"/>
        </w:rPr>
      </w:pPr>
      <w:hyperlink w:history="true" w:anchor="_Toc528053196">
        <w:r w:rsidRPr="00A1717D" w:rsidR="00467039">
          <w:rPr>
            <w:rStyle w:val="Hyperlink"/>
          </w:rPr>
          <w:t>6.</w:t>
        </w:r>
        <w:r w:rsidRPr="0009315A" w:rsidR="00467039">
          <w:rPr>
            <w:rFonts w:ascii="Calibri" w:hAnsi="Calibri"/>
            <w:b w:val="false"/>
            <w:spacing w:val="0"/>
            <w:kern w:val="0"/>
            <w:sz w:val="22"/>
            <w:szCs w:val="22"/>
            <w:lang w:eastAsia="en-AU"/>
          </w:rPr>
          <w:tab/>
        </w:r>
        <w:r w:rsidRPr="00A1717D" w:rsidR="00467039">
          <w:rPr>
            <w:rStyle w:val="Hyperlink"/>
          </w:rPr>
          <w:t>Traditional Owner Rights recognised in the Recognition and Settlement Agreement</w:t>
        </w:r>
        <w:r w:rsidR="00467039">
          <w:rPr>
            <w:webHidden/>
          </w:rPr>
          <w:tab/>
        </w:r>
        <w:r w:rsidR="00467039">
          <w:rPr>
            <w:webHidden/>
          </w:rPr>
          <w:fldChar w:fldCharType="begin"/>
        </w:r>
        <w:r w:rsidR="00467039">
          <w:rPr>
            <w:webHidden/>
          </w:rPr>
          <w:instrText xml:space="preserve"> PAGEREF _Toc528053196 \h </w:instrText>
        </w:r>
        <w:r w:rsidR="00467039">
          <w:rPr>
            <w:webHidden/>
          </w:rPr>
        </w:r>
        <w:r w:rsidR="00467039">
          <w:rPr>
            <w:webHidden/>
          </w:rPr>
          <w:fldChar w:fldCharType="separate"/>
        </w:r>
        <w:r w:rsidR="00467039">
          <w:rPr>
            <w:webHidden/>
          </w:rPr>
          <w:t>10</w:t>
        </w:r>
        <w:r w:rsidR="00467039">
          <w:rPr>
            <w:webHidden/>
          </w:rPr>
          <w:fldChar w:fldCharType="end"/>
        </w:r>
      </w:hyperlink>
    </w:p>
    <w:p w:rsidRPr="0009315A" w:rsidR="00467039" w:rsidRDefault="00D2308F" w14:paraId="19814CD7" w14:textId="77777777">
      <w:pPr>
        <w:pStyle w:val="TOC1"/>
        <w:tabs>
          <w:tab w:val="left" w:pos="851"/>
        </w:tabs>
        <w:rPr>
          <w:rFonts w:ascii="Calibri" w:hAnsi="Calibri"/>
          <w:b w:val="false"/>
          <w:spacing w:val="0"/>
          <w:kern w:val="0"/>
          <w:sz w:val="22"/>
          <w:szCs w:val="22"/>
          <w:lang w:eastAsia="en-AU"/>
        </w:rPr>
      </w:pPr>
      <w:hyperlink w:history="true" w:anchor="_Toc528053197">
        <w:r w:rsidRPr="00A1717D" w:rsidR="00467039">
          <w:rPr>
            <w:rStyle w:val="Hyperlink"/>
          </w:rPr>
          <w:t>7.</w:t>
        </w:r>
        <w:r w:rsidRPr="0009315A" w:rsidR="00467039">
          <w:rPr>
            <w:rFonts w:ascii="Calibri" w:hAnsi="Calibri"/>
            <w:b w:val="false"/>
            <w:spacing w:val="0"/>
            <w:kern w:val="0"/>
            <w:sz w:val="22"/>
            <w:szCs w:val="22"/>
            <w:lang w:eastAsia="en-AU"/>
          </w:rPr>
          <w:tab/>
        </w:r>
        <w:r w:rsidRPr="00A1717D" w:rsidR="00467039">
          <w:rPr>
            <w:rStyle w:val="Hyperlink"/>
          </w:rPr>
          <w:t>Undertaking Land Use Activities</w:t>
        </w:r>
        <w:r w:rsidR="00467039">
          <w:rPr>
            <w:webHidden/>
          </w:rPr>
          <w:tab/>
        </w:r>
        <w:r w:rsidR="00467039">
          <w:rPr>
            <w:webHidden/>
          </w:rPr>
          <w:fldChar w:fldCharType="begin"/>
        </w:r>
        <w:r w:rsidR="00467039">
          <w:rPr>
            <w:webHidden/>
          </w:rPr>
          <w:instrText xml:space="preserve"> PAGEREF _Toc528053197 \h </w:instrText>
        </w:r>
        <w:r w:rsidR="00467039">
          <w:rPr>
            <w:webHidden/>
          </w:rPr>
        </w:r>
        <w:r w:rsidR="00467039">
          <w:rPr>
            <w:webHidden/>
          </w:rPr>
          <w:fldChar w:fldCharType="separate"/>
        </w:r>
        <w:r w:rsidR="00467039">
          <w:rPr>
            <w:webHidden/>
          </w:rPr>
          <w:t>11</w:t>
        </w:r>
        <w:r w:rsidR="00467039">
          <w:rPr>
            <w:webHidden/>
          </w:rPr>
          <w:fldChar w:fldCharType="end"/>
        </w:r>
      </w:hyperlink>
    </w:p>
    <w:p w:rsidRPr="0009315A" w:rsidR="00467039" w:rsidRDefault="00D2308F" w14:paraId="106DA57B" w14:textId="77777777">
      <w:pPr>
        <w:pStyle w:val="TOC1"/>
        <w:tabs>
          <w:tab w:val="left" w:pos="851"/>
        </w:tabs>
        <w:rPr>
          <w:rFonts w:ascii="Calibri" w:hAnsi="Calibri"/>
          <w:b w:val="false"/>
          <w:spacing w:val="0"/>
          <w:kern w:val="0"/>
          <w:sz w:val="22"/>
          <w:szCs w:val="22"/>
          <w:lang w:eastAsia="en-AU"/>
        </w:rPr>
      </w:pPr>
      <w:hyperlink w:history="true" w:anchor="_Toc528053198">
        <w:r w:rsidRPr="00A1717D" w:rsidR="00467039">
          <w:rPr>
            <w:rStyle w:val="Hyperlink"/>
          </w:rPr>
          <w:t>8.</w:t>
        </w:r>
        <w:r w:rsidRPr="0009315A" w:rsidR="00467039">
          <w:rPr>
            <w:rFonts w:ascii="Calibri" w:hAnsi="Calibri"/>
            <w:b w:val="false"/>
            <w:spacing w:val="0"/>
            <w:kern w:val="0"/>
            <w:sz w:val="22"/>
            <w:szCs w:val="22"/>
            <w:lang w:eastAsia="en-AU"/>
          </w:rPr>
          <w:tab/>
        </w:r>
        <w:r w:rsidRPr="00A1717D" w:rsidR="00467039">
          <w:rPr>
            <w:rStyle w:val="Hyperlink"/>
          </w:rPr>
          <w:t>Review</w:t>
        </w:r>
        <w:r w:rsidR="00467039">
          <w:rPr>
            <w:webHidden/>
          </w:rPr>
          <w:tab/>
        </w:r>
        <w:r w:rsidR="00467039">
          <w:rPr>
            <w:webHidden/>
          </w:rPr>
          <w:fldChar w:fldCharType="begin"/>
        </w:r>
        <w:r w:rsidR="00467039">
          <w:rPr>
            <w:webHidden/>
          </w:rPr>
          <w:instrText xml:space="preserve"> PAGEREF _Toc528053198 \h </w:instrText>
        </w:r>
        <w:r w:rsidR="00467039">
          <w:rPr>
            <w:webHidden/>
          </w:rPr>
        </w:r>
        <w:r w:rsidR="00467039">
          <w:rPr>
            <w:webHidden/>
          </w:rPr>
          <w:fldChar w:fldCharType="separate"/>
        </w:r>
        <w:r w:rsidR="00467039">
          <w:rPr>
            <w:webHidden/>
          </w:rPr>
          <w:t>12</w:t>
        </w:r>
        <w:r w:rsidR="00467039">
          <w:rPr>
            <w:webHidden/>
          </w:rPr>
          <w:fldChar w:fldCharType="end"/>
        </w:r>
      </w:hyperlink>
    </w:p>
    <w:p w:rsidRPr="0009315A" w:rsidR="00467039" w:rsidRDefault="00D2308F" w14:paraId="59721D33" w14:textId="77777777">
      <w:pPr>
        <w:pStyle w:val="TOC1"/>
        <w:tabs>
          <w:tab w:val="left" w:pos="851"/>
        </w:tabs>
        <w:rPr>
          <w:rFonts w:ascii="Calibri" w:hAnsi="Calibri"/>
          <w:b w:val="false"/>
          <w:spacing w:val="0"/>
          <w:kern w:val="0"/>
          <w:sz w:val="22"/>
          <w:szCs w:val="22"/>
          <w:lang w:eastAsia="en-AU"/>
        </w:rPr>
      </w:pPr>
      <w:hyperlink w:history="true" w:anchor="_Toc528053199">
        <w:r w:rsidRPr="00A1717D" w:rsidR="00467039">
          <w:rPr>
            <w:rStyle w:val="Hyperlink"/>
          </w:rPr>
          <w:t>9.</w:t>
        </w:r>
        <w:r w:rsidRPr="0009315A" w:rsidR="00467039">
          <w:rPr>
            <w:rFonts w:ascii="Calibri" w:hAnsi="Calibri"/>
            <w:b w:val="false"/>
            <w:spacing w:val="0"/>
            <w:kern w:val="0"/>
            <w:sz w:val="22"/>
            <w:szCs w:val="22"/>
            <w:lang w:eastAsia="en-AU"/>
          </w:rPr>
          <w:tab/>
        </w:r>
        <w:r w:rsidRPr="00A1717D" w:rsidR="00467039">
          <w:rPr>
            <w:rStyle w:val="Hyperlink"/>
          </w:rPr>
          <w:t>Community Benefits</w:t>
        </w:r>
        <w:r w:rsidR="00467039">
          <w:rPr>
            <w:webHidden/>
          </w:rPr>
          <w:tab/>
        </w:r>
        <w:r w:rsidR="00467039">
          <w:rPr>
            <w:webHidden/>
          </w:rPr>
          <w:fldChar w:fldCharType="begin"/>
        </w:r>
        <w:r w:rsidR="00467039">
          <w:rPr>
            <w:webHidden/>
          </w:rPr>
          <w:instrText xml:space="preserve"> PAGEREF _Toc528053199 \h </w:instrText>
        </w:r>
        <w:r w:rsidR="00467039">
          <w:rPr>
            <w:webHidden/>
          </w:rPr>
        </w:r>
        <w:r w:rsidR="00467039">
          <w:rPr>
            <w:webHidden/>
          </w:rPr>
          <w:fldChar w:fldCharType="separate"/>
        </w:r>
        <w:r w:rsidR="00467039">
          <w:rPr>
            <w:webHidden/>
          </w:rPr>
          <w:t>12</w:t>
        </w:r>
        <w:r w:rsidR="00467039">
          <w:rPr>
            <w:webHidden/>
          </w:rPr>
          <w:fldChar w:fldCharType="end"/>
        </w:r>
      </w:hyperlink>
    </w:p>
    <w:p w:rsidRPr="0009315A" w:rsidR="00467039" w:rsidRDefault="00D2308F" w14:paraId="09D70C3E" w14:textId="77777777">
      <w:pPr>
        <w:pStyle w:val="TOC1"/>
        <w:tabs>
          <w:tab w:val="left" w:pos="851"/>
        </w:tabs>
        <w:rPr>
          <w:rFonts w:ascii="Calibri" w:hAnsi="Calibri"/>
          <w:b w:val="false"/>
          <w:spacing w:val="0"/>
          <w:kern w:val="0"/>
          <w:sz w:val="22"/>
          <w:szCs w:val="22"/>
          <w:lang w:eastAsia="en-AU"/>
        </w:rPr>
      </w:pPr>
      <w:hyperlink w:history="true" w:anchor="_Toc528053200">
        <w:r w:rsidRPr="00A1717D" w:rsidR="00467039">
          <w:rPr>
            <w:rStyle w:val="Hyperlink"/>
          </w:rPr>
          <w:t>10.</w:t>
        </w:r>
        <w:r w:rsidRPr="0009315A" w:rsidR="00467039">
          <w:rPr>
            <w:rFonts w:ascii="Calibri" w:hAnsi="Calibri"/>
            <w:b w:val="false"/>
            <w:spacing w:val="0"/>
            <w:kern w:val="0"/>
            <w:sz w:val="22"/>
            <w:szCs w:val="22"/>
            <w:lang w:eastAsia="en-AU"/>
          </w:rPr>
          <w:tab/>
        </w:r>
        <w:r w:rsidRPr="00A1717D" w:rsidR="00467039">
          <w:rPr>
            <w:rStyle w:val="Hyperlink"/>
          </w:rPr>
          <w:t>Anti-avoidance</w:t>
        </w:r>
        <w:r w:rsidR="00467039">
          <w:rPr>
            <w:webHidden/>
          </w:rPr>
          <w:tab/>
        </w:r>
        <w:r w:rsidR="00467039">
          <w:rPr>
            <w:webHidden/>
          </w:rPr>
          <w:fldChar w:fldCharType="begin"/>
        </w:r>
        <w:r w:rsidR="00467039">
          <w:rPr>
            <w:webHidden/>
          </w:rPr>
          <w:instrText xml:space="preserve"> PAGEREF _Toc528053200 \h </w:instrText>
        </w:r>
        <w:r w:rsidR="00467039">
          <w:rPr>
            <w:webHidden/>
          </w:rPr>
        </w:r>
        <w:r w:rsidR="00467039">
          <w:rPr>
            <w:webHidden/>
          </w:rPr>
          <w:fldChar w:fldCharType="separate"/>
        </w:r>
        <w:r w:rsidR="00467039">
          <w:rPr>
            <w:webHidden/>
          </w:rPr>
          <w:t>13</w:t>
        </w:r>
        <w:r w:rsidR="00467039">
          <w:rPr>
            <w:webHidden/>
          </w:rPr>
          <w:fldChar w:fldCharType="end"/>
        </w:r>
      </w:hyperlink>
    </w:p>
    <w:p w:rsidRPr="0009315A" w:rsidR="00467039" w:rsidRDefault="00D2308F" w14:paraId="19FD4A6B" w14:textId="77777777">
      <w:pPr>
        <w:pStyle w:val="TOC1"/>
        <w:tabs>
          <w:tab w:val="left" w:pos="851"/>
        </w:tabs>
        <w:rPr>
          <w:rFonts w:ascii="Calibri" w:hAnsi="Calibri"/>
          <w:b w:val="false"/>
          <w:spacing w:val="0"/>
          <w:kern w:val="0"/>
          <w:sz w:val="22"/>
          <w:szCs w:val="22"/>
          <w:lang w:eastAsia="en-AU"/>
        </w:rPr>
      </w:pPr>
      <w:hyperlink w:history="true" w:anchor="_Toc528053201">
        <w:r w:rsidRPr="00A1717D" w:rsidR="00467039">
          <w:rPr>
            <w:rStyle w:val="Hyperlink"/>
          </w:rPr>
          <w:t>11.</w:t>
        </w:r>
        <w:r w:rsidRPr="0009315A" w:rsidR="00467039">
          <w:rPr>
            <w:rFonts w:ascii="Calibri" w:hAnsi="Calibri"/>
            <w:b w:val="false"/>
            <w:spacing w:val="0"/>
            <w:kern w:val="0"/>
            <w:sz w:val="22"/>
            <w:szCs w:val="22"/>
            <w:lang w:eastAsia="en-AU"/>
          </w:rPr>
          <w:tab/>
        </w:r>
        <w:r w:rsidRPr="00A1717D" w:rsidR="00467039">
          <w:rPr>
            <w:rStyle w:val="Hyperlink"/>
          </w:rPr>
          <w:t>General</w:t>
        </w:r>
        <w:r w:rsidR="00467039">
          <w:rPr>
            <w:webHidden/>
          </w:rPr>
          <w:tab/>
        </w:r>
        <w:r w:rsidR="00467039">
          <w:rPr>
            <w:webHidden/>
          </w:rPr>
          <w:fldChar w:fldCharType="begin"/>
        </w:r>
        <w:r w:rsidR="00467039">
          <w:rPr>
            <w:webHidden/>
          </w:rPr>
          <w:instrText xml:space="preserve"> PAGEREF _Toc528053201 \h </w:instrText>
        </w:r>
        <w:r w:rsidR="00467039">
          <w:rPr>
            <w:webHidden/>
          </w:rPr>
        </w:r>
        <w:r w:rsidR="00467039">
          <w:rPr>
            <w:webHidden/>
          </w:rPr>
          <w:fldChar w:fldCharType="separate"/>
        </w:r>
        <w:r w:rsidR="00467039">
          <w:rPr>
            <w:webHidden/>
          </w:rPr>
          <w:t>13</w:t>
        </w:r>
        <w:r w:rsidR="00467039">
          <w:rPr>
            <w:webHidden/>
          </w:rPr>
          <w:fldChar w:fldCharType="end"/>
        </w:r>
      </w:hyperlink>
    </w:p>
    <w:p w:rsidRPr="0009315A" w:rsidR="00467039" w:rsidRDefault="00D2308F" w14:paraId="251C9E93" w14:textId="77777777">
      <w:pPr>
        <w:pStyle w:val="TOC2"/>
        <w:rPr>
          <w:rFonts w:ascii="Calibri" w:hAnsi="Calibri"/>
          <w:noProof/>
          <w:spacing w:val="0"/>
          <w:kern w:val="0"/>
          <w:sz w:val="22"/>
          <w:lang w:eastAsia="en-AU"/>
        </w:rPr>
      </w:pPr>
      <w:hyperlink w:history="true" w:anchor="_Toc528053202">
        <w:r w:rsidRPr="00A1717D" w:rsidR="00467039">
          <w:rPr>
            <w:rStyle w:val="Hyperlink"/>
            <w:noProof/>
          </w:rPr>
          <w:t>11.1</w:t>
        </w:r>
        <w:r w:rsidRPr="0009315A" w:rsidR="00467039">
          <w:rPr>
            <w:rFonts w:ascii="Calibri" w:hAnsi="Calibri"/>
            <w:noProof/>
            <w:spacing w:val="0"/>
            <w:kern w:val="0"/>
            <w:sz w:val="22"/>
            <w:lang w:eastAsia="en-AU"/>
          </w:rPr>
          <w:tab/>
        </w:r>
        <w:r w:rsidRPr="00A1717D" w:rsidR="00467039">
          <w:rPr>
            <w:rStyle w:val="Hyperlink"/>
            <w:noProof/>
          </w:rPr>
          <w:t>Variation</w:t>
        </w:r>
        <w:r w:rsidR="00467039">
          <w:rPr>
            <w:noProof/>
            <w:webHidden/>
          </w:rPr>
          <w:tab/>
        </w:r>
        <w:r w:rsidR="00467039">
          <w:rPr>
            <w:noProof/>
            <w:webHidden/>
          </w:rPr>
          <w:fldChar w:fldCharType="begin"/>
        </w:r>
        <w:r w:rsidR="00467039">
          <w:rPr>
            <w:noProof/>
            <w:webHidden/>
          </w:rPr>
          <w:instrText xml:space="preserve"> PAGEREF _Toc528053202 \h </w:instrText>
        </w:r>
        <w:r w:rsidR="00467039">
          <w:rPr>
            <w:noProof/>
            <w:webHidden/>
          </w:rPr>
        </w:r>
        <w:r w:rsidR="00467039">
          <w:rPr>
            <w:noProof/>
            <w:webHidden/>
          </w:rPr>
          <w:fldChar w:fldCharType="separate"/>
        </w:r>
        <w:r w:rsidR="00467039">
          <w:rPr>
            <w:noProof/>
            <w:webHidden/>
          </w:rPr>
          <w:t>13</w:t>
        </w:r>
        <w:r w:rsidR="00467039">
          <w:rPr>
            <w:noProof/>
            <w:webHidden/>
          </w:rPr>
          <w:fldChar w:fldCharType="end"/>
        </w:r>
      </w:hyperlink>
    </w:p>
    <w:p w:rsidRPr="0009315A" w:rsidR="00467039" w:rsidRDefault="00D2308F" w14:paraId="55FC2D9D" w14:textId="77777777">
      <w:pPr>
        <w:pStyle w:val="TOC2"/>
        <w:rPr>
          <w:rFonts w:ascii="Calibri" w:hAnsi="Calibri"/>
          <w:noProof/>
          <w:spacing w:val="0"/>
          <w:kern w:val="0"/>
          <w:sz w:val="22"/>
          <w:lang w:eastAsia="en-AU"/>
        </w:rPr>
      </w:pPr>
      <w:hyperlink w:history="true" w:anchor="_Toc528053203">
        <w:r w:rsidRPr="00A1717D" w:rsidR="00467039">
          <w:rPr>
            <w:rStyle w:val="Hyperlink"/>
            <w:noProof/>
          </w:rPr>
          <w:t>11.2</w:t>
        </w:r>
        <w:r w:rsidRPr="0009315A" w:rsidR="00467039">
          <w:rPr>
            <w:rFonts w:ascii="Calibri" w:hAnsi="Calibri"/>
            <w:noProof/>
            <w:spacing w:val="0"/>
            <w:kern w:val="0"/>
            <w:sz w:val="22"/>
            <w:lang w:eastAsia="en-AU"/>
          </w:rPr>
          <w:tab/>
        </w:r>
        <w:r w:rsidRPr="00A1717D" w:rsidR="00467039">
          <w:rPr>
            <w:rStyle w:val="Hyperlink"/>
            <w:noProof/>
          </w:rPr>
          <w:t>Agreement to bind the Corporation's successors</w:t>
        </w:r>
        <w:r w:rsidR="00467039">
          <w:rPr>
            <w:noProof/>
            <w:webHidden/>
          </w:rPr>
          <w:tab/>
        </w:r>
        <w:r w:rsidR="00467039">
          <w:rPr>
            <w:noProof/>
            <w:webHidden/>
          </w:rPr>
          <w:fldChar w:fldCharType="begin"/>
        </w:r>
        <w:r w:rsidR="00467039">
          <w:rPr>
            <w:noProof/>
            <w:webHidden/>
          </w:rPr>
          <w:instrText xml:space="preserve"> PAGEREF _Toc528053203 \h </w:instrText>
        </w:r>
        <w:r w:rsidR="00467039">
          <w:rPr>
            <w:noProof/>
            <w:webHidden/>
          </w:rPr>
        </w:r>
        <w:r w:rsidR="00467039">
          <w:rPr>
            <w:noProof/>
            <w:webHidden/>
          </w:rPr>
          <w:fldChar w:fldCharType="separate"/>
        </w:r>
        <w:r w:rsidR="00467039">
          <w:rPr>
            <w:noProof/>
            <w:webHidden/>
          </w:rPr>
          <w:t>13</w:t>
        </w:r>
        <w:r w:rsidR="00467039">
          <w:rPr>
            <w:noProof/>
            <w:webHidden/>
          </w:rPr>
          <w:fldChar w:fldCharType="end"/>
        </w:r>
      </w:hyperlink>
    </w:p>
    <w:p w:rsidRPr="0009315A" w:rsidR="00467039" w:rsidRDefault="00D2308F" w14:paraId="466ED36D" w14:textId="77777777">
      <w:pPr>
        <w:pStyle w:val="TOC2"/>
        <w:rPr>
          <w:rFonts w:ascii="Calibri" w:hAnsi="Calibri"/>
          <w:noProof/>
          <w:spacing w:val="0"/>
          <w:kern w:val="0"/>
          <w:sz w:val="22"/>
          <w:lang w:eastAsia="en-AU"/>
        </w:rPr>
      </w:pPr>
      <w:hyperlink w:history="true" w:anchor="_Toc528053204">
        <w:r w:rsidRPr="00A1717D" w:rsidR="00467039">
          <w:rPr>
            <w:rStyle w:val="Hyperlink"/>
            <w:noProof/>
          </w:rPr>
          <w:t>11.3</w:t>
        </w:r>
        <w:r w:rsidRPr="0009315A" w:rsidR="00467039">
          <w:rPr>
            <w:rFonts w:ascii="Calibri" w:hAnsi="Calibri"/>
            <w:noProof/>
            <w:spacing w:val="0"/>
            <w:kern w:val="0"/>
            <w:sz w:val="22"/>
            <w:lang w:eastAsia="en-AU"/>
          </w:rPr>
          <w:tab/>
        </w:r>
        <w:r w:rsidRPr="00A1717D" w:rsidR="00467039">
          <w:rPr>
            <w:rStyle w:val="Hyperlink"/>
            <w:noProof/>
          </w:rPr>
          <w:t>State's obligations conditional</w:t>
        </w:r>
        <w:r w:rsidR="00467039">
          <w:rPr>
            <w:noProof/>
            <w:webHidden/>
          </w:rPr>
          <w:tab/>
        </w:r>
        <w:r w:rsidR="00467039">
          <w:rPr>
            <w:noProof/>
            <w:webHidden/>
          </w:rPr>
          <w:fldChar w:fldCharType="begin"/>
        </w:r>
        <w:r w:rsidR="00467039">
          <w:rPr>
            <w:noProof/>
            <w:webHidden/>
          </w:rPr>
          <w:instrText xml:space="preserve"> PAGEREF _Toc528053204 \h </w:instrText>
        </w:r>
        <w:r w:rsidR="00467039">
          <w:rPr>
            <w:noProof/>
            <w:webHidden/>
          </w:rPr>
        </w:r>
        <w:r w:rsidR="00467039">
          <w:rPr>
            <w:noProof/>
            <w:webHidden/>
          </w:rPr>
          <w:fldChar w:fldCharType="separate"/>
        </w:r>
        <w:r w:rsidR="00467039">
          <w:rPr>
            <w:noProof/>
            <w:webHidden/>
          </w:rPr>
          <w:t>14</w:t>
        </w:r>
        <w:r w:rsidR="00467039">
          <w:rPr>
            <w:noProof/>
            <w:webHidden/>
          </w:rPr>
          <w:fldChar w:fldCharType="end"/>
        </w:r>
      </w:hyperlink>
    </w:p>
    <w:p w:rsidRPr="0009315A" w:rsidR="00467039" w:rsidRDefault="00D2308F" w14:paraId="24B1CBF3" w14:textId="77777777">
      <w:pPr>
        <w:pStyle w:val="TOC2"/>
        <w:rPr>
          <w:rFonts w:ascii="Calibri" w:hAnsi="Calibri"/>
          <w:noProof/>
          <w:spacing w:val="0"/>
          <w:kern w:val="0"/>
          <w:sz w:val="22"/>
          <w:lang w:eastAsia="en-AU"/>
        </w:rPr>
      </w:pPr>
      <w:hyperlink w:history="true" w:anchor="_Toc528053205">
        <w:r w:rsidRPr="00A1717D" w:rsidR="00467039">
          <w:rPr>
            <w:rStyle w:val="Hyperlink"/>
            <w:noProof/>
          </w:rPr>
          <w:t>11.4</w:t>
        </w:r>
        <w:r w:rsidRPr="0009315A" w:rsidR="00467039">
          <w:rPr>
            <w:rFonts w:ascii="Calibri" w:hAnsi="Calibri"/>
            <w:noProof/>
            <w:spacing w:val="0"/>
            <w:kern w:val="0"/>
            <w:sz w:val="22"/>
            <w:lang w:eastAsia="en-AU"/>
          </w:rPr>
          <w:tab/>
        </w:r>
        <w:r w:rsidRPr="00A1717D" w:rsidR="00467039">
          <w:rPr>
            <w:rStyle w:val="Hyperlink"/>
            <w:noProof/>
          </w:rPr>
          <w:t>Communications</w:t>
        </w:r>
        <w:r w:rsidR="00467039">
          <w:rPr>
            <w:noProof/>
            <w:webHidden/>
          </w:rPr>
          <w:tab/>
        </w:r>
        <w:r w:rsidR="00467039">
          <w:rPr>
            <w:noProof/>
            <w:webHidden/>
          </w:rPr>
          <w:fldChar w:fldCharType="begin"/>
        </w:r>
        <w:r w:rsidR="00467039">
          <w:rPr>
            <w:noProof/>
            <w:webHidden/>
          </w:rPr>
          <w:instrText xml:space="preserve"> PAGEREF _Toc528053205 \h </w:instrText>
        </w:r>
        <w:r w:rsidR="00467039">
          <w:rPr>
            <w:noProof/>
            <w:webHidden/>
          </w:rPr>
        </w:r>
        <w:r w:rsidR="00467039">
          <w:rPr>
            <w:noProof/>
            <w:webHidden/>
          </w:rPr>
          <w:fldChar w:fldCharType="separate"/>
        </w:r>
        <w:r w:rsidR="00467039">
          <w:rPr>
            <w:noProof/>
            <w:webHidden/>
          </w:rPr>
          <w:t>14</w:t>
        </w:r>
        <w:r w:rsidR="00467039">
          <w:rPr>
            <w:noProof/>
            <w:webHidden/>
          </w:rPr>
          <w:fldChar w:fldCharType="end"/>
        </w:r>
      </w:hyperlink>
    </w:p>
    <w:p w:rsidRPr="0009315A" w:rsidR="00467039" w:rsidRDefault="00D2308F" w14:paraId="53E9EA77" w14:textId="77777777">
      <w:pPr>
        <w:pStyle w:val="TOC2"/>
        <w:rPr>
          <w:rFonts w:ascii="Calibri" w:hAnsi="Calibri"/>
          <w:noProof/>
          <w:spacing w:val="0"/>
          <w:kern w:val="0"/>
          <w:sz w:val="22"/>
          <w:lang w:eastAsia="en-AU"/>
        </w:rPr>
      </w:pPr>
      <w:hyperlink w:history="true" w:anchor="_Toc528053206">
        <w:r w:rsidRPr="00A1717D" w:rsidR="00467039">
          <w:rPr>
            <w:rStyle w:val="Hyperlink"/>
            <w:noProof/>
          </w:rPr>
          <w:t>11.5</w:t>
        </w:r>
        <w:r w:rsidRPr="0009315A" w:rsidR="00467039">
          <w:rPr>
            <w:rFonts w:ascii="Calibri" w:hAnsi="Calibri"/>
            <w:noProof/>
            <w:spacing w:val="0"/>
            <w:kern w:val="0"/>
            <w:sz w:val="22"/>
            <w:lang w:eastAsia="en-AU"/>
          </w:rPr>
          <w:tab/>
        </w:r>
        <w:r w:rsidRPr="00A1717D" w:rsidR="00467039">
          <w:rPr>
            <w:rStyle w:val="Hyperlink"/>
            <w:noProof/>
          </w:rPr>
          <w:t>Entire understanding</w:t>
        </w:r>
        <w:r w:rsidR="00467039">
          <w:rPr>
            <w:noProof/>
            <w:webHidden/>
          </w:rPr>
          <w:tab/>
        </w:r>
        <w:r w:rsidR="00467039">
          <w:rPr>
            <w:noProof/>
            <w:webHidden/>
          </w:rPr>
          <w:fldChar w:fldCharType="begin"/>
        </w:r>
        <w:r w:rsidR="00467039">
          <w:rPr>
            <w:noProof/>
            <w:webHidden/>
          </w:rPr>
          <w:instrText xml:space="preserve"> PAGEREF _Toc528053206 \h </w:instrText>
        </w:r>
        <w:r w:rsidR="00467039">
          <w:rPr>
            <w:noProof/>
            <w:webHidden/>
          </w:rPr>
        </w:r>
        <w:r w:rsidR="00467039">
          <w:rPr>
            <w:noProof/>
            <w:webHidden/>
          </w:rPr>
          <w:fldChar w:fldCharType="separate"/>
        </w:r>
        <w:r w:rsidR="00467039">
          <w:rPr>
            <w:noProof/>
            <w:webHidden/>
          </w:rPr>
          <w:t>14</w:t>
        </w:r>
        <w:r w:rsidR="00467039">
          <w:rPr>
            <w:noProof/>
            <w:webHidden/>
          </w:rPr>
          <w:fldChar w:fldCharType="end"/>
        </w:r>
      </w:hyperlink>
    </w:p>
    <w:p w:rsidRPr="0009315A" w:rsidR="00467039" w:rsidRDefault="00D2308F" w14:paraId="4FD4B21E" w14:textId="77777777">
      <w:pPr>
        <w:pStyle w:val="TOC2"/>
        <w:rPr>
          <w:rFonts w:ascii="Calibri" w:hAnsi="Calibri"/>
          <w:noProof/>
          <w:spacing w:val="0"/>
          <w:kern w:val="0"/>
          <w:sz w:val="22"/>
          <w:lang w:eastAsia="en-AU"/>
        </w:rPr>
      </w:pPr>
      <w:hyperlink w:history="true" w:anchor="_Toc528053207">
        <w:r w:rsidRPr="00A1717D" w:rsidR="00467039">
          <w:rPr>
            <w:rStyle w:val="Hyperlink"/>
            <w:noProof/>
          </w:rPr>
          <w:t>11.6</w:t>
        </w:r>
        <w:r w:rsidRPr="0009315A" w:rsidR="00467039">
          <w:rPr>
            <w:rFonts w:ascii="Calibri" w:hAnsi="Calibri"/>
            <w:noProof/>
            <w:spacing w:val="0"/>
            <w:kern w:val="0"/>
            <w:sz w:val="22"/>
            <w:lang w:eastAsia="en-AU"/>
          </w:rPr>
          <w:tab/>
        </w:r>
        <w:r w:rsidRPr="00A1717D" w:rsidR="00467039">
          <w:rPr>
            <w:rStyle w:val="Hyperlink"/>
            <w:noProof/>
          </w:rPr>
          <w:t>Counterparts</w:t>
        </w:r>
        <w:r w:rsidR="00467039">
          <w:rPr>
            <w:noProof/>
            <w:webHidden/>
          </w:rPr>
          <w:tab/>
        </w:r>
        <w:r w:rsidR="00467039">
          <w:rPr>
            <w:noProof/>
            <w:webHidden/>
          </w:rPr>
          <w:fldChar w:fldCharType="begin"/>
        </w:r>
        <w:r w:rsidR="00467039">
          <w:rPr>
            <w:noProof/>
            <w:webHidden/>
          </w:rPr>
          <w:instrText xml:space="preserve"> PAGEREF _Toc528053207 \h </w:instrText>
        </w:r>
        <w:r w:rsidR="00467039">
          <w:rPr>
            <w:noProof/>
            <w:webHidden/>
          </w:rPr>
        </w:r>
        <w:r w:rsidR="00467039">
          <w:rPr>
            <w:noProof/>
            <w:webHidden/>
          </w:rPr>
          <w:fldChar w:fldCharType="separate"/>
        </w:r>
        <w:r w:rsidR="00467039">
          <w:rPr>
            <w:noProof/>
            <w:webHidden/>
          </w:rPr>
          <w:t>14</w:t>
        </w:r>
        <w:r w:rsidR="00467039">
          <w:rPr>
            <w:noProof/>
            <w:webHidden/>
          </w:rPr>
          <w:fldChar w:fldCharType="end"/>
        </w:r>
      </w:hyperlink>
    </w:p>
    <w:p w:rsidRPr="0009315A" w:rsidR="00467039" w:rsidRDefault="00D2308F" w14:paraId="2DC20F67" w14:textId="77777777">
      <w:pPr>
        <w:pStyle w:val="TOC2"/>
        <w:rPr>
          <w:rFonts w:ascii="Calibri" w:hAnsi="Calibri"/>
          <w:noProof/>
          <w:spacing w:val="0"/>
          <w:kern w:val="0"/>
          <w:sz w:val="22"/>
          <w:lang w:eastAsia="en-AU"/>
        </w:rPr>
      </w:pPr>
      <w:hyperlink w:history="true" w:anchor="_Toc528053208">
        <w:r w:rsidRPr="00A1717D" w:rsidR="00467039">
          <w:rPr>
            <w:rStyle w:val="Hyperlink"/>
            <w:noProof/>
          </w:rPr>
          <w:t>11.7</w:t>
        </w:r>
        <w:r w:rsidRPr="0009315A" w:rsidR="00467039">
          <w:rPr>
            <w:rFonts w:ascii="Calibri" w:hAnsi="Calibri"/>
            <w:noProof/>
            <w:spacing w:val="0"/>
            <w:kern w:val="0"/>
            <w:sz w:val="22"/>
            <w:lang w:eastAsia="en-AU"/>
          </w:rPr>
          <w:tab/>
        </w:r>
        <w:r w:rsidRPr="00A1717D" w:rsidR="00467039">
          <w:rPr>
            <w:rStyle w:val="Hyperlink"/>
            <w:noProof/>
          </w:rPr>
          <w:t>Governing Law</w:t>
        </w:r>
        <w:r w:rsidR="00467039">
          <w:rPr>
            <w:noProof/>
            <w:webHidden/>
          </w:rPr>
          <w:tab/>
        </w:r>
        <w:r w:rsidR="00467039">
          <w:rPr>
            <w:noProof/>
            <w:webHidden/>
          </w:rPr>
          <w:fldChar w:fldCharType="begin"/>
        </w:r>
        <w:r w:rsidR="00467039">
          <w:rPr>
            <w:noProof/>
            <w:webHidden/>
          </w:rPr>
          <w:instrText xml:space="preserve"> PAGEREF _Toc528053208 \h </w:instrText>
        </w:r>
        <w:r w:rsidR="00467039">
          <w:rPr>
            <w:noProof/>
            <w:webHidden/>
          </w:rPr>
        </w:r>
        <w:r w:rsidR="00467039">
          <w:rPr>
            <w:noProof/>
            <w:webHidden/>
          </w:rPr>
          <w:fldChar w:fldCharType="separate"/>
        </w:r>
        <w:r w:rsidR="00467039">
          <w:rPr>
            <w:noProof/>
            <w:webHidden/>
          </w:rPr>
          <w:t>14</w:t>
        </w:r>
        <w:r w:rsidR="00467039">
          <w:rPr>
            <w:noProof/>
            <w:webHidden/>
          </w:rPr>
          <w:fldChar w:fldCharType="end"/>
        </w:r>
      </w:hyperlink>
    </w:p>
    <w:p w:rsidRPr="0009315A" w:rsidR="00467039" w:rsidRDefault="00D2308F" w14:paraId="08D5A87B" w14:textId="77777777">
      <w:pPr>
        <w:pStyle w:val="TOC2"/>
        <w:rPr>
          <w:rFonts w:ascii="Calibri" w:hAnsi="Calibri"/>
          <w:noProof/>
          <w:spacing w:val="0"/>
          <w:kern w:val="0"/>
          <w:sz w:val="22"/>
          <w:lang w:eastAsia="en-AU"/>
        </w:rPr>
      </w:pPr>
      <w:hyperlink w:history="true" w:anchor="_Toc528053209">
        <w:r w:rsidRPr="00A1717D" w:rsidR="00467039">
          <w:rPr>
            <w:rStyle w:val="Hyperlink"/>
            <w:noProof/>
          </w:rPr>
          <w:t>11.8</w:t>
        </w:r>
        <w:r w:rsidRPr="0009315A" w:rsidR="00467039">
          <w:rPr>
            <w:rFonts w:ascii="Calibri" w:hAnsi="Calibri"/>
            <w:noProof/>
            <w:spacing w:val="0"/>
            <w:kern w:val="0"/>
            <w:sz w:val="22"/>
            <w:lang w:eastAsia="en-AU"/>
          </w:rPr>
          <w:tab/>
        </w:r>
        <w:r w:rsidRPr="00A1717D" w:rsidR="00467039">
          <w:rPr>
            <w:rStyle w:val="Hyperlink"/>
            <w:noProof/>
          </w:rPr>
          <w:t>Compliance with Laws</w:t>
        </w:r>
        <w:r w:rsidR="00467039">
          <w:rPr>
            <w:noProof/>
            <w:webHidden/>
          </w:rPr>
          <w:tab/>
        </w:r>
        <w:r w:rsidR="00467039">
          <w:rPr>
            <w:noProof/>
            <w:webHidden/>
          </w:rPr>
          <w:fldChar w:fldCharType="begin"/>
        </w:r>
        <w:r w:rsidR="00467039">
          <w:rPr>
            <w:noProof/>
            <w:webHidden/>
          </w:rPr>
          <w:instrText xml:space="preserve"> PAGEREF _Toc528053209 \h </w:instrText>
        </w:r>
        <w:r w:rsidR="00467039">
          <w:rPr>
            <w:noProof/>
            <w:webHidden/>
          </w:rPr>
        </w:r>
        <w:r w:rsidR="00467039">
          <w:rPr>
            <w:noProof/>
            <w:webHidden/>
          </w:rPr>
          <w:fldChar w:fldCharType="separate"/>
        </w:r>
        <w:r w:rsidR="00467039">
          <w:rPr>
            <w:noProof/>
            <w:webHidden/>
          </w:rPr>
          <w:t>15</w:t>
        </w:r>
        <w:r w:rsidR="00467039">
          <w:rPr>
            <w:noProof/>
            <w:webHidden/>
          </w:rPr>
          <w:fldChar w:fldCharType="end"/>
        </w:r>
      </w:hyperlink>
    </w:p>
    <w:p w:rsidRPr="0009315A" w:rsidR="00467039" w:rsidRDefault="00D2308F" w14:paraId="07AD23CB" w14:textId="77777777">
      <w:pPr>
        <w:pStyle w:val="TOC2"/>
        <w:rPr>
          <w:rFonts w:ascii="Calibri" w:hAnsi="Calibri"/>
          <w:noProof/>
          <w:spacing w:val="0"/>
          <w:kern w:val="0"/>
          <w:sz w:val="22"/>
          <w:lang w:eastAsia="en-AU"/>
        </w:rPr>
      </w:pPr>
      <w:hyperlink w:history="true" w:anchor="_Toc528053210">
        <w:r w:rsidRPr="00A1717D" w:rsidR="00467039">
          <w:rPr>
            <w:rStyle w:val="Hyperlink"/>
            <w:noProof/>
          </w:rPr>
          <w:t>11.9</w:t>
        </w:r>
        <w:r w:rsidRPr="0009315A" w:rsidR="00467039">
          <w:rPr>
            <w:rFonts w:ascii="Calibri" w:hAnsi="Calibri"/>
            <w:noProof/>
            <w:spacing w:val="0"/>
            <w:kern w:val="0"/>
            <w:sz w:val="22"/>
            <w:lang w:eastAsia="en-AU"/>
          </w:rPr>
          <w:tab/>
        </w:r>
        <w:r w:rsidRPr="00A1717D" w:rsidR="00467039">
          <w:rPr>
            <w:rStyle w:val="Hyperlink"/>
            <w:noProof/>
          </w:rPr>
          <w:t>Time to act</w:t>
        </w:r>
        <w:r w:rsidR="00467039">
          <w:rPr>
            <w:noProof/>
            <w:webHidden/>
          </w:rPr>
          <w:tab/>
        </w:r>
        <w:r w:rsidR="00467039">
          <w:rPr>
            <w:noProof/>
            <w:webHidden/>
          </w:rPr>
          <w:fldChar w:fldCharType="begin"/>
        </w:r>
        <w:r w:rsidR="00467039">
          <w:rPr>
            <w:noProof/>
            <w:webHidden/>
          </w:rPr>
          <w:instrText xml:space="preserve"> PAGEREF _Toc528053210 \h </w:instrText>
        </w:r>
        <w:r w:rsidR="00467039">
          <w:rPr>
            <w:noProof/>
            <w:webHidden/>
          </w:rPr>
        </w:r>
        <w:r w:rsidR="00467039">
          <w:rPr>
            <w:noProof/>
            <w:webHidden/>
          </w:rPr>
          <w:fldChar w:fldCharType="separate"/>
        </w:r>
        <w:r w:rsidR="00467039">
          <w:rPr>
            <w:noProof/>
            <w:webHidden/>
          </w:rPr>
          <w:t>15</w:t>
        </w:r>
        <w:r w:rsidR="00467039">
          <w:rPr>
            <w:noProof/>
            <w:webHidden/>
          </w:rPr>
          <w:fldChar w:fldCharType="end"/>
        </w:r>
      </w:hyperlink>
    </w:p>
    <w:p w:rsidRPr="0009315A" w:rsidR="00467039" w:rsidRDefault="00D2308F" w14:paraId="1842E390" w14:textId="77777777">
      <w:pPr>
        <w:pStyle w:val="TOC2"/>
        <w:rPr>
          <w:rFonts w:ascii="Calibri" w:hAnsi="Calibri"/>
          <w:noProof/>
          <w:spacing w:val="0"/>
          <w:kern w:val="0"/>
          <w:sz w:val="22"/>
          <w:lang w:eastAsia="en-AU"/>
        </w:rPr>
      </w:pPr>
      <w:hyperlink w:history="true" w:anchor="_Toc528053211">
        <w:r w:rsidRPr="00A1717D" w:rsidR="00467039">
          <w:rPr>
            <w:rStyle w:val="Hyperlink"/>
            <w:noProof/>
          </w:rPr>
          <w:t>11.10</w:t>
        </w:r>
        <w:r w:rsidRPr="0009315A" w:rsidR="00467039">
          <w:rPr>
            <w:rFonts w:ascii="Calibri" w:hAnsi="Calibri"/>
            <w:noProof/>
            <w:spacing w:val="0"/>
            <w:kern w:val="0"/>
            <w:sz w:val="22"/>
            <w:lang w:eastAsia="en-AU"/>
          </w:rPr>
          <w:tab/>
        </w:r>
        <w:r w:rsidRPr="00A1717D" w:rsidR="00467039">
          <w:rPr>
            <w:rStyle w:val="Hyperlink"/>
            <w:noProof/>
          </w:rPr>
          <w:t>Severability</w:t>
        </w:r>
        <w:r w:rsidR="00467039">
          <w:rPr>
            <w:noProof/>
            <w:webHidden/>
          </w:rPr>
          <w:tab/>
        </w:r>
        <w:r w:rsidR="00467039">
          <w:rPr>
            <w:noProof/>
            <w:webHidden/>
          </w:rPr>
          <w:fldChar w:fldCharType="begin"/>
        </w:r>
        <w:r w:rsidR="00467039">
          <w:rPr>
            <w:noProof/>
            <w:webHidden/>
          </w:rPr>
          <w:instrText xml:space="preserve"> PAGEREF _Toc528053211 \h </w:instrText>
        </w:r>
        <w:r w:rsidR="00467039">
          <w:rPr>
            <w:noProof/>
            <w:webHidden/>
          </w:rPr>
        </w:r>
        <w:r w:rsidR="00467039">
          <w:rPr>
            <w:noProof/>
            <w:webHidden/>
          </w:rPr>
          <w:fldChar w:fldCharType="separate"/>
        </w:r>
        <w:r w:rsidR="00467039">
          <w:rPr>
            <w:noProof/>
            <w:webHidden/>
          </w:rPr>
          <w:t>15</w:t>
        </w:r>
        <w:r w:rsidR="00467039">
          <w:rPr>
            <w:noProof/>
            <w:webHidden/>
          </w:rPr>
          <w:fldChar w:fldCharType="end"/>
        </w:r>
      </w:hyperlink>
    </w:p>
    <w:p w:rsidRPr="0009315A" w:rsidR="00467039" w:rsidRDefault="00D2308F" w14:paraId="5920C35C" w14:textId="77777777">
      <w:pPr>
        <w:pStyle w:val="TOC1"/>
        <w:tabs>
          <w:tab w:val="left" w:pos="1540"/>
        </w:tabs>
        <w:rPr>
          <w:rFonts w:ascii="Calibri" w:hAnsi="Calibri"/>
          <w:b w:val="false"/>
          <w:spacing w:val="0"/>
          <w:kern w:val="0"/>
          <w:sz w:val="22"/>
          <w:szCs w:val="22"/>
          <w:lang w:eastAsia="en-AU"/>
        </w:rPr>
      </w:pPr>
      <w:hyperlink w:history="true" w:anchor="_Toc528053212">
        <w:r w:rsidRPr="00A1717D" w:rsidR="00467039">
          <w:rPr>
            <w:rStyle w:val="Hyperlink"/>
            <w:rFonts w:ascii="Arial Bold" w:hAnsi="Arial Bold" w:cs="Arial"/>
            <w:bCs/>
          </w:rPr>
          <w:t>Schedule 1</w:t>
        </w:r>
        <w:r w:rsidRPr="0009315A" w:rsidR="00467039">
          <w:rPr>
            <w:rFonts w:ascii="Calibri" w:hAnsi="Calibri"/>
            <w:b w:val="false"/>
            <w:spacing w:val="0"/>
            <w:kern w:val="0"/>
            <w:sz w:val="22"/>
            <w:szCs w:val="22"/>
            <w:lang w:eastAsia="en-AU"/>
          </w:rPr>
          <w:tab/>
        </w:r>
        <w:r w:rsidRPr="00A1717D" w:rsidR="00467039">
          <w:rPr>
            <w:rStyle w:val="Hyperlink"/>
            <w:bCs/>
          </w:rPr>
          <w:t>Ministerial Consents</w:t>
        </w:r>
        <w:r w:rsidR="00467039">
          <w:rPr>
            <w:webHidden/>
          </w:rPr>
          <w:tab/>
        </w:r>
        <w:r w:rsidR="00467039">
          <w:rPr>
            <w:webHidden/>
          </w:rPr>
          <w:fldChar w:fldCharType="begin"/>
        </w:r>
        <w:r w:rsidR="00467039">
          <w:rPr>
            <w:webHidden/>
          </w:rPr>
          <w:instrText xml:space="preserve"> PAGEREF _Toc528053212 \h </w:instrText>
        </w:r>
        <w:r w:rsidR="00467039">
          <w:rPr>
            <w:webHidden/>
          </w:rPr>
        </w:r>
        <w:r w:rsidR="00467039">
          <w:rPr>
            <w:webHidden/>
          </w:rPr>
          <w:fldChar w:fldCharType="separate"/>
        </w:r>
        <w:r w:rsidR="00467039">
          <w:rPr>
            <w:webHidden/>
          </w:rPr>
          <w:t>17</w:t>
        </w:r>
        <w:r w:rsidR="00467039">
          <w:rPr>
            <w:webHidden/>
          </w:rPr>
          <w:fldChar w:fldCharType="end"/>
        </w:r>
      </w:hyperlink>
    </w:p>
    <w:p w:rsidRPr="0009315A" w:rsidR="00467039" w:rsidRDefault="00D2308F" w14:paraId="58F3752A" w14:textId="77777777">
      <w:pPr>
        <w:pStyle w:val="TOC1"/>
        <w:tabs>
          <w:tab w:val="left" w:pos="1540"/>
        </w:tabs>
        <w:rPr>
          <w:rFonts w:ascii="Calibri" w:hAnsi="Calibri"/>
          <w:b w:val="false"/>
          <w:spacing w:val="0"/>
          <w:kern w:val="0"/>
          <w:sz w:val="22"/>
          <w:szCs w:val="22"/>
          <w:lang w:eastAsia="en-AU"/>
        </w:rPr>
      </w:pPr>
      <w:hyperlink w:history="true" w:anchor="_Toc528053213">
        <w:r w:rsidRPr="00A1717D" w:rsidR="00467039">
          <w:rPr>
            <w:rStyle w:val="Hyperlink"/>
            <w:rFonts w:ascii="Arial Bold" w:hAnsi="Arial Bold" w:cs="Arial"/>
          </w:rPr>
          <w:t>Schedule 2</w:t>
        </w:r>
        <w:r w:rsidRPr="0009315A" w:rsidR="00467039">
          <w:rPr>
            <w:rFonts w:ascii="Calibri" w:hAnsi="Calibri"/>
            <w:b w:val="false"/>
            <w:spacing w:val="0"/>
            <w:kern w:val="0"/>
            <w:sz w:val="22"/>
            <w:szCs w:val="22"/>
            <w:lang w:eastAsia="en-AU"/>
          </w:rPr>
          <w:tab/>
        </w:r>
        <w:r w:rsidRPr="00A1717D" w:rsidR="00467039">
          <w:rPr>
            <w:rStyle w:val="Hyperlink"/>
          </w:rPr>
          <w:t>Agreement Land</w:t>
        </w:r>
        <w:r w:rsidR="00467039">
          <w:rPr>
            <w:webHidden/>
          </w:rPr>
          <w:tab/>
        </w:r>
        <w:r w:rsidR="00467039">
          <w:rPr>
            <w:webHidden/>
          </w:rPr>
          <w:fldChar w:fldCharType="begin"/>
        </w:r>
        <w:r w:rsidR="00467039">
          <w:rPr>
            <w:webHidden/>
          </w:rPr>
          <w:instrText xml:space="preserve"> PAGEREF _Toc528053213 \h </w:instrText>
        </w:r>
        <w:r w:rsidR="00467039">
          <w:rPr>
            <w:webHidden/>
          </w:rPr>
        </w:r>
        <w:r w:rsidR="00467039">
          <w:rPr>
            <w:webHidden/>
          </w:rPr>
          <w:fldChar w:fldCharType="separate"/>
        </w:r>
        <w:r w:rsidR="00467039">
          <w:rPr>
            <w:webHidden/>
          </w:rPr>
          <w:t>20</w:t>
        </w:r>
        <w:r w:rsidR="00467039">
          <w:rPr>
            <w:webHidden/>
          </w:rPr>
          <w:fldChar w:fldCharType="end"/>
        </w:r>
      </w:hyperlink>
    </w:p>
    <w:p w:rsidRPr="0009315A" w:rsidR="00467039" w:rsidRDefault="00D2308F" w14:paraId="0EE2B6CF" w14:textId="77777777">
      <w:pPr>
        <w:pStyle w:val="TOC1"/>
        <w:tabs>
          <w:tab w:val="left" w:pos="1540"/>
        </w:tabs>
        <w:rPr>
          <w:rFonts w:ascii="Calibri" w:hAnsi="Calibri"/>
          <w:b w:val="false"/>
          <w:spacing w:val="0"/>
          <w:kern w:val="0"/>
          <w:sz w:val="22"/>
          <w:szCs w:val="22"/>
          <w:lang w:eastAsia="en-AU"/>
        </w:rPr>
      </w:pPr>
      <w:hyperlink w:history="true" w:anchor="_Toc528053214">
        <w:r w:rsidRPr="00A1717D" w:rsidR="00467039">
          <w:rPr>
            <w:rStyle w:val="Hyperlink"/>
            <w:rFonts w:ascii="Arial Bold" w:hAnsi="Arial Bold" w:cs="Arial"/>
            <w:bCs/>
          </w:rPr>
          <w:t>Schedule 3</w:t>
        </w:r>
        <w:r w:rsidRPr="0009315A" w:rsidR="00467039">
          <w:rPr>
            <w:rFonts w:ascii="Calibri" w:hAnsi="Calibri"/>
            <w:b w:val="false"/>
            <w:spacing w:val="0"/>
            <w:kern w:val="0"/>
            <w:sz w:val="22"/>
            <w:szCs w:val="22"/>
            <w:lang w:eastAsia="en-AU"/>
          </w:rPr>
          <w:tab/>
        </w:r>
        <w:r w:rsidRPr="00A1717D" w:rsidR="00467039">
          <w:rPr>
            <w:rStyle w:val="Hyperlink"/>
            <w:bCs/>
          </w:rPr>
          <w:t>Land Use Activities</w:t>
        </w:r>
        <w:r w:rsidR="00467039">
          <w:rPr>
            <w:webHidden/>
          </w:rPr>
          <w:tab/>
        </w:r>
        <w:r w:rsidR="00467039">
          <w:rPr>
            <w:webHidden/>
          </w:rPr>
          <w:fldChar w:fldCharType="begin"/>
        </w:r>
        <w:r w:rsidR="00467039">
          <w:rPr>
            <w:webHidden/>
          </w:rPr>
          <w:instrText xml:space="preserve"> PAGEREF _Toc528053214 \h </w:instrText>
        </w:r>
        <w:r w:rsidR="00467039">
          <w:rPr>
            <w:webHidden/>
          </w:rPr>
        </w:r>
        <w:r w:rsidR="00467039">
          <w:rPr>
            <w:webHidden/>
          </w:rPr>
          <w:fldChar w:fldCharType="separate"/>
        </w:r>
        <w:r w:rsidR="00467039">
          <w:rPr>
            <w:webHidden/>
          </w:rPr>
          <w:t>29</w:t>
        </w:r>
        <w:r w:rsidR="00467039">
          <w:rPr>
            <w:webHidden/>
          </w:rPr>
          <w:fldChar w:fldCharType="end"/>
        </w:r>
      </w:hyperlink>
    </w:p>
    <w:p w:rsidRPr="0009315A" w:rsidR="00467039" w:rsidRDefault="00D2308F" w14:paraId="2A8BE1EA" w14:textId="77777777">
      <w:pPr>
        <w:pStyle w:val="TOC1"/>
        <w:tabs>
          <w:tab w:val="left" w:pos="1540"/>
        </w:tabs>
        <w:rPr>
          <w:rFonts w:ascii="Calibri" w:hAnsi="Calibri"/>
          <w:b w:val="false"/>
          <w:spacing w:val="0"/>
          <w:kern w:val="0"/>
          <w:sz w:val="22"/>
          <w:szCs w:val="22"/>
          <w:lang w:eastAsia="en-AU"/>
        </w:rPr>
      </w:pPr>
      <w:hyperlink w:history="true" w:anchor="_Toc528053215">
        <w:r w:rsidRPr="00A1717D" w:rsidR="00467039">
          <w:rPr>
            <w:rStyle w:val="Hyperlink"/>
            <w:rFonts w:ascii="Arial Bold" w:hAnsi="Arial Bold" w:cs="Arial"/>
          </w:rPr>
          <w:t>Schedule 4</w:t>
        </w:r>
        <w:r w:rsidRPr="0009315A" w:rsidR="00467039">
          <w:rPr>
            <w:rFonts w:ascii="Calibri" w:hAnsi="Calibri"/>
            <w:b w:val="false"/>
            <w:spacing w:val="0"/>
            <w:kern w:val="0"/>
            <w:sz w:val="22"/>
            <w:szCs w:val="22"/>
            <w:lang w:eastAsia="en-AU"/>
          </w:rPr>
          <w:tab/>
        </w:r>
        <w:r w:rsidRPr="00A1717D" w:rsidR="00467039">
          <w:rPr>
            <w:rStyle w:val="Hyperlink"/>
          </w:rPr>
          <w:t>Conditions for Earth Resource or Infrastructure Authorisations to be Routine Activities</w:t>
        </w:r>
        <w:r w:rsidR="00467039">
          <w:rPr>
            <w:webHidden/>
          </w:rPr>
          <w:tab/>
        </w:r>
        <w:r w:rsidR="00467039">
          <w:rPr>
            <w:webHidden/>
          </w:rPr>
          <w:fldChar w:fldCharType="begin"/>
        </w:r>
        <w:r w:rsidR="00467039">
          <w:rPr>
            <w:webHidden/>
          </w:rPr>
          <w:instrText xml:space="preserve"> PAGEREF _Toc528053215 \h </w:instrText>
        </w:r>
        <w:r w:rsidR="00467039">
          <w:rPr>
            <w:webHidden/>
          </w:rPr>
        </w:r>
        <w:r w:rsidR="00467039">
          <w:rPr>
            <w:webHidden/>
          </w:rPr>
          <w:fldChar w:fldCharType="separate"/>
        </w:r>
        <w:r w:rsidR="00467039">
          <w:rPr>
            <w:webHidden/>
          </w:rPr>
          <w:t>37</w:t>
        </w:r>
        <w:r w:rsidR="00467039">
          <w:rPr>
            <w:webHidden/>
          </w:rPr>
          <w:fldChar w:fldCharType="end"/>
        </w:r>
      </w:hyperlink>
    </w:p>
    <w:p w:rsidRPr="0009315A" w:rsidR="00467039" w:rsidRDefault="00D2308F" w14:paraId="5366A91F" w14:textId="77777777">
      <w:pPr>
        <w:pStyle w:val="TOC1"/>
        <w:tabs>
          <w:tab w:val="left" w:pos="1540"/>
        </w:tabs>
        <w:rPr>
          <w:rFonts w:ascii="Calibri" w:hAnsi="Calibri"/>
          <w:b w:val="false"/>
          <w:spacing w:val="0"/>
          <w:kern w:val="0"/>
          <w:sz w:val="22"/>
          <w:szCs w:val="22"/>
          <w:lang w:eastAsia="en-AU"/>
        </w:rPr>
      </w:pPr>
      <w:hyperlink w:history="true" w:anchor="_Toc528053216">
        <w:r w:rsidRPr="00A1717D" w:rsidR="00467039">
          <w:rPr>
            <w:rStyle w:val="Hyperlink"/>
            <w:rFonts w:ascii="Arial Bold" w:hAnsi="Arial Bold" w:cs="Arial"/>
            <w:bCs/>
          </w:rPr>
          <w:t>Schedule 5</w:t>
        </w:r>
        <w:r w:rsidRPr="0009315A" w:rsidR="00467039">
          <w:rPr>
            <w:rFonts w:ascii="Calibri" w:hAnsi="Calibri"/>
            <w:b w:val="false"/>
            <w:spacing w:val="0"/>
            <w:kern w:val="0"/>
            <w:sz w:val="22"/>
            <w:szCs w:val="22"/>
            <w:lang w:eastAsia="en-AU"/>
          </w:rPr>
          <w:tab/>
        </w:r>
        <w:r w:rsidRPr="00A1717D" w:rsidR="00467039">
          <w:rPr>
            <w:rStyle w:val="Hyperlink"/>
            <w:bCs/>
          </w:rPr>
          <w:t>Draft Ministerial Directions as to Advisory Activities</w:t>
        </w:r>
        <w:r w:rsidR="00467039">
          <w:rPr>
            <w:webHidden/>
          </w:rPr>
          <w:tab/>
        </w:r>
        <w:r w:rsidR="00467039">
          <w:rPr>
            <w:webHidden/>
          </w:rPr>
          <w:fldChar w:fldCharType="begin"/>
        </w:r>
        <w:r w:rsidR="00467039">
          <w:rPr>
            <w:webHidden/>
          </w:rPr>
          <w:instrText xml:space="preserve"> PAGEREF _Toc528053216 \h </w:instrText>
        </w:r>
        <w:r w:rsidR="00467039">
          <w:rPr>
            <w:webHidden/>
          </w:rPr>
        </w:r>
        <w:r w:rsidR="00467039">
          <w:rPr>
            <w:webHidden/>
          </w:rPr>
          <w:fldChar w:fldCharType="separate"/>
        </w:r>
        <w:r w:rsidR="00467039">
          <w:rPr>
            <w:webHidden/>
          </w:rPr>
          <w:t>44</w:t>
        </w:r>
        <w:r w:rsidR="00467039">
          <w:rPr>
            <w:webHidden/>
          </w:rPr>
          <w:fldChar w:fldCharType="end"/>
        </w:r>
      </w:hyperlink>
    </w:p>
    <w:p w:rsidRPr="0009315A" w:rsidR="00467039" w:rsidRDefault="00D2308F" w14:paraId="2472DF4F" w14:textId="77777777">
      <w:pPr>
        <w:pStyle w:val="TOC1"/>
        <w:tabs>
          <w:tab w:val="left" w:pos="1540"/>
        </w:tabs>
        <w:rPr>
          <w:rFonts w:ascii="Calibri" w:hAnsi="Calibri"/>
          <w:b w:val="false"/>
          <w:spacing w:val="0"/>
          <w:kern w:val="0"/>
          <w:sz w:val="22"/>
          <w:szCs w:val="22"/>
          <w:lang w:eastAsia="en-AU"/>
        </w:rPr>
      </w:pPr>
      <w:hyperlink w:history="true" w:anchor="_Toc528053217">
        <w:r w:rsidRPr="00A1717D" w:rsidR="00467039">
          <w:rPr>
            <w:rStyle w:val="Hyperlink"/>
            <w:rFonts w:ascii="Arial Bold" w:hAnsi="Arial Bold" w:cs="Arial"/>
          </w:rPr>
          <w:t>Schedule 6</w:t>
        </w:r>
        <w:r w:rsidRPr="0009315A" w:rsidR="00467039">
          <w:rPr>
            <w:rFonts w:ascii="Calibri" w:hAnsi="Calibri"/>
            <w:b w:val="false"/>
            <w:spacing w:val="0"/>
            <w:kern w:val="0"/>
            <w:sz w:val="22"/>
            <w:szCs w:val="22"/>
            <w:lang w:eastAsia="en-AU"/>
          </w:rPr>
          <w:tab/>
        </w:r>
        <w:r w:rsidRPr="00A1717D" w:rsidR="00467039">
          <w:rPr>
            <w:rStyle w:val="Hyperlink"/>
          </w:rPr>
          <w:t>Process as to multiple Land Use Activities</w:t>
        </w:r>
        <w:r w:rsidR="00467039">
          <w:rPr>
            <w:webHidden/>
          </w:rPr>
          <w:tab/>
        </w:r>
        <w:r w:rsidR="00467039">
          <w:rPr>
            <w:webHidden/>
          </w:rPr>
          <w:fldChar w:fldCharType="begin"/>
        </w:r>
        <w:r w:rsidR="00467039">
          <w:rPr>
            <w:webHidden/>
          </w:rPr>
          <w:instrText xml:space="preserve"> PAGEREF _Toc528053217 \h </w:instrText>
        </w:r>
        <w:r w:rsidR="00467039">
          <w:rPr>
            <w:webHidden/>
          </w:rPr>
        </w:r>
        <w:r w:rsidR="00467039">
          <w:rPr>
            <w:webHidden/>
          </w:rPr>
          <w:fldChar w:fldCharType="separate"/>
        </w:r>
        <w:r w:rsidR="00467039">
          <w:rPr>
            <w:webHidden/>
          </w:rPr>
          <w:t>46</w:t>
        </w:r>
        <w:r w:rsidR="00467039">
          <w:rPr>
            <w:webHidden/>
          </w:rPr>
          <w:fldChar w:fldCharType="end"/>
        </w:r>
      </w:hyperlink>
    </w:p>
    <w:p w:rsidRPr="0009315A" w:rsidR="00467039" w:rsidRDefault="00D2308F" w14:paraId="65ED9364" w14:textId="77777777">
      <w:pPr>
        <w:pStyle w:val="TOC1"/>
        <w:tabs>
          <w:tab w:val="left" w:pos="1540"/>
        </w:tabs>
        <w:rPr>
          <w:rFonts w:ascii="Calibri" w:hAnsi="Calibri"/>
          <w:b w:val="false"/>
          <w:spacing w:val="0"/>
          <w:kern w:val="0"/>
          <w:sz w:val="22"/>
          <w:szCs w:val="22"/>
          <w:lang w:eastAsia="en-AU"/>
        </w:rPr>
      </w:pPr>
      <w:hyperlink w:history="true" w:anchor="_Toc528053218">
        <w:r w:rsidRPr="00A1717D" w:rsidR="00467039">
          <w:rPr>
            <w:rStyle w:val="Hyperlink"/>
            <w:rFonts w:ascii="Arial Bold" w:hAnsi="Arial Bold" w:cs="Arial"/>
            <w:bCs/>
          </w:rPr>
          <w:t>Schedule 7</w:t>
        </w:r>
        <w:r w:rsidRPr="0009315A" w:rsidR="00467039">
          <w:rPr>
            <w:rFonts w:ascii="Calibri" w:hAnsi="Calibri"/>
            <w:b w:val="false"/>
            <w:spacing w:val="0"/>
            <w:kern w:val="0"/>
            <w:sz w:val="22"/>
            <w:szCs w:val="22"/>
            <w:lang w:eastAsia="en-AU"/>
          </w:rPr>
          <w:tab/>
        </w:r>
        <w:r w:rsidRPr="00A1717D" w:rsidR="00467039">
          <w:rPr>
            <w:rStyle w:val="Hyperlink"/>
            <w:bCs/>
          </w:rPr>
          <w:t>Community Benefits</w:t>
        </w:r>
        <w:r w:rsidR="00467039">
          <w:rPr>
            <w:webHidden/>
          </w:rPr>
          <w:tab/>
        </w:r>
        <w:r w:rsidR="00467039">
          <w:rPr>
            <w:webHidden/>
          </w:rPr>
          <w:fldChar w:fldCharType="begin"/>
        </w:r>
        <w:r w:rsidR="00467039">
          <w:rPr>
            <w:webHidden/>
          </w:rPr>
          <w:instrText xml:space="preserve"> PAGEREF _Toc528053218 \h </w:instrText>
        </w:r>
        <w:r w:rsidR="00467039">
          <w:rPr>
            <w:webHidden/>
          </w:rPr>
        </w:r>
        <w:r w:rsidR="00467039">
          <w:rPr>
            <w:webHidden/>
          </w:rPr>
          <w:fldChar w:fldCharType="separate"/>
        </w:r>
        <w:r w:rsidR="00467039">
          <w:rPr>
            <w:webHidden/>
          </w:rPr>
          <w:t>47</w:t>
        </w:r>
        <w:r w:rsidR="00467039">
          <w:rPr>
            <w:webHidden/>
          </w:rPr>
          <w:fldChar w:fldCharType="end"/>
        </w:r>
      </w:hyperlink>
    </w:p>
    <w:p w:rsidR="00887BD5" w:rsidP="00887BD5" w:rsidRDefault="00E31154" w14:paraId="663C5E49" w14:textId="77777777">
      <w:pPr>
        <w:rPr>
          <w:b/>
          <w:spacing w:val="14"/>
          <w:sz w:val="28"/>
          <w:szCs w:val="28"/>
        </w:rPr>
        <w:sectPr w:rsidR="00887BD5" w:rsidSect="003543BD">
          <w:headerReference r:id="rId13" w:type="even"/>
          <w:headerReference r:id="rId14" w:type="default"/>
          <w:footerReference r:id="rId15" w:type="default"/>
          <w:headerReference r:id="rId16" w:type="first"/>
          <w:footerReference r:id="rId17" w:type="first"/>
          <w:pgSz w:w="11907" w:h="16840" w:code="9"/>
          <w:pgMar w:top="851" w:right="1134" w:bottom="851" w:left="1701" w:header="624" w:footer="397" w:gutter="0"/>
          <w:pgNumType w:fmt="lowerRoman" w:start="1"/>
          <w:cols w:space="708"/>
          <w:titlePg/>
          <w:docGrid w:linePitch="360"/>
        </w:sectPr>
      </w:pPr>
      <w:r>
        <w:rPr>
          <w:b/>
          <w:noProof/>
          <w:spacing w:val="10"/>
          <w:kern w:val="24"/>
          <w:sz w:val="20"/>
        </w:rPr>
        <w:fldChar w:fldCharType="end"/>
      </w:r>
    </w:p>
    <w:p w:rsidR="00887BD5" w:rsidP="00887BD5" w:rsidRDefault="00887BD5" w14:paraId="34F9F322" w14:textId="77777777">
      <w:pPr>
        <w:pStyle w:val="VGSOHdg2"/>
        <w:tabs>
          <w:tab w:val="right" w:pos="9000"/>
        </w:tabs>
      </w:pPr>
      <w:r w:rsidRPr="00ED209F">
        <w:lastRenderedPageBreak/>
        <w:t>Date</w:t>
      </w:r>
      <w:r>
        <w:tab/>
      </w:r>
      <w:r>
        <w:fldChar w:fldCharType="begin"/>
      </w:r>
      <w:r>
        <w:instrText xml:space="preserve"> DATE  \@ "yyyy" \* MERGEFORMAT </w:instrText>
      </w:r>
      <w:r>
        <w:fldChar w:fldCharType="separate"/>
      </w:r>
      <w:r w:rsidR="00C6097C">
        <w:rPr>
          <w:noProof/>
        </w:rPr>
        <w:t>2020</w:t>
      </w:r>
      <w:r>
        <w:fldChar w:fldCharType="end"/>
      </w:r>
    </w:p>
    <w:p w:rsidRPr="00242C51" w:rsidR="00887BD5" w:rsidP="00887BD5" w:rsidRDefault="00887BD5" w14:paraId="73F1264E" w14:textId="77777777">
      <w:pPr>
        <w:pStyle w:val="LDStandardBodyText"/>
        <w:spacing w:after="0"/>
      </w:pPr>
    </w:p>
    <w:p w:rsidR="00887BD5" w:rsidP="00887BD5" w:rsidRDefault="00C90C8B" w14:paraId="05577F11" w14:textId="77777777">
      <w:pPr>
        <w:pStyle w:val="VGSOHdg2"/>
      </w:pPr>
      <w:proofErr w:type="spellStart"/>
      <w:r w:rsidRPr="00C90C8B">
        <w:t>Taungurung</w:t>
      </w:r>
      <w:proofErr w:type="spellEnd"/>
      <w:r w:rsidRPr="00C90C8B">
        <w:t xml:space="preserve"> Clans Aboriginal Corporation </w:t>
      </w:r>
      <w:r>
        <w:br/>
      </w:r>
      <w:r w:rsidRPr="00C90C8B">
        <w:t>Ind</w:t>
      </w:r>
      <w:r w:rsidR="00FF17E4">
        <w:t>igenous Corporation Number 4191</w:t>
      </w:r>
    </w:p>
    <w:p w:rsidR="00887BD5" w:rsidP="00887BD5" w:rsidRDefault="00887BD5" w14:paraId="08B2650E" w14:textId="77777777">
      <w:pPr>
        <w:pStyle w:val="VGSOHdg2"/>
        <w:jc w:val="right"/>
      </w:pPr>
      <w:r w:rsidRPr="006846AF" w:rsidDel="00966986">
        <w:rPr>
          <w:b w:val="false"/>
        </w:rPr>
        <w:t xml:space="preserve"> </w:t>
      </w:r>
      <w:r w:rsidRPr="006846AF">
        <w:t>(the</w:t>
      </w:r>
      <w:r>
        <w:t xml:space="preserve"> Corporation)</w:t>
      </w:r>
    </w:p>
    <w:p w:rsidR="00887BD5" w:rsidP="00887BD5" w:rsidRDefault="00887BD5" w14:paraId="3EDB6E34" w14:textId="77777777">
      <w:pPr>
        <w:pStyle w:val="VGSOHdg2"/>
      </w:pPr>
      <w:r>
        <w:t>and</w:t>
      </w:r>
    </w:p>
    <w:p w:rsidRPr="00EE0FAE" w:rsidR="00887BD5" w:rsidP="00887BD5" w:rsidRDefault="00FF17E4" w14:paraId="031F8980" w14:textId="77777777">
      <w:pPr>
        <w:pStyle w:val="VGSOHdg2"/>
      </w:pPr>
      <w:r>
        <w:t>T</w:t>
      </w:r>
      <w:r w:rsidR="00887BD5">
        <w:t>he State of Victoria</w:t>
      </w:r>
    </w:p>
    <w:p w:rsidRPr="00A55DE1" w:rsidR="00887BD5" w:rsidP="00887BD5" w:rsidRDefault="00887BD5" w14:paraId="6BEAA759" w14:textId="77777777">
      <w:pPr>
        <w:pStyle w:val="VGSOHdg2"/>
        <w:jc w:val="right"/>
      </w:pPr>
      <w:r>
        <w:t>(the State)</w:t>
      </w:r>
    </w:p>
    <w:p w:rsidR="00887BD5" w:rsidP="00887BD5" w:rsidRDefault="00887BD5" w14:paraId="2422F5DA" w14:textId="77777777">
      <w:pPr>
        <w:pStyle w:val="LDStandardBodyText"/>
        <w:spacing w:after="0"/>
      </w:pPr>
    </w:p>
    <w:p w:rsidRPr="00E91204" w:rsidR="00887BD5" w:rsidP="00887BD5" w:rsidRDefault="00887BD5" w14:paraId="6C3E619E" w14:textId="77777777">
      <w:pPr>
        <w:pStyle w:val="VGSOHdg2"/>
      </w:pPr>
      <w:r w:rsidRPr="00ED209F">
        <w:t>Background</w:t>
      </w:r>
    </w:p>
    <w:p w:rsidR="00887BD5" w:rsidP="00FF17E4" w:rsidRDefault="00887BD5" w14:paraId="3033D7CC" w14:textId="77777777">
      <w:pPr>
        <w:pStyle w:val="RecitalNo"/>
      </w:pPr>
      <w:bookmarkStart w:id="4" w:name="_Ref303683512"/>
      <w:r>
        <w:t>This Land Use Activity Agreement forms part of the Recognition and Settlement Agreement.</w:t>
      </w:r>
      <w:bookmarkEnd w:id="4"/>
    </w:p>
    <w:p w:rsidR="00887BD5" w:rsidP="00FF17E4" w:rsidRDefault="00887BD5" w14:paraId="4FEA6814" w14:textId="77777777">
      <w:pPr>
        <w:pStyle w:val="RecitalNo"/>
      </w:pPr>
      <w:r>
        <w:t xml:space="preserve">This </w:t>
      </w:r>
      <w:r w:rsidR="008E6B6F">
        <w:t xml:space="preserve">Land Use Activity Agreement </w:t>
      </w:r>
      <w:r>
        <w:t>specifies the Land Use Activities to be subject to the agreement, and categorises them as Routine</w:t>
      </w:r>
      <w:r w:rsidR="008E6B6F">
        <w:t xml:space="preserve"> Activities</w:t>
      </w:r>
      <w:r>
        <w:t>, Advisory</w:t>
      </w:r>
      <w:r w:rsidR="008E6B6F">
        <w:t xml:space="preserve"> Activities</w:t>
      </w:r>
      <w:r>
        <w:t>, Negotiation (Class A)</w:t>
      </w:r>
      <w:r w:rsidR="008E6B6F">
        <w:t xml:space="preserve"> Activities</w:t>
      </w:r>
      <w:r>
        <w:t xml:space="preserve">, Negotiation (Class B) </w:t>
      </w:r>
      <w:r w:rsidR="008E6B6F">
        <w:t xml:space="preserve">Activities </w:t>
      </w:r>
      <w:r>
        <w:t xml:space="preserve">or Agreement Activities.  </w:t>
      </w:r>
    </w:p>
    <w:p w:rsidR="00887BD5" w:rsidP="00FF17E4" w:rsidRDefault="00887BD5" w14:paraId="6EA79F3B" w14:textId="77777777">
      <w:pPr>
        <w:pStyle w:val="RecitalNo"/>
      </w:pPr>
      <w:r>
        <w:t xml:space="preserve">The Act provides for the procedures that apply to Negotiation Activities and Agreement Activities specified in this </w:t>
      </w:r>
      <w:r w:rsidR="008E6B6F">
        <w:t>Land Use Activity A</w:t>
      </w:r>
      <w:r>
        <w:t xml:space="preserve">greement.  </w:t>
      </w:r>
    </w:p>
    <w:p w:rsidR="00887BD5" w:rsidP="00FF17E4" w:rsidRDefault="00887BD5" w14:paraId="2F947DB7" w14:textId="77777777">
      <w:pPr>
        <w:pStyle w:val="RecitalNo"/>
      </w:pPr>
      <w:r>
        <w:t xml:space="preserve">The Act also provides for the Minister to make directions as to the notification of, and consultation with, the Corporation regarding any proposals to carry out Advisory Activities specified in this </w:t>
      </w:r>
      <w:r w:rsidR="008E6B6F">
        <w:t>Land Use Activity A</w:t>
      </w:r>
      <w:r>
        <w:t>greement.</w:t>
      </w:r>
    </w:p>
    <w:p w:rsidRPr="00565A0A" w:rsidR="00C32DB9" w:rsidP="00C32DB9" w:rsidRDefault="00C32DB9" w14:paraId="6EA7A2E1" w14:textId="77777777">
      <w:pPr>
        <w:pStyle w:val="RecitalNo"/>
        <w:rPr>
          <w:sz w:val="26"/>
          <w:szCs w:val="26"/>
        </w:rPr>
      </w:pPr>
      <w:r>
        <w:t xml:space="preserve">This Land Use Activity Agreement is not intended to result in or create any inconsistency with the </w:t>
      </w:r>
      <w:r w:rsidRPr="00565A0A">
        <w:rPr>
          <w:i/>
        </w:rPr>
        <w:t>Aboriginal Heritage Act 2006</w:t>
      </w:r>
      <w:r>
        <w:t xml:space="preserve"> (Vic). </w:t>
      </w:r>
    </w:p>
    <w:p w:rsidRPr="00187933" w:rsidR="00887BD5" w:rsidP="00187933" w:rsidRDefault="00187933" w14:paraId="302083EE" w14:textId="77777777">
      <w:pPr>
        <w:pStyle w:val="VGSOHdg2"/>
      </w:pPr>
      <w:r w:rsidRPr="00187933">
        <w:t>Agreed Terms</w:t>
      </w:r>
    </w:p>
    <w:p w:rsidRPr="00AC2AD3" w:rsidR="00887BD5" w:rsidP="00612214" w:rsidRDefault="00887BD5" w14:paraId="6A721467" w14:textId="77777777">
      <w:pPr>
        <w:pStyle w:val="LDStandard2"/>
      </w:pPr>
      <w:bookmarkStart w:id="5" w:name="_Toc528053189"/>
      <w:bookmarkStart w:id="6" w:name="_Toc526329403"/>
      <w:r>
        <w:t xml:space="preserve">Definitions and </w:t>
      </w:r>
      <w:r w:rsidRPr="00AC2AD3">
        <w:t>Interpretation</w:t>
      </w:r>
      <w:bookmarkEnd w:id="5"/>
      <w:bookmarkEnd w:id="6"/>
    </w:p>
    <w:p w:rsidRPr="00DC25E6" w:rsidR="00887BD5" w:rsidP="00612214" w:rsidRDefault="00887BD5" w14:paraId="3585B68B" w14:textId="77777777">
      <w:pPr>
        <w:pStyle w:val="LDStandard3"/>
      </w:pPr>
      <w:bookmarkStart w:id="7" w:name="_Ref524603988"/>
      <w:bookmarkStart w:id="8" w:name="_Toc528053190"/>
      <w:bookmarkStart w:id="9" w:name="_Toc526329404"/>
      <w:r w:rsidRPr="00DC25E6">
        <w:t>Definitions</w:t>
      </w:r>
      <w:bookmarkEnd w:id="7"/>
      <w:bookmarkEnd w:id="8"/>
      <w:bookmarkEnd w:id="9"/>
    </w:p>
    <w:p w:rsidR="00887BD5" w:rsidP="00887BD5" w:rsidRDefault="00887BD5" w14:paraId="65B8C763" w14:textId="77777777">
      <w:pPr>
        <w:pStyle w:val="LDIndent1"/>
        <w:jc w:val="both"/>
      </w:pPr>
      <w:r>
        <w:t xml:space="preserve">In this Land Use Activity Agreement, unless the context otherwise </w:t>
      </w:r>
      <w:proofErr w:type="gramStart"/>
      <w:r>
        <w:t>requires</w:t>
      </w:r>
      <w:proofErr w:type="gramEnd"/>
      <w:r>
        <w:t xml:space="preserve"> </w:t>
      </w:r>
      <w:r w:rsidRPr="00C85E46">
        <w:t>or a contrary intention appears:</w:t>
      </w:r>
    </w:p>
    <w:p w:rsidRPr="00221389" w:rsidR="00887BD5" w:rsidP="00FF17E4" w:rsidRDefault="00887BD5" w14:paraId="7CC61972" w14:textId="77777777">
      <w:pPr>
        <w:pStyle w:val="LDIndent1"/>
      </w:pPr>
      <w:r>
        <w:rPr>
          <w:b/>
        </w:rPr>
        <w:t xml:space="preserve">Act </w:t>
      </w:r>
      <w:r>
        <w:t xml:space="preserve">means the </w:t>
      </w:r>
      <w:r>
        <w:rPr>
          <w:i/>
        </w:rPr>
        <w:t>Traditional Owner Settlement Act 2010</w:t>
      </w:r>
      <w:r>
        <w:t xml:space="preserve"> (Vic);</w:t>
      </w:r>
    </w:p>
    <w:p w:rsidRPr="00AF2842" w:rsidR="00887BD5" w:rsidP="00FF17E4" w:rsidRDefault="00887BD5" w14:paraId="56CB2D9D" w14:textId="77777777">
      <w:pPr>
        <w:pStyle w:val="LDIndent1"/>
      </w:pPr>
      <w:r>
        <w:rPr>
          <w:b/>
        </w:rPr>
        <w:t>Advisory Activity</w:t>
      </w:r>
      <w:r>
        <w:t xml:space="preserve"> means a Land Use Activity specified as an Advisory Activity in </w:t>
      </w:r>
      <w:r>
        <w:fldChar w:fldCharType="begin"/>
      </w:r>
      <w:r>
        <w:instrText xml:space="preserve"> REF _Ref509846381 \r \h </w:instrText>
      </w:r>
      <w:r w:rsidR="00FF17E4">
        <w:instrText xml:space="preserve"> \* MERGEFORMAT </w:instrText>
      </w:r>
      <w:r>
        <w:fldChar w:fldCharType="separate"/>
      </w:r>
      <w:r w:rsidR="00467039">
        <w:t>Schedule 3</w:t>
      </w:r>
      <w:r>
        <w:fldChar w:fldCharType="end"/>
      </w:r>
      <w:r>
        <w:t>;</w:t>
      </w:r>
    </w:p>
    <w:p w:rsidRPr="00AF2842" w:rsidR="00887BD5" w:rsidP="00FF17E4" w:rsidRDefault="00887BD5" w14:paraId="4BA1BBF9" w14:textId="77777777">
      <w:pPr>
        <w:pStyle w:val="LDIndent1"/>
      </w:pPr>
      <w:r>
        <w:rPr>
          <w:b/>
        </w:rPr>
        <w:t>Agreement Activity</w:t>
      </w:r>
      <w:r>
        <w:t xml:space="preserve"> means a Land Use Activity specified as an Agreement Activity in </w:t>
      </w:r>
      <w:r>
        <w:fldChar w:fldCharType="begin"/>
      </w:r>
      <w:r>
        <w:instrText xml:space="preserve"> REF _Ref509846381 \r \h </w:instrText>
      </w:r>
      <w:r w:rsidR="00FF17E4">
        <w:instrText xml:space="preserve"> \* MERGEFORMAT </w:instrText>
      </w:r>
      <w:r>
        <w:fldChar w:fldCharType="separate"/>
      </w:r>
      <w:r w:rsidR="00467039">
        <w:t>Schedule 3</w:t>
      </w:r>
      <w:r>
        <w:fldChar w:fldCharType="end"/>
      </w:r>
      <w:r>
        <w:t>;</w:t>
      </w:r>
    </w:p>
    <w:p w:rsidRPr="00FD2142" w:rsidR="00887BD5" w:rsidP="00FF17E4" w:rsidRDefault="00887BD5" w14:paraId="16B5146E" w14:textId="77777777">
      <w:pPr>
        <w:pStyle w:val="LDIndent1"/>
      </w:pPr>
      <w:r>
        <w:rPr>
          <w:b/>
        </w:rPr>
        <w:t>Agreement Land</w:t>
      </w:r>
      <w:r>
        <w:t xml:space="preserve"> means the land defined in </w:t>
      </w:r>
      <w:r>
        <w:fldChar w:fldCharType="begin"/>
      </w:r>
      <w:r>
        <w:instrText xml:space="preserve"> REF _Ref509846551 \r \h </w:instrText>
      </w:r>
      <w:r w:rsidR="00FF17E4">
        <w:instrText xml:space="preserve"> \* MERGEFORMAT </w:instrText>
      </w:r>
      <w:r>
        <w:fldChar w:fldCharType="separate"/>
      </w:r>
      <w:r w:rsidR="00467039">
        <w:t>Schedule 2</w:t>
      </w:r>
      <w:r>
        <w:fldChar w:fldCharType="end"/>
      </w:r>
      <w:r w:rsidRPr="00A37DBA">
        <w:t xml:space="preserve">, Item </w:t>
      </w:r>
      <w:r>
        <w:t>1</w:t>
      </w:r>
      <w:r w:rsidR="00187933">
        <w:t>;</w:t>
      </w:r>
    </w:p>
    <w:p w:rsidR="00887BD5" w:rsidP="00FF17E4" w:rsidRDefault="00887BD5" w14:paraId="3BDD72B0" w14:textId="77777777">
      <w:pPr>
        <w:pStyle w:val="LDIndent1"/>
      </w:pPr>
      <w:r w:rsidRPr="00FA02F2">
        <w:rPr>
          <w:b/>
        </w:rPr>
        <w:lastRenderedPageBreak/>
        <w:t>Agricultural Lease</w:t>
      </w:r>
      <w:r>
        <w:t xml:space="preserve"> </w:t>
      </w:r>
      <w:r w:rsidRPr="00301DE8">
        <w:t>means a lease where the primary purpose of t</w:t>
      </w:r>
      <w:r>
        <w:t>he lease is to use the land for:</w:t>
      </w:r>
    </w:p>
    <w:p w:rsidRPr="00301DE8" w:rsidR="00887BD5" w:rsidP="00FF17E4" w:rsidRDefault="00887BD5" w14:paraId="3985A2A7" w14:textId="77777777">
      <w:pPr>
        <w:pStyle w:val="LDStandard4"/>
        <w:rPr>
          <w:b/>
        </w:rPr>
      </w:pPr>
      <w:r w:rsidRPr="00301DE8">
        <w:t xml:space="preserve">cultivation for the purpose of selling the </w:t>
      </w:r>
      <w:proofErr w:type="spellStart"/>
      <w:r w:rsidRPr="00301DE8">
        <w:t>produce</w:t>
      </w:r>
      <w:proofErr w:type="spellEnd"/>
      <w:r w:rsidRPr="00301DE8">
        <w:t xml:space="preserve"> of the cultivation (whether in a natural, p</w:t>
      </w:r>
      <w:r>
        <w:t xml:space="preserve">rocessed or converted state); </w:t>
      </w:r>
    </w:p>
    <w:p w:rsidRPr="00301DE8" w:rsidR="00887BD5" w:rsidP="00FF17E4" w:rsidRDefault="00887BD5" w14:paraId="56BDBCE7" w14:textId="77777777">
      <w:pPr>
        <w:pStyle w:val="LDStandard4"/>
        <w:rPr>
          <w:b/>
        </w:rPr>
      </w:pPr>
      <w:r w:rsidRPr="00301DE8">
        <w:t>the maintenance of animals or poultry for the purpose of selling the animals or poultry or their natura</w:t>
      </w:r>
      <w:r>
        <w:t xml:space="preserve">l increase or bodily produce; </w:t>
      </w:r>
    </w:p>
    <w:p w:rsidRPr="00301DE8" w:rsidR="00887BD5" w:rsidP="00FF17E4" w:rsidRDefault="00887BD5" w14:paraId="4804DAC3" w14:textId="77777777">
      <w:pPr>
        <w:pStyle w:val="LDStandard4"/>
        <w:rPr>
          <w:b/>
        </w:rPr>
      </w:pPr>
      <w:r w:rsidRPr="00301DE8">
        <w:t>the cultivation or propagation for sale of plants; or</w:t>
      </w:r>
    </w:p>
    <w:p w:rsidRPr="00D902DB" w:rsidR="00887BD5" w:rsidP="00FF17E4" w:rsidRDefault="00887BD5" w14:paraId="7D493371" w14:textId="77777777">
      <w:pPr>
        <w:pStyle w:val="LDStandard4"/>
        <w:rPr>
          <w:b/>
        </w:rPr>
      </w:pPr>
      <w:r w:rsidRPr="00301DE8">
        <w:t>keep</w:t>
      </w:r>
      <w:r w:rsidR="00187933">
        <w:t>ing,</w:t>
      </w:r>
      <w:r w:rsidRPr="00301DE8">
        <w:t xml:space="preserve"> or breed</w:t>
      </w:r>
      <w:r w:rsidR="00187933">
        <w:t>ing</w:t>
      </w:r>
      <w:r w:rsidRPr="00301DE8">
        <w:t xml:space="preserve"> aquatic animals or cultiv</w:t>
      </w:r>
      <w:r w:rsidR="00187933">
        <w:t>ating or propagating</w:t>
      </w:r>
      <w:r>
        <w:t xml:space="preserve"> </w:t>
      </w:r>
      <w:r w:rsidR="00187933">
        <w:t>aquatic plants;</w:t>
      </w:r>
    </w:p>
    <w:p w:rsidRPr="008E6B6F" w:rsidR="008E6B6F" w:rsidP="00FF17E4" w:rsidRDefault="008E6B6F" w14:paraId="7C4776A0" w14:textId="77777777">
      <w:pPr>
        <w:pStyle w:val="LDIndent1"/>
      </w:pPr>
      <w:r>
        <w:rPr>
          <w:b/>
        </w:rPr>
        <w:t>Alpine Resort</w:t>
      </w:r>
      <w:r>
        <w:t xml:space="preserve"> has the same meaning as in s 2 of the </w:t>
      </w:r>
      <w:r>
        <w:rPr>
          <w:i/>
        </w:rPr>
        <w:t>Alpine Resorts Act 1983</w:t>
      </w:r>
      <w:r w:rsidR="00FF17E4">
        <w:t xml:space="preserve"> (Vic);</w:t>
      </w:r>
    </w:p>
    <w:p w:rsidR="00887BD5" w:rsidP="00FF17E4" w:rsidRDefault="00887BD5" w14:paraId="5C9ECCA3" w14:textId="77777777">
      <w:pPr>
        <w:pStyle w:val="LDIndent1"/>
      </w:pPr>
      <w:r>
        <w:rPr>
          <w:b/>
        </w:rPr>
        <w:t>Business Day</w:t>
      </w:r>
      <w:r>
        <w:t xml:space="preserve"> means Monday to Friday excluding public holidays in Victoria;</w:t>
      </w:r>
    </w:p>
    <w:p w:rsidR="007A32A8" w:rsidP="00FF17E4" w:rsidRDefault="007A32A8" w14:paraId="531D7470" w14:textId="77777777">
      <w:pPr>
        <w:pStyle w:val="LDStandardBodyText"/>
        <w:ind w:left="851"/>
        <w:rPr>
          <w:b/>
          <w:i/>
        </w:rPr>
      </w:pPr>
      <w:r>
        <w:rPr>
          <w:b/>
        </w:rPr>
        <w:t>Carbon Sequestration Agreement</w:t>
      </w:r>
      <w:r w:rsidR="00811881">
        <w:rPr>
          <w:b/>
        </w:rPr>
        <w:t xml:space="preserve"> </w:t>
      </w:r>
      <w:r>
        <w:t xml:space="preserve">means </w:t>
      </w:r>
      <w:r w:rsidRPr="00465B4D">
        <w:t xml:space="preserve">a </w:t>
      </w:r>
      <w:r w:rsidR="00811881">
        <w:t>c</w:t>
      </w:r>
      <w:r>
        <w:t>arbon</w:t>
      </w:r>
      <w:r w:rsidR="00811881">
        <w:t xml:space="preserve"> s</w:t>
      </w:r>
      <w:r>
        <w:t xml:space="preserve">equestration </w:t>
      </w:r>
      <w:r w:rsidR="00811881">
        <w:t>a</w:t>
      </w:r>
      <w:r>
        <w:t>greement</w:t>
      </w:r>
      <w:r w:rsidRPr="00465B4D">
        <w:t xml:space="preserve"> under s</w:t>
      </w:r>
      <w:r>
        <w:t> </w:t>
      </w:r>
      <w:r w:rsidRPr="00465B4D">
        <w:t xml:space="preserve">45 of the </w:t>
      </w:r>
      <w:r w:rsidRPr="00366013">
        <w:rPr>
          <w:i/>
        </w:rPr>
        <w:t>Climate Change Act 2010</w:t>
      </w:r>
      <w:r w:rsidR="00A534EB">
        <w:t xml:space="preserve"> (Vic)</w:t>
      </w:r>
      <w:r w:rsidRPr="00465B4D">
        <w:t>;</w:t>
      </w:r>
      <w:r w:rsidR="009B3234">
        <w:rPr>
          <w:b/>
        </w:rPr>
        <w:t xml:space="preserve"> </w:t>
      </w:r>
    </w:p>
    <w:p w:rsidRPr="008E6B6F" w:rsidR="008E6B6F" w:rsidP="00FF17E4" w:rsidRDefault="008E6B6F" w14:paraId="2C08C3C1" w14:textId="77777777">
      <w:pPr>
        <w:pStyle w:val="LDStandardBodyText"/>
        <w:ind w:left="851"/>
      </w:pPr>
      <w:r w:rsidRPr="008E6B6F">
        <w:rPr>
          <w:b/>
        </w:rPr>
        <w:t>Commercial Lease</w:t>
      </w:r>
      <w:r w:rsidRPr="008E6B6F">
        <w:t xml:space="preserve"> means a lease of the kind listed in the definition of a Public Land Authorisation but that is not a Community Purpose Licence;</w:t>
      </w:r>
    </w:p>
    <w:p w:rsidRPr="008E6B6F" w:rsidR="008E6B6F" w:rsidP="00FF17E4" w:rsidRDefault="008E6B6F" w14:paraId="674A9F7F" w14:textId="77777777">
      <w:pPr>
        <w:pStyle w:val="LDStandardBodyText"/>
        <w:ind w:left="851"/>
      </w:pPr>
      <w:r w:rsidRPr="008E6B6F">
        <w:rPr>
          <w:b/>
        </w:rPr>
        <w:t>Commercial Licence</w:t>
      </w:r>
      <w:r w:rsidRPr="008E6B6F">
        <w:t xml:space="preserve"> means a licence of the kind listed in the definition of a Public Land Authorisation but that is not a Community Purpose Licence;</w:t>
      </w:r>
    </w:p>
    <w:p w:rsidRPr="008E6B6F" w:rsidR="008E6B6F" w:rsidP="00FF17E4" w:rsidRDefault="008E6B6F" w14:paraId="34D5C9EB" w14:textId="77777777">
      <w:pPr>
        <w:pStyle w:val="LDStandardBodyText"/>
        <w:ind w:left="851"/>
      </w:pPr>
      <w:r w:rsidRPr="008E6B6F">
        <w:rPr>
          <w:b/>
        </w:rPr>
        <w:t>Commercial Permit</w:t>
      </w:r>
      <w:r w:rsidRPr="008E6B6F">
        <w:t xml:space="preserve"> means a permit of the kind listed in the definition of a Public Land Authorisation but that is not a Community Purpose Permit;</w:t>
      </w:r>
    </w:p>
    <w:p w:rsidR="00887BD5" w:rsidP="00FF17E4" w:rsidRDefault="00887BD5" w14:paraId="08AFFCBD" w14:textId="77777777">
      <w:pPr>
        <w:pStyle w:val="LDIndent1"/>
      </w:pPr>
      <w:r>
        <w:rPr>
          <w:b/>
        </w:rPr>
        <w:t xml:space="preserve">Commercial Purpose </w:t>
      </w:r>
      <w:r>
        <w:t>means any purpose other than:</w:t>
      </w:r>
    </w:p>
    <w:p w:rsidRPr="00612214" w:rsidR="00887BD5" w:rsidP="00FF17E4" w:rsidRDefault="00887BD5" w14:paraId="627F9342" w14:textId="77777777">
      <w:pPr>
        <w:pStyle w:val="LDStandard4"/>
        <w:numPr>
          <w:ilvl w:val="3"/>
          <w:numId w:val="15"/>
        </w:numPr>
        <w:rPr>
          <w:b/>
        </w:rPr>
      </w:pPr>
      <w:r>
        <w:t xml:space="preserve">the purpose of a Community Purpose Lease, </w:t>
      </w:r>
      <w:r w:rsidR="00176D7B">
        <w:t xml:space="preserve">Community Purpose </w:t>
      </w:r>
      <w:r>
        <w:t xml:space="preserve">Licence or </w:t>
      </w:r>
      <w:r w:rsidR="00176D7B">
        <w:t xml:space="preserve">Community Purpose </w:t>
      </w:r>
      <w:r w:rsidR="00A534EB">
        <w:t>Permit;</w:t>
      </w:r>
      <w:r>
        <w:t xml:space="preserve"> and </w:t>
      </w:r>
    </w:p>
    <w:p w:rsidRPr="00612214" w:rsidR="00887BD5" w:rsidP="00FF17E4" w:rsidRDefault="00887BD5" w14:paraId="53413872" w14:textId="77777777">
      <w:pPr>
        <w:pStyle w:val="LDStandard4"/>
        <w:numPr>
          <w:ilvl w:val="3"/>
          <w:numId w:val="15"/>
        </w:numPr>
        <w:rPr>
          <w:b/>
        </w:rPr>
      </w:pPr>
      <w:r>
        <w:t>the purpose of a Specified Public Work;</w:t>
      </w:r>
    </w:p>
    <w:p w:rsidR="00887BD5" w:rsidP="00FF17E4" w:rsidRDefault="00887BD5" w14:paraId="081F55B8" w14:textId="77777777">
      <w:pPr>
        <w:pStyle w:val="LDIndent1"/>
        <w:rPr>
          <w:b/>
        </w:rPr>
      </w:pPr>
      <w:r>
        <w:rPr>
          <w:b/>
        </w:rPr>
        <w:t>Community Purpose Lease, Community Purpose Licence</w:t>
      </w:r>
      <w:r w:rsidRPr="001B3380">
        <w:t>, and</w:t>
      </w:r>
      <w:r>
        <w:rPr>
          <w:b/>
        </w:rPr>
        <w:t xml:space="preserve"> Community Purpose Permit </w:t>
      </w:r>
      <w:r w:rsidRPr="001B3380">
        <w:t>each</w:t>
      </w:r>
      <w:r>
        <w:t xml:space="preserve"> </w:t>
      </w:r>
      <w:r w:rsidRPr="00CF3080">
        <w:t>mean</w:t>
      </w:r>
      <w:r>
        <w:t>s</w:t>
      </w:r>
      <w:r w:rsidRPr="00CF3080">
        <w:t xml:space="preserve"> a </w:t>
      </w:r>
      <w:r>
        <w:t xml:space="preserve">Public Land Authorisation </w:t>
      </w:r>
      <w:r w:rsidRPr="00CF3080">
        <w:t>that:</w:t>
      </w:r>
    </w:p>
    <w:p w:rsidR="00887BD5" w:rsidP="00FF17E4" w:rsidRDefault="00887BD5" w14:paraId="35282154" w14:textId="77777777">
      <w:pPr>
        <w:pStyle w:val="LDStandard4"/>
        <w:numPr>
          <w:ilvl w:val="3"/>
          <w:numId w:val="16"/>
        </w:numPr>
      </w:pPr>
      <w:r>
        <w:t>either:</w:t>
      </w:r>
    </w:p>
    <w:p w:rsidR="00887BD5" w:rsidP="00FF17E4" w:rsidRDefault="00887BD5" w14:paraId="5F9350CE" w14:textId="77777777">
      <w:pPr>
        <w:pStyle w:val="LDStandard5"/>
      </w:pPr>
      <w:r>
        <w:t xml:space="preserve">is granted for a purpose that is solely or primarily for </w:t>
      </w:r>
      <w:r w:rsidR="003A562C">
        <w:t xml:space="preserve">non-commercial </w:t>
      </w:r>
      <w:r>
        <w:t>community, social, religious, educational, health, charitable or sporting purposes; or</w:t>
      </w:r>
    </w:p>
    <w:p w:rsidR="00887BD5" w:rsidP="00FF17E4" w:rsidRDefault="00887BD5" w14:paraId="318FDF01" w14:textId="77777777">
      <w:pPr>
        <w:pStyle w:val="LDStandard5"/>
      </w:pPr>
      <w:r>
        <w:t>permits the use of land for providing services that are non-commercial in nature and aimed at improving community safety or welfare; and</w:t>
      </w:r>
    </w:p>
    <w:p w:rsidR="00887BD5" w:rsidP="00FF17E4" w:rsidRDefault="00887BD5" w14:paraId="776AFFFA" w14:textId="77777777">
      <w:pPr>
        <w:pStyle w:val="LDStandard4"/>
      </w:pPr>
      <w:r>
        <w:t xml:space="preserve">is granted to an organisation that does not do </w:t>
      </w:r>
      <w:r w:rsidR="00187933">
        <w:t xml:space="preserve">any </w:t>
      </w:r>
      <w:r>
        <w:t>of the following:</w:t>
      </w:r>
    </w:p>
    <w:p w:rsidR="00887BD5" w:rsidP="00FF17E4" w:rsidRDefault="00887BD5" w14:paraId="5EEB191F" w14:textId="77777777">
      <w:pPr>
        <w:pStyle w:val="LDStandard5"/>
      </w:pPr>
      <w:r>
        <w:t>permit the distribution of profit to members;</w:t>
      </w:r>
    </w:p>
    <w:p w:rsidR="00887BD5" w:rsidP="00FF17E4" w:rsidRDefault="00887BD5" w14:paraId="7C2FAB7A" w14:textId="77777777">
      <w:pPr>
        <w:pStyle w:val="LDStandard5"/>
      </w:pPr>
      <w:r>
        <w:t xml:space="preserve">operate gaming equipment under the </w:t>
      </w:r>
      <w:r w:rsidRPr="00C1497A">
        <w:rPr>
          <w:i/>
        </w:rPr>
        <w:t>Gambling Regulation Act 2003</w:t>
      </w:r>
      <w:r>
        <w:t xml:space="preserve"> (Vic); or</w:t>
      </w:r>
    </w:p>
    <w:p w:rsidRPr="00252BA8" w:rsidR="00887BD5" w:rsidP="00FF17E4" w:rsidRDefault="00887BD5" w14:paraId="4BD252C4" w14:textId="77777777">
      <w:pPr>
        <w:pStyle w:val="LDStandard5"/>
      </w:pPr>
      <w:r>
        <w:lastRenderedPageBreak/>
        <w:t xml:space="preserve">have, or plan to have, a gross annual turnover of more than $1 million in operating the </w:t>
      </w:r>
      <w:r w:rsidR="003A562C">
        <w:t xml:space="preserve">relevant </w:t>
      </w:r>
      <w:r>
        <w:t>premises;</w:t>
      </w:r>
    </w:p>
    <w:p w:rsidR="007A32A8" w:rsidP="00FF17E4" w:rsidRDefault="00D97C6C" w14:paraId="5EBE1553" w14:textId="77777777">
      <w:pPr>
        <w:pStyle w:val="LDIndent1"/>
        <w:rPr>
          <w:b/>
        </w:rPr>
      </w:pPr>
      <w:r>
        <w:rPr>
          <w:b/>
        </w:rPr>
        <w:t xml:space="preserve">Community </w:t>
      </w:r>
      <w:r w:rsidR="009B3234">
        <w:rPr>
          <w:b/>
        </w:rPr>
        <w:t>B</w:t>
      </w:r>
      <w:r>
        <w:rPr>
          <w:b/>
        </w:rPr>
        <w:t>enefit</w:t>
      </w:r>
      <w:r w:rsidR="007A32A8">
        <w:rPr>
          <w:b/>
        </w:rPr>
        <w:t xml:space="preserve"> </w:t>
      </w:r>
      <w:r w:rsidR="007A32A8">
        <w:t>has the same meaning as in s 27 of the Act;</w:t>
      </w:r>
    </w:p>
    <w:p w:rsidR="0020513B" w:rsidP="00FF17E4" w:rsidRDefault="00C353F0" w14:paraId="3D44EF1D" w14:textId="77777777">
      <w:pPr>
        <w:pStyle w:val="LDIndent1"/>
        <w:rPr>
          <w:b/>
        </w:rPr>
      </w:pPr>
      <w:r>
        <w:rPr>
          <w:b/>
        </w:rPr>
        <w:t xml:space="preserve">Community </w:t>
      </w:r>
      <w:r w:rsidR="009B3234">
        <w:rPr>
          <w:b/>
        </w:rPr>
        <w:t>B</w:t>
      </w:r>
      <w:r>
        <w:rPr>
          <w:b/>
        </w:rPr>
        <w:t xml:space="preserve">enefit </w:t>
      </w:r>
      <w:r w:rsidR="009B3234">
        <w:rPr>
          <w:b/>
        </w:rPr>
        <w:t>P</w:t>
      </w:r>
      <w:r>
        <w:rPr>
          <w:b/>
        </w:rPr>
        <w:t>ayment</w:t>
      </w:r>
      <w:r w:rsidR="0020513B">
        <w:rPr>
          <w:b/>
        </w:rPr>
        <w:t xml:space="preserve"> </w:t>
      </w:r>
      <w:r w:rsidR="0020513B">
        <w:t>has the same meaning as in s 27 of the Act;</w:t>
      </w:r>
    </w:p>
    <w:p w:rsidRPr="003A5EDE" w:rsidR="00887BD5" w:rsidP="00FF17E4" w:rsidRDefault="00887BD5" w14:paraId="1895FCD6" w14:textId="77777777">
      <w:pPr>
        <w:pStyle w:val="LDIndent1"/>
      </w:pPr>
      <w:r>
        <w:rPr>
          <w:b/>
        </w:rPr>
        <w:t xml:space="preserve">Corporation </w:t>
      </w:r>
      <w:r>
        <w:t xml:space="preserve">means the </w:t>
      </w:r>
      <w:proofErr w:type="spellStart"/>
      <w:r w:rsidRPr="00C90C8B" w:rsidR="00C90C8B">
        <w:t>Taungurung</w:t>
      </w:r>
      <w:proofErr w:type="spellEnd"/>
      <w:r w:rsidRPr="00C90C8B" w:rsidR="00C90C8B">
        <w:t xml:space="preserve"> Clans Aboriginal Corporation (Indigenous Corporation Number 4191)</w:t>
      </w:r>
      <w:r>
        <w:t xml:space="preserve">, or successor entity, </w:t>
      </w:r>
      <w:r w:rsidRPr="00E13AA3">
        <w:t>being a Traditional Owner Group Entity</w:t>
      </w:r>
      <w:r>
        <w:t xml:space="preserve">; </w:t>
      </w:r>
    </w:p>
    <w:p w:rsidR="00C3304D" w:rsidP="00FF17E4" w:rsidRDefault="00833798" w14:paraId="4D11544A" w14:textId="77777777">
      <w:pPr>
        <w:pStyle w:val="LDIndent1"/>
        <w:rPr>
          <w:b/>
        </w:rPr>
      </w:pPr>
      <w:r>
        <w:rPr>
          <w:b/>
        </w:rPr>
        <w:t xml:space="preserve">Decision </w:t>
      </w:r>
      <w:r w:rsidR="009B3234">
        <w:rPr>
          <w:b/>
        </w:rPr>
        <w:t>M</w:t>
      </w:r>
      <w:r>
        <w:rPr>
          <w:b/>
        </w:rPr>
        <w:t>aker</w:t>
      </w:r>
      <w:r w:rsidR="00C3304D">
        <w:rPr>
          <w:b/>
        </w:rPr>
        <w:t xml:space="preserve"> </w:t>
      </w:r>
      <w:r w:rsidR="00C3304D">
        <w:t>has the same meaning as in s 29 of the Act;</w:t>
      </w:r>
    </w:p>
    <w:p w:rsidR="00594A25" w:rsidP="00FF17E4" w:rsidRDefault="00594A25" w14:paraId="2CDB7DB7" w14:textId="77777777">
      <w:pPr>
        <w:pStyle w:val="LDIndent1"/>
      </w:pPr>
      <w:r>
        <w:rPr>
          <w:b/>
        </w:rPr>
        <w:t xml:space="preserve">Earth Resource </w:t>
      </w:r>
      <w:r w:rsidR="00A534EB">
        <w:rPr>
          <w:b/>
        </w:rPr>
        <w:t>or Infrastructure Authorisation</w:t>
      </w:r>
      <w:r>
        <w:rPr>
          <w:b/>
        </w:rPr>
        <w:t xml:space="preserve"> </w:t>
      </w:r>
      <w:r>
        <w:t>has the same meaning as in s 27 of the Act;</w:t>
      </w:r>
    </w:p>
    <w:p w:rsidRPr="00970D83" w:rsidR="00970D83" w:rsidP="00FF17E4" w:rsidRDefault="00970D83" w14:paraId="7B729F5B" w14:textId="77777777">
      <w:pPr>
        <w:pStyle w:val="LDIndent1"/>
      </w:pPr>
      <w:r w:rsidRPr="00970D83">
        <w:rPr>
          <w:b/>
        </w:rPr>
        <w:t xml:space="preserve">Effective Date </w:t>
      </w:r>
      <w:r w:rsidRPr="00970D83">
        <w:t>means the later of:</w:t>
      </w:r>
    </w:p>
    <w:p w:rsidRPr="00970D83" w:rsidR="00970D83" w:rsidP="00FF17E4" w:rsidRDefault="00970D83" w14:paraId="77586A01" w14:textId="77777777">
      <w:pPr>
        <w:pStyle w:val="LDStandard4"/>
        <w:numPr>
          <w:ilvl w:val="3"/>
          <w:numId w:val="31"/>
        </w:numPr>
      </w:pPr>
      <w:r w:rsidRPr="00970D83">
        <w:t>the date of registration of the ILUA on the Register of Indigenous Land Use Agreements;</w:t>
      </w:r>
    </w:p>
    <w:p w:rsidR="00970D83" w:rsidP="00FF17E4" w:rsidRDefault="00970D83" w14:paraId="15E7A3A0" w14:textId="77777777">
      <w:pPr>
        <w:pStyle w:val="LDStandard4"/>
      </w:pPr>
      <w:r w:rsidRPr="00970D83">
        <w:t>the date that notice of the registration of the Land Use Activity Agreement is published in the Government Gazette; and</w:t>
      </w:r>
    </w:p>
    <w:p w:rsidRPr="00970D83" w:rsidR="00970D83" w:rsidP="00FF17E4" w:rsidRDefault="00970D83" w14:paraId="727CDCF5" w14:textId="77777777">
      <w:pPr>
        <w:pStyle w:val="LDStandard4"/>
      </w:pPr>
      <w:r w:rsidRPr="00970D83">
        <w:t>the dat</w:t>
      </w:r>
      <w:r w:rsidR="00EC2AF3">
        <w:t>e on which the Natural Resource</w:t>
      </w:r>
      <w:r w:rsidRPr="00970D83">
        <w:t xml:space="preserve"> Agreement is published in the Government Gazette;</w:t>
      </w:r>
    </w:p>
    <w:p w:rsidR="00EB60A1" w:rsidP="00FF17E4" w:rsidRDefault="00EB60A1" w14:paraId="3B3586CF" w14:textId="77777777">
      <w:pPr>
        <w:pStyle w:val="LDIndent1"/>
      </w:pPr>
      <w:r>
        <w:rPr>
          <w:b/>
        </w:rPr>
        <w:t>ERIA Conditions</w:t>
      </w:r>
      <w:r>
        <w:t xml:space="preserve"> means the conditions set out in </w:t>
      </w:r>
      <w:r>
        <w:fldChar w:fldCharType="begin"/>
      </w:r>
      <w:r>
        <w:instrText xml:space="preserve"> REF _Ref509847399 \r \h </w:instrText>
      </w:r>
      <w:r w:rsidR="00FF17E4">
        <w:instrText xml:space="preserve"> \* MERGEFORMAT </w:instrText>
      </w:r>
      <w:r>
        <w:fldChar w:fldCharType="separate"/>
      </w:r>
      <w:r w:rsidR="00467039">
        <w:t>Schedule 4</w:t>
      </w:r>
      <w:r>
        <w:fldChar w:fldCharType="end"/>
      </w:r>
      <w:r w:rsidR="00A534EB">
        <w:t>,</w:t>
      </w:r>
      <w:r>
        <w:t xml:space="preserve"> as amended b</w:t>
      </w:r>
      <w:r w:rsidR="00FF17E4">
        <w:t>y the Parties from time to time;</w:t>
      </w:r>
    </w:p>
    <w:p w:rsidR="00887BD5" w:rsidP="00FF17E4" w:rsidRDefault="00887BD5" w14:paraId="0F818AF2" w14:textId="77777777">
      <w:pPr>
        <w:pStyle w:val="LDIndent1"/>
      </w:pPr>
      <w:r>
        <w:rPr>
          <w:b/>
        </w:rPr>
        <w:t xml:space="preserve">ILUA </w:t>
      </w:r>
      <w:r w:rsidRPr="00C85E46">
        <w:t>mean</w:t>
      </w:r>
      <w:r>
        <w:t>s</w:t>
      </w:r>
      <w:r w:rsidRPr="00C85E46">
        <w:t xml:space="preserve"> th</w:t>
      </w:r>
      <w:r>
        <w:t xml:space="preserve">e indigenous land use agreement </w:t>
      </w:r>
      <w:r w:rsidRPr="00E13AA3">
        <w:t xml:space="preserve">under </w:t>
      </w:r>
      <w:r>
        <w:t xml:space="preserve">Subdivision C of Division 3 of Part 2 of the </w:t>
      </w:r>
      <w:r>
        <w:rPr>
          <w:i/>
        </w:rPr>
        <w:t xml:space="preserve">Native Title Act 1993 </w:t>
      </w:r>
      <w:r>
        <w:t>(</w:t>
      </w:r>
      <w:proofErr w:type="spellStart"/>
      <w:r>
        <w:t>Cth</w:t>
      </w:r>
      <w:proofErr w:type="spellEnd"/>
      <w:r>
        <w:t>)</w:t>
      </w:r>
      <w:r w:rsidRPr="00E13AA3">
        <w:t xml:space="preserve"> </w:t>
      </w:r>
      <w:r>
        <w:t>at Attachment 2 of the Recognition and Settlement Agreement;</w:t>
      </w:r>
    </w:p>
    <w:p w:rsidR="00887BD5" w:rsidP="00FF17E4" w:rsidRDefault="00887BD5" w14:paraId="77BC0DEC" w14:textId="77777777">
      <w:pPr>
        <w:pStyle w:val="LDIndent1"/>
      </w:pPr>
      <w:r>
        <w:rPr>
          <w:b/>
        </w:rPr>
        <w:t xml:space="preserve">Infrastructure </w:t>
      </w:r>
      <w:r>
        <w:t>means any:</w:t>
      </w:r>
    </w:p>
    <w:p w:rsidR="00887BD5" w:rsidP="00FF17E4" w:rsidRDefault="00887BD5" w14:paraId="046F16CA" w14:textId="77777777">
      <w:pPr>
        <w:pStyle w:val="LDStandard4"/>
        <w:numPr>
          <w:ilvl w:val="3"/>
          <w:numId w:val="17"/>
        </w:numPr>
      </w:pPr>
      <w:r>
        <w:t>Specified Public Work;</w:t>
      </w:r>
    </w:p>
    <w:p w:rsidR="00887BD5" w:rsidP="00FF17E4" w:rsidRDefault="00887BD5" w14:paraId="34CA0732" w14:textId="77777777">
      <w:pPr>
        <w:pStyle w:val="LDStandard4"/>
        <w:numPr>
          <w:ilvl w:val="3"/>
          <w:numId w:val="17"/>
        </w:numPr>
      </w:pPr>
      <w:r>
        <w:t xml:space="preserve">other building or man-made structure; or </w:t>
      </w:r>
    </w:p>
    <w:p w:rsidRPr="005C57F9" w:rsidR="00887BD5" w:rsidP="00FF17E4" w:rsidRDefault="00887BD5" w14:paraId="4582CB67" w14:textId="77777777">
      <w:pPr>
        <w:pStyle w:val="LDStandard4"/>
        <w:numPr>
          <w:ilvl w:val="3"/>
          <w:numId w:val="17"/>
        </w:numPr>
      </w:pPr>
      <w:r>
        <w:t xml:space="preserve">work that has changed the natural condition or topography of the land; </w:t>
      </w:r>
    </w:p>
    <w:p w:rsidR="00887BD5" w:rsidP="00FF17E4" w:rsidRDefault="00887BD5" w14:paraId="45C1F7C6" w14:textId="77777777">
      <w:pPr>
        <w:pStyle w:val="LDIndent1"/>
        <w:rPr>
          <w:b/>
        </w:rPr>
      </w:pPr>
      <w:r>
        <w:rPr>
          <w:b/>
        </w:rPr>
        <w:t xml:space="preserve">Item </w:t>
      </w:r>
      <w:r w:rsidRPr="00121A49">
        <w:t>means a</w:t>
      </w:r>
      <w:r w:rsidR="00187933">
        <w:t>n item in the relevant Schedule;</w:t>
      </w:r>
    </w:p>
    <w:p w:rsidR="00B80356" w:rsidP="00FF17E4" w:rsidRDefault="00B80356" w14:paraId="3D4B3A1A" w14:textId="77777777">
      <w:pPr>
        <w:pStyle w:val="LDIndent1"/>
        <w:rPr>
          <w:b/>
        </w:rPr>
      </w:pPr>
      <w:r>
        <w:rPr>
          <w:b/>
        </w:rPr>
        <w:t xml:space="preserve">Joint </w:t>
      </w:r>
      <w:r w:rsidR="009B3234">
        <w:rPr>
          <w:b/>
        </w:rPr>
        <w:t>M</w:t>
      </w:r>
      <w:r>
        <w:rPr>
          <w:b/>
        </w:rPr>
        <w:t xml:space="preserve">anagement </w:t>
      </w:r>
      <w:r w:rsidR="009B3234">
        <w:rPr>
          <w:b/>
        </w:rPr>
        <w:t>P</w:t>
      </w:r>
      <w:r>
        <w:rPr>
          <w:b/>
        </w:rPr>
        <w:t xml:space="preserve">lan </w:t>
      </w:r>
      <w:r>
        <w:t xml:space="preserve">has the same meaning as in s 82A of the </w:t>
      </w:r>
      <w:r>
        <w:rPr>
          <w:i/>
        </w:rPr>
        <w:t>Conservation, Forests and Lands Act 1987</w:t>
      </w:r>
      <w:r w:rsidR="008E6B6F">
        <w:t xml:space="preserve"> (Vic)</w:t>
      </w:r>
      <w:r>
        <w:rPr>
          <w:i/>
        </w:rPr>
        <w:t>;</w:t>
      </w:r>
    </w:p>
    <w:p w:rsidR="00B80356" w:rsidP="00FF17E4" w:rsidRDefault="00B80356" w14:paraId="0A00C2C0" w14:textId="77777777">
      <w:pPr>
        <w:pStyle w:val="LDIndent1"/>
        <w:rPr>
          <w:b/>
        </w:rPr>
      </w:pPr>
      <w:r w:rsidRPr="001C051C">
        <w:rPr>
          <w:b/>
        </w:rPr>
        <w:t xml:space="preserve">Land Use Activity </w:t>
      </w:r>
      <w:r>
        <w:t>has the same meaning as in s 28 of the Act</w:t>
      </w:r>
      <w:r>
        <w:rPr>
          <w:i/>
        </w:rPr>
        <w:t>;</w:t>
      </w:r>
    </w:p>
    <w:p w:rsidR="00887BD5" w:rsidP="00FF17E4" w:rsidRDefault="00887BD5" w14:paraId="5A3C0848" w14:textId="77777777">
      <w:pPr>
        <w:pStyle w:val="LDIndent1"/>
      </w:pPr>
      <w:r>
        <w:rPr>
          <w:b/>
        </w:rPr>
        <w:t>Land Use Activity Agreement</w:t>
      </w:r>
      <w:r>
        <w:t xml:space="preserve"> means this agreement;</w:t>
      </w:r>
    </w:p>
    <w:p w:rsidRPr="00807EEB" w:rsidR="00887BD5" w:rsidP="00FF17E4" w:rsidRDefault="00887BD5" w14:paraId="4C168567" w14:textId="77777777">
      <w:pPr>
        <w:pStyle w:val="LDIndent1"/>
        <w:rPr>
          <w:b/>
        </w:rPr>
      </w:pPr>
      <w:r w:rsidRPr="008C3984">
        <w:rPr>
          <w:b/>
        </w:rPr>
        <w:t xml:space="preserve">Law </w:t>
      </w:r>
      <w:r w:rsidRPr="008C3984">
        <w:t>means:</w:t>
      </w:r>
    </w:p>
    <w:p w:rsidR="00887BD5" w:rsidP="00FF17E4" w:rsidRDefault="00887BD5" w14:paraId="170892B1" w14:textId="77777777">
      <w:pPr>
        <w:pStyle w:val="LDStandard4"/>
        <w:numPr>
          <w:ilvl w:val="3"/>
          <w:numId w:val="18"/>
        </w:numPr>
      </w:pPr>
      <w:r>
        <w:t>common law</w:t>
      </w:r>
      <w:r w:rsidR="00EB60A1">
        <w:t xml:space="preserve"> and equity</w:t>
      </w:r>
      <w:r>
        <w:t>; and</w:t>
      </w:r>
    </w:p>
    <w:p w:rsidRPr="00807EEB" w:rsidR="00887BD5" w:rsidP="00FF17E4" w:rsidRDefault="00887BD5" w14:paraId="3EF054B6" w14:textId="77777777">
      <w:pPr>
        <w:pStyle w:val="LDStandard4"/>
        <w:numPr>
          <w:ilvl w:val="3"/>
          <w:numId w:val="18"/>
        </w:numPr>
      </w:pPr>
      <w:r>
        <w:t>Commonwealth, Victorian or local government legislation, regulations, by-laws and other subordinate regulations;</w:t>
      </w:r>
    </w:p>
    <w:p w:rsidR="00887BD5" w:rsidP="00FF17E4" w:rsidRDefault="00887BD5" w14:paraId="24EE9DBD" w14:textId="77777777">
      <w:pPr>
        <w:pStyle w:val="LDIndent1"/>
        <w:rPr>
          <w:i/>
        </w:rPr>
      </w:pPr>
      <w:r w:rsidRPr="00242937">
        <w:rPr>
          <w:b/>
        </w:rPr>
        <w:lastRenderedPageBreak/>
        <w:t xml:space="preserve">Minister </w:t>
      </w:r>
      <w:r w:rsidRPr="00242937">
        <w:t xml:space="preserve">means the Minister administering the </w:t>
      </w:r>
      <w:r>
        <w:t>Act</w:t>
      </w:r>
      <w:r w:rsidRPr="00221389">
        <w:t>;</w:t>
      </w:r>
    </w:p>
    <w:p w:rsidRPr="00A13F13" w:rsidR="00A13F13" w:rsidP="00FF17E4" w:rsidRDefault="00A13F13" w14:paraId="71262A68" w14:textId="77777777">
      <w:pPr>
        <w:pStyle w:val="LDIndent1"/>
      </w:pPr>
      <w:r w:rsidRPr="00A13F13">
        <w:rPr>
          <w:b/>
        </w:rPr>
        <w:t>Major Works</w:t>
      </w:r>
      <w:r w:rsidRPr="00A13F13">
        <w:t xml:space="preserve"> means the clea</w:t>
      </w:r>
      <w:r w:rsidR="00306565">
        <w:t>ring of or the carrying out of w</w:t>
      </w:r>
      <w:r w:rsidRPr="00A13F13">
        <w:t>orks on Agreement Land</w:t>
      </w:r>
      <w:r w:rsidRPr="00FE4A38" w:rsidR="00FE4A38">
        <w:t xml:space="preserve"> </w:t>
      </w:r>
      <w:r w:rsidR="00FE4A38">
        <w:t>outside an Alpine Resort</w:t>
      </w:r>
      <w:r w:rsidRPr="00A13F13">
        <w:t xml:space="preserve"> which is a </w:t>
      </w:r>
      <w:r w:rsidR="00306565">
        <w:t>S</w:t>
      </w:r>
      <w:r w:rsidRPr="00A13F13">
        <w:t xml:space="preserve">ignificant Land Use </w:t>
      </w:r>
      <w:proofErr w:type="gramStart"/>
      <w:r w:rsidRPr="00A13F13">
        <w:t>Activity</w:t>
      </w:r>
      <w:proofErr w:type="gramEnd"/>
      <w:r w:rsidRPr="00A13F13">
        <w:t xml:space="preserve"> and which is not Major Pub</w:t>
      </w:r>
      <w:r>
        <w:t>lic Works;</w:t>
      </w:r>
    </w:p>
    <w:p w:rsidR="00612214" w:rsidP="00FF17E4" w:rsidRDefault="00DF581A" w14:paraId="6035D44F" w14:textId="77777777">
      <w:pPr>
        <w:pStyle w:val="LDIndent1"/>
      </w:pPr>
      <w:r w:rsidRPr="00D902DB">
        <w:rPr>
          <w:b/>
        </w:rPr>
        <w:t>Major Public Work</w:t>
      </w:r>
      <w:r w:rsidRPr="00D902DB">
        <w:t xml:space="preserve"> means works, and associated activities done, or authorised by </w:t>
      </w:r>
      <w:r w:rsidR="00EB60A1">
        <w:t xml:space="preserve">the State for a public purpose </w:t>
      </w:r>
      <w:r w:rsidR="00013BF3">
        <w:t xml:space="preserve">and </w:t>
      </w:r>
      <w:r w:rsidR="00A534EB">
        <w:t xml:space="preserve">that </w:t>
      </w:r>
      <w:r w:rsidR="00013BF3">
        <w:t xml:space="preserve">are carried out outside an </w:t>
      </w:r>
      <w:r w:rsidR="00EB60A1">
        <w:t>A</w:t>
      </w:r>
      <w:r w:rsidR="00013BF3">
        <w:t xml:space="preserve">lpine </w:t>
      </w:r>
      <w:r w:rsidR="00EB60A1">
        <w:t>R</w:t>
      </w:r>
      <w:r w:rsidR="00013BF3">
        <w:t>esort,</w:t>
      </w:r>
      <w:r w:rsidR="00A13F13">
        <w:t xml:space="preserve"> and </w:t>
      </w:r>
      <w:r w:rsidRPr="00D902DB">
        <w:t>includes:</w:t>
      </w:r>
    </w:p>
    <w:p w:rsidR="00DF581A" w:rsidP="00FF17E4" w:rsidRDefault="00DF581A" w14:paraId="0C1ED6B6" w14:textId="77777777">
      <w:pPr>
        <w:pStyle w:val="LDStandard4"/>
        <w:numPr>
          <w:ilvl w:val="3"/>
          <w:numId w:val="19"/>
        </w:numPr>
      </w:pPr>
      <w:r>
        <w:t xml:space="preserve">each of the following: </w:t>
      </w:r>
    </w:p>
    <w:p w:rsidR="00DF581A" w:rsidP="00FF17E4" w:rsidRDefault="00DF581A" w14:paraId="161FA8D6" w14:textId="77777777">
      <w:pPr>
        <w:pStyle w:val="LDStandard5"/>
      </w:pPr>
      <w:r w:rsidRPr="00E11800">
        <w:t>the construction of:</w:t>
      </w:r>
    </w:p>
    <w:p w:rsidR="00DF581A" w:rsidP="00FF17E4" w:rsidRDefault="00DF581A" w14:paraId="579CCD5E" w14:textId="77777777">
      <w:pPr>
        <w:pStyle w:val="LDStandard6"/>
      </w:pPr>
      <w:r>
        <w:t xml:space="preserve">a </w:t>
      </w:r>
      <w:r w:rsidRPr="002B31A4">
        <w:t>New Vehicular Road</w:t>
      </w:r>
      <w:r w:rsidRPr="00B8139C">
        <w:t>,</w:t>
      </w:r>
      <w:r>
        <w:t xml:space="preserve"> even if it is </w:t>
      </w:r>
      <w:r w:rsidRPr="004C527F">
        <w:t>within a road reserve</w:t>
      </w:r>
      <w:r w:rsidR="00EB60A1">
        <w:t xml:space="preserve"> or road reservation</w:t>
      </w:r>
      <w:r w:rsidRPr="004C527F">
        <w:t>;</w:t>
      </w:r>
      <w:r w:rsidR="008E6B6F">
        <w:rPr>
          <w:rStyle w:val="FootnoteReference"/>
        </w:rPr>
        <w:footnoteReference w:id="2"/>
      </w:r>
    </w:p>
    <w:p w:rsidRPr="008B566F" w:rsidR="00DF581A" w:rsidP="00FF17E4" w:rsidRDefault="00DF581A" w14:paraId="357F6EC2" w14:textId="77777777">
      <w:pPr>
        <w:pStyle w:val="LDStandard6"/>
      </w:pPr>
      <w:r w:rsidRPr="004C527F">
        <w:t>public recreation or sport facilities where</w:t>
      </w:r>
      <w:r w:rsidRPr="008B566F">
        <w:t xml:space="preserve"> earth</w:t>
      </w:r>
      <w:r w:rsidR="00D55E55">
        <w:t xml:space="preserve"> </w:t>
      </w:r>
      <w:r w:rsidRPr="008B566F">
        <w:t>moving is required;</w:t>
      </w:r>
    </w:p>
    <w:p w:rsidRPr="008B566F" w:rsidR="00DF581A" w:rsidP="00FF17E4" w:rsidRDefault="00DF581A" w14:paraId="74C8D99F" w14:textId="77777777">
      <w:pPr>
        <w:pStyle w:val="LDStandard6"/>
      </w:pPr>
      <w:r w:rsidRPr="008B566F">
        <w:t>new educational, health or emergency service facilities, or similar; and</w:t>
      </w:r>
    </w:p>
    <w:p w:rsidR="00DF581A" w:rsidP="00FF17E4" w:rsidRDefault="00DF581A" w14:paraId="58519E19" w14:textId="77777777">
      <w:pPr>
        <w:pStyle w:val="LDStandard6"/>
      </w:pPr>
      <w:r w:rsidRPr="008B566F">
        <w:t>Infrastructure through a public-private partnership</w:t>
      </w:r>
      <w:r>
        <w:t>;</w:t>
      </w:r>
    </w:p>
    <w:p w:rsidRPr="00F72862" w:rsidR="00DF581A" w:rsidP="00FF17E4" w:rsidRDefault="00DF581A" w14:paraId="4E2B104E" w14:textId="77777777">
      <w:pPr>
        <w:pStyle w:val="LDStandard5"/>
      </w:pPr>
      <w:r w:rsidRPr="002B31A4">
        <w:t>Road Works, if</w:t>
      </w:r>
      <w:r w:rsidRPr="00F72862">
        <w:t xml:space="preserve"> any of the </w:t>
      </w:r>
      <w:r w:rsidR="00486FD9">
        <w:t>Road W</w:t>
      </w:r>
      <w:r w:rsidRPr="00F72862" w:rsidR="00486FD9">
        <w:t xml:space="preserve">orks </w:t>
      </w:r>
      <w:r w:rsidRPr="00F72862">
        <w:t>will be located partially on an area of land which:</w:t>
      </w:r>
    </w:p>
    <w:p w:rsidRPr="00F72862" w:rsidR="00DF581A" w:rsidP="00FF17E4" w:rsidRDefault="00FE4A38" w14:paraId="651D5767" w14:textId="77777777">
      <w:pPr>
        <w:pStyle w:val="LDStandard6"/>
      </w:pPr>
      <w:r>
        <w:t xml:space="preserve">is </w:t>
      </w:r>
      <w:r w:rsidR="00EB60A1">
        <w:t xml:space="preserve">outside a </w:t>
      </w:r>
      <w:r w:rsidR="00585509">
        <w:t xml:space="preserve">road reserve or </w:t>
      </w:r>
      <w:r w:rsidR="00EB60A1">
        <w:t>road reservation</w:t>
      </w:r>
      <w:r w:rsidRPr="00F72862" w:rsidR="00DF581A">
        <w:t xml:space="preserve">; or </w:t>
      </w:r>
    </w:p>
    <w:p w:rsidR="00DF581A" w:rsidP="00FF17E4" w:rsidRDefault="00EB60A1" w14:paraId="31AEE6CE" w14:textId="77777777">
      <w:pPr>
        <w:pStyle w:val="LDStandard6"/>
      </w:pPr>
      <w:r>
        <w:t>if the road has no</w:t>
      </w:r>
      <w:r w:rsidR="006F5D1A">
        <w:t xml:space="preserve"> road reservation or road reserve, is </w:t>
      </w:r>
      <w:r w:rsidR="003A562C">
        <w:t xml:space="preserve">outside </w:t>
      </w:r>
      <w:r w:rsidR="006F5D1A">
        <w:t xml:space="preserve">the road and any </w:t>
      </w:r>
      <w:r w:rsidR="00EC2AF3">
        <w:t>I</w:t>
      </w:r>
      <w:r w:rsidR="006F5D1A">
        <w:t>nfr</w:t>
      </w:r>
      <w:r w:rsidR="00EC2AF3">
        <w:t>astructure</w:t>
      </w:r>
      <w:r w:rsidR="006F5D1A">
        <w:t xml:space="preserve"> which i</w:t>
      </w:r>
      <w:r w:rsidR="00057FDE">
        <w:t>s required</w:t>
      </w:r>
      <w:r w:rsidR="006F5D1A">
        <w:t xml:space="preserve"> for the construction, establishment, operation or use of the road, </w:t>
      </w:r>
      <w:r w:rsidR="00842892">
        <w:t>and</w:t>
      </w:r>
      <w:r w:rsidR="006F5D1A">
        <w:t xml:space="preserve"> exceeding one metre from the outer-most edge of the road and its </w:t>
      </w:r>
      <w:r w:rsidR="00EC2AF3">
        <w:t>I</w:t>
      </w:r>
      <w:r w:rsidR="006F5D1A">
        <w:t>nfrastructure</w:t>
      </w:r>
      <w:r w:rsidR="003B5DAF">
        <w:t xml:space="preserve">; </w:t>
      </w:r>
    </w:p>
    <w:p w:rsidRPr="008B566F" w:rsidR="00DF581A" w:rsidP="00FF17E4" w:rsidRDefault="00DF581A" w14:paraId="1DD94541" w14:textId="77777777">
      <w:pPr>
        <w:pStyle w:val="LDStandard5"/>
      </w:pPr>
      <w:r w:rsidRPr="008B566F">
        <w:t>projects that:</w:t>
      </w:r>
    </w:p>
    <w:p w:rsidRPr="008B566F" w:rsidR="00DF581A" w:rsidP="00FF17E4" w:rsidRDefault="00DF581A" w14:paraId="33428EFA" w14:textId="77777777">
      <w:pPr>
        <w:pStyle w:val="LDStandard6"/>
      </w:pPr>
      <w:r w:rsidRPr="008B566F">
        <w:t>involve the granting of an estate in fee simple for a public purpose, other than a grant,</w:t>
      </w:r>
      <w:r w:rsidRPr="00A97162">
        <w:t xml:space="preserve"> </w:t>
      </w:r>
      <w:r w:rsidRPr="00A97162" w:rsidR="00E31154">
        <w:t>vesting</w:t>
      </w:r>
      <w:r w:rsidRPr="00A97162">
        <w:t xml:space="preserve"> </w:t>
      </w:r>
      <w:r w:rsidRPr="008B566F">
        <w:t xml:space="preserve">or transfer pursuant to s22A of the </w:t>
      </w:r>
      <w:r w:rsidRPr="00A43941">
        <w:rPr>
          <w:i/>
        </w:rPr>
        <w:t xml:space="preserve">Land Act 1958 </w:t>
      </w:r>
      <w:r w:rsidRPr="00A534EB">
        <w:t>(Vic)</w:t>
      </w:r>
      <w:r w:rsidRPr="008B566F">
        <w:t>;</w:t>
      </w:r>
      <w:r>
        <w:t xml:space="preserve">  </w:t>
      </w:r>
    </w:p>
    <w:p w:rsidRPr="008B566F" w:rsidR="00DF581A" w:rsidP="00FF17E4" w:rsidRDefault="00DF581A" w14:paraId="1B73E7C9" w14:textId="77777777">
      <w:pPr>
        <w:pStyle w:val="LDStandard6"/>
      </w:pPr>
      <w:r w:rsidRPr="008B566F">
        <w:t>have been declared to be a major project, declared project or similar according to legislation, or has otherwise been enabled through an Act of Parliament;</w:t>
      </w:r>
    </w:p>
    <w:p w:rsidRPr="008B566F" w:rsidR="00DF581A" w:rsidP="00FF17E4" w:rsidRDefault="00DF581A" w14:paraId="488FD120" w14:textId="77777777">
      <w:pPr>
        <w:pStyle w:val="LDStandard5"/>
      </w:pPr>
      <w:r w:rsidRPr="008B566F">
        <w:t xml:space="preserve">Specified Public Works that involve the alienation of </w:t>
      </w:r>
      <w:r>
        <w:t>Crown</w:t>
      </w:r>
      <w:r w:rsidRPr="008B566F">
        <w:t xml:space="preserve"> land by the granting of a Commercial Lease for more than 10 years or a Community Purpose Lease for more than 21 years; </w:t>
      </w:r>
    </w:p>
    <w:p w:rsidRPr="008B566F" w:rsidR="00DF581A" w:rsidP="00FF17E4" w:rsidRDefault="00DF581A" w14:paraId="5056A0ED" w14:textId="77777777">
      <w:pPr>
        <w:pStyle w:val="LDStandard5"/>
      </w:pPr>
      <w:r w:rsidRPr="008B566F">
        <w:t>any other works that will require the exclusion of the public for effective operation upon completion of the works; and</w:t>
      </w:r>
      <w:r>
        <w:t xml:space="preserve"> </w:t>
      </w:r>
    </w:p>
    <w:p w:rsidRPr="008B566F" w:rsidR="00DF581A" w:rsidP="00FF17E4" w:rsidRDefault="00DF581A" w14:paraId="266877F2" w14:textId="77777777">
      <w:pPr>
        <w:pStyle w:val="LDStandard5"/>
      </w:pPr>
      <w:r w:rsidRPr="008B566F">
        <w:lastRenderedPageBreak/>
        <w:t xml:space="preserve">the carrying out of Specified Public Works by a Utility, including: </w:t>
      </w:r>
    </w:p>
    <w:p w:rsidRPr="008B566F" w:rsidR="00DF581A" w:rsidP="00FF17E4" w:rsidRDefault="00DF581A" w14:paraId="10CE3C35" w14:textId="77777777">
      <w:pPr>
        <w:pStyle w:val="LDStandard6"/>
      </w:pPr>
      <w:r w:rsidRPr="008B566F">
        <w:t>electricity transmission or distribution facilities;</w:t>
      </w:r>
    </w:p>
    <w:p w:rsidRPr="008B566F" w:rsidR="00DF581A" w:rsidP="00FF17E4" w:rsidRDefault="00DF581A" w14:paraId="52E8870F" w14:textId="77777777">
      <w:pPr>
        <w:pStyle w:val="LDStandard6"/>
      </w:pPr>
      <w:r w:rsidRPr="008B566F">
        <w:t>gas transmission or distribution facilities;</w:t>
      </w:r>
    </w:p>
    <w:p w:rsidRPr="008B566F" w:rsidR="00DF581A" w:rsidP="00FF17E4" w:rsidRDefault="00DF581A" w14:paraId="3D922111" w14:textId="77777777">
      <w:pPr>
        <w:pStyle w:val="LDStandard6"/>
      </w:pPr>
      <w:r w:rsidRPr="008B566F">
        <w:t>cable, antenna, tower or other communications facilities;</w:t>
      </w:r>
    </w:p>
    <w:p w:rsidRPr="008B566F" w:rsidR="00DF581A" w:rsidP="00FF17E4" w:rsidRDefault="00DF581A" w14:paraId="2A0B621E" w14:textId="77777777">
      <w:pPr>
        <w:pStyle w:val="LDStandard6"/>
      </w:pPr>
      <w:r w:rsidRPr="008B566F">
        <w:t>pipelines or other water supply or reticulation facilities;</w:t>
      </w:r>
    </w:p>
    <w:p w:rsidRPr="008B566F" w:rsidR="00DF581A" w:rsidP="00FF17E4" w:rsidRDefault="00DF581A" w14:paraId="11BFE3AE" w14:textId="77777777">
      <w:pPr>
        <w:pStyle w:val="LDStandard6"/>
      </w:pPr>
      <w:r w:rsidRPr="008B566F">
        <w:t>drainage facilities, or levees or devices for the management of water flows;</w:t>
      </w:r>
    </w:p>
    <w:p w:rsidRPr="008B566F" w:rsidR="00DF581A" w:rsidP="00FF17E4" w:rsidRDefault="00DF581A" w14:paraId="098E4855" w14:textId="77777777">
      <w:pPr>
        <w:pStyle w:val="LDStandard6"/>
      </w:pPr>
      <w:r w:rsidRPr="008B566F">
        <w:t>irrigation channels or other irrigation facilities; and</w:t>
      </w:r>
    </w:p>
    <w:p w:rsidR="00DF581A" w:rsidP="00FF17E4" w:rsidRDefault="00DF581A" w14:paraId="3279883F" w14:textId="77777777">
      <w:pPr>
        <w:pStyle w:val="LDStandard6"/>
      </w:pPr>
      <w:r w:rsidRPr="008B566F">
        <w:t>sewerage facilities</w:t>
      </w:r>
      <w:r w:rsidR="00A534EB">
        <w:t>,</w:t>
      </w:r>
    </w:p>
    <w:p w:rsidR="00A13F13" w:rsidP="00FF17E4" w:rsidRDefault="00A13F13" w14:paraId="7B6CA888" w14:textId="77777777">
      <w:pPr>
        <w:pStyle w:val="LDStandard6"/>
        <w:numPr>
          <w:ilvl w:val="0"/>
          <w:numId w:val="0"/>
        </w:numPr>
        <w:ind w:left="2552"/>
      </w:pPr>
      <w:r>
        <w:t xml:space="preserve">but excluding </w:t>
      </w:r>
      <w:r w:rsidRPr="008B566F">
        <w:t xml:space="preserve">work that is of the type described in the Schedule to the Telecommunications (Low Impact Facilities) Determination </w:t>
      </w:r>
      <w:r>
        <w:t>2018</w:t>
      </w:r>
      <w:r w:rsidRPr="008B566F">
        <w:t xml:space="preserve"> (</w:t>
      </w:r>
      <w:proofErr w:type="spellStart"/>
      <w:r w:rsidRPr="008B566F">
        <w:t>Cth</w:t>
      </w:r>
      <w:proofErr w:type="spellEnd"/>
      <w:r>
        <w:t>), as amended from time to time; and</w:t>
      </w:r>
    </w:p>
    <w:p w:rsidR="00DF581A" w:rsidP="00FF17E4" w:rsidRDefault="00DF581A" w14:paraId="128A6CD5" w14:textId="77777777">
      <w:pPr>
        <w:pStyle w:val="LDStandard4"/>
      </w:pPr>
      <w:r>
        <w:t>any activities</w:t>
      </w:r>
      <w:r w:rsidRPr="00A43941">
        <w:t xml:space="preserve"> that will have a similar impact on the Agreement Land, or on Traditional Owners Rights, as those activities list</w:t>
      </w:r>
      <w:r>
        <w:t xml:space="preserve">ed above </w:t>
      </w:r>
      <w:r w:rsidR="00187933">
        <w:t>in sub-paragraph (a);</w:t>
      </w:r>
    </w:p>
    <w:p w:rsidR="00DF581A" w:rsidP="00FF17E4" w:rsidRDefault="00DF581A" w14:paraId="637DF1EE" w14:textId="77777777">
      <w:pPr>
        <w:pStyle w:val="LDIndent1"/>
      </w:pPr>
      <w:r w:rsidRPr="008B566F">
        <w:rPr>
          <w:b/>
        </w:rPr>
        <w:t>Minor Public Work</w:t>
      </w:r>
      <w:r w:rsidRPr="008B566F">
        <w:t xml:space="preserve"> means works, and associated activities done, or authorised by the </w:t>
      </w:r>
      <w:r>
        <w:t>State for a public purpose</w:t>
      </w:r>
      <w:r w:rsidRPr="008B566F">
        <w:t xml:space="preserve">, </w:t>
      </w:r>
      <w:r w:rsidR="00D55E55">
        <w:t>that:</w:t>
      </w:r>
    </w:p>
    <w:p w:rsidRPr="008B566F" w:rsidR="00DF581A" w:rsidP="00FF17E4" w:rsidRDefault="00DF581A" w14:paraId="71B72D65" w14:textId="77777777">
      <w:pPr>
        <w:pStyle w:val="LDStandard4"/>
        <w:numPr>
          <w:ilvl w:val="3"/>
          <w:numId w:val="20"/>
        </w:numPr>
      </w:pPr>
      <w:r>
        <w:t>d</w:t>
      </w:r>
      <w:r w:rsidRPr="008B566F">
        <w:t xml:space="preserve">o not fall within the definition of a Major Public Work; </w:t>
      </w:r>
    </w:p>
    <w:p w:rsidR="00DF581A" w:rsidP="00FF17E4" w:rsidRDefault="00DF581A" w14:paraId="1B557826" w14:textId="77777777">
      <w:pPr>
        <w:pStyle w:val="LDStandard4"/>
        <w:numPr>
          <w:ilvl w:val="3"/>
          <w:numId w:val="20"/>
        </w:numPr>
      </w:pPr>
      <w:r>
        <w:t xml:space="preserve">are works </w:t>
      </w:r>
      <w:r w:rsidR="00EB60A1">
        <w:t xml:space="preserve">that are Infrastructure or relate </w:t>
      </w:r>
      <w:r>
        <w:t>to Infrastructure that</w:t>
      </w:r>
      <w:r w:rsidR="00EB60A1">
        <w:t xml:space="preserve"> is, or is </w:t>
      </w:r>
      <w:proofErr w:type="gramStart"/>
      <w:r w:rsidR="00EB60A1">
        <w:t>similar to</w:t>
      </w:r>
      <w:proofErr w:type="gramEnd"/>
      <w:r w:rsidRPr="008B566F">
        <w:t>:</w:t>
      </w:r>
    </w:p>
    <w:p w:rsidRPr="008B566F" w:rsidR="00DF581A" w:rsidP="00FF17E4" w:rsidRDefault="00EB60A1" w14:paraId="38EF1868" w14:textId="77777777">
      <w:pPr>
        <w:pStyle w:val="LDStandard5"/>
      </w:pPr>
      <w:r>
        <w:t xml:space="preserve">a </w:t>
      </w:r>
      <w:r w:rsidRPr="008B566F" w:rsidR="00DF581A">
        <w:t>fish ladder;</w:t>
      </w:r>
    </w:p>
    <w:p w:rsidRPr="008B566F" w:rsidR="00DF581A" w:rsidP="00FF17E4" w:rsidRDefault="00EB60A1" w14:paraId="47881603" w14:textId="77777777">
      <w:pPr>
        <w:pStyle w:val="LDStandard5"/>
      </w:pPr>
      <w:r>
        <w:t xml:space="preserve">a </w:t>
      </w:r>
      <w:r w:rsidRPr="008B566F" w:rsidR="00DF581A">
        <w:t>sport or recreation facility (unless earth moving is required);</w:t>
      </w:r>
    </w:p>
    <w:p w:rsidRPr="008B566F" w:rsidR="00DF581A" w:rsidP="00FF17E4" w:rsidRDefault="00EB60A1" w14:paraId="4AC14ED3" w14:textId="77777777">
      <w:pPr>
        <w:pStyle w:val="LDStandard5"/>
      </w:pPr>
      <w:r>
        <w:t xml:space="preserve">a </w:t>
      </w:r>
      <w:r w:rsidRPr="008B566F" w:rsidR="00DF581A">
        <w:t>walking track;</w:t>
      </w:r>
    </w:p>
    <w:p w:rsidRPr="008B566F" w:rsidR="00DF581A" w:rsidP="00FF17E4" w:rsidRDefault="00DF581A" w14:paraId="74F9D768" w14:textId="77777777">
      <w:pPr>
        <w:pStyle w:val="LDStandard5"/>
      </w:pPr>
      <w:r w:rsidRPr="008B566F">
        <w:t>other track</w:t>
      </w:r>
      <w:r w:rsidR="00A01CE3">
        <w:t>s</w:t>
      </w:r>
      <w:r w:rsidRPr="008B566F">
        <w:t xml:space="preserve"> (where the affected land has been disturbed from prior works);</w:t>
      </w:r>
    </w:p>
    <w:p w:rsidRPr="00F72862" w:rsidR="00DF581A" w:rsidP="00FF17E4" w:rsidRDefault="00DF581A" w14:paraId="2FC99A0F" w14:textId="77777777">
      <w:pPr>
        <w:pStyle w:val="LDStandard5"/>
      </w:pPr>
      <w:r>
        <w:t>Road Works</w:t>
      </w:r>
      <w:r w:rsidRPr="00F72862">
        <w:t xml:space="preserve">, if </w:t>
      </w:r>
      <w:proofErr w:type="gramStart"/>
      <w:r w:rsidRPr="00F72862">
        <w:t>all of</w:t>
      </w:r>
      <w:proofErr w:type="gramEnd"/>
      <w:r w:rsidRPr="00F72862">
        <w:t xml:space="preserve"> the </w:t>
      </w:r>
      <w:r w:rsidR="006D6529">
        <w:t xml:space="preserve">Road Works </w:t>
      </w:r>
      <w:r w:rsidRPr="00F72862">
        <w:t xml:space="preserve">will be located entirely on an area of land which: </w:t>
      </w:r>
    </w:p>
    <w:p w:rsidRPr="00F72862" w:rsidR="00DF581A" w:rsidP="00FF17E4" w:rsidRDefault="00D24663" w14:paraId="6427ECDE" w14:textId="77777777">
      <w:pPr>
        <w:pStyle w:val="LDStandard6"/>
      </w:pPr>
      <w:r>
        <w:t xml:space="preserve">is inside a </w:t>
      </w:r>
      <w:r w:rsidR="00A534EB">
        <w:t xml:space="preserve">road reserve or </w:t>
      </w:r>
      <w:r>
        <w:t>road reservation</w:t>
      </w:r>
      <w:r w:rsidRPr="00F72862" w:rsidR="00DF581A">
        <w:t xml:space="preserve">; or </w:t>
      </w:r>
    </w:p>
    <w:p w:rsidR="00DF581A" w:rsidP="00FF17E4" w:rsidRDefault="006F5D1A" w14:paraId="6AB6DC0F" w14:textId="77777777">
      <w:pPr>
        <w:pStyle w:val="LDStandard6"/>
      </w:pPr>
      <w:r>
        <w:t xml:space="preserve">if the road has no road reservation or road reserve, is the road and any </w:t>
      </w:r>
      <w:r w:rsidR="00EC2AF3">
        <w:t>Infrastructure</w:t>
      </w:r>
      <w:r>
        <w:t xml:space="preserve"> which i</w:t>
      </w:r>
      <w:r w:rsidR="00057FDE">
        <w:t>s</w:t>
      </w:r>
      <w:r>
        <w:t xml:space="preserve"> </w:t>
      </w:r>
      <w:r w:rsidR="00057FDE">
        <w:t xml:space="preserve">required </w:t>
      </w:r>
      <w:r>
        <w:t xml:space="preserve">for the construction, establishment, operation or use of the road, but not exceeding one metre from the outer-most edge of the road and its </w:t>
      </w:r>
      <w:r w:rsidR="00EC2AF3">
        <w:t>I</w:t>
      </w:r>
      <w:r>
        <w:t>nfrastructure</w:t>
      </w:r>
      <w:r w:rsidR="00187933">
        <w:t>;</w:t>
      </w:r>
    </w:p>
    <w:p w:rsidRPr="008B566F" w:rsidR="00DF581A" w:rsidP="00FF17E4" w:rsidRDefault="00D24663" w14:paraId="04251C5F" w14:textId="77777777">
      <w:pPr>
        <w:pStyle w:val="LDStandard5"/>
      </w:pPr>
      <w:r>
        <w:t xml:space="preserve">a </w:t>
      </w:r>
      <w:r w:rsidRPr="008B566F" w:rsidR="00DF581A">
        <w:t>car park;</w:t>
      </w:r>
    </w:p>
    <w:p w:rsidRPr="008B566F" w:rsidR="00DF581A" w:rsidP="00FF17E4" w:rsidRDefault="00D24663" w14:paraId="1EBE11BA" w14:textId="77777777">
      <w:pPr>
        <w:pStyle w:val="LDStandard5"/>
      </w:pPr>
      <w:r>
        <w:t xml:space="preserve">a </w:t>
      </w:r>
      <w:r w:rsidRPr="008B566F" w:rsidR="00DF581A">
        <w:t>pump, bore or other works on a waterway;</w:t>
      </w:r>
    </w:p>
    <w:p w:rsidRPr="008B566F" w:rsidR="00DF581A" w:rsidP="00FF17E4" w:rsidRDefault="00DF581A" w14:paraId="7CBABC4C" w14:textId="77777777">
      <w:pPr>
        <w:pStyle w:val="LDStandard5"/>
      </w:pPr>
      <w:r w:rsidRPr="008B566F">
        <w:lastRenderedPageBreak/>
        <w:t>lighting of public places;</w:t>
      </w:r>
    </w:p>
    <w:p w:rsidRPr="008B566F" w:rsidR="00DF581A" w:rsidP="00FF17E4" w:rsidRDefault="00D24663" w14:paraId="22D6A480" w14:textId="77777777">
      <w:pPr>
        <w:pStyle w:val="LDStandard5"/>
      </w:pPr>
      <w:r>
        <w:t xml:space="preserve">a </w:t>
      </w:r>
      <w:r w:rsidRPr="008B566F" w:rsidR="00DF581A">
        <w:t>jetty or wharf;</w:t>
      </w:r>
    </w:p>
    <w:p w:rsidRPr="008B566F" w:rsidR="00DF581A" w:rsidP="00FF17E4" w:rsidRDefault="00D24663" w14:paraId="1F7183C4" w14:textId="77777777">
      <w:pPr>
        <w:pStyle w:val="LDStandard5"/>
      </w:pPr>
      <w:r>
        <w:t xml:space="preserve">a </w:t>
      </w:r>
      <w:r w:rsidRPr="008B566F" w:rsidR="00DF581A">
        <w:t xml:space="preserve">tide gauge; </w:t>
      </w:r>
    </w:p>
    <w:p w:rsidRPr="008B566F" w:rsidR="00DF581A" w:rsidP="00FF17E4" w:rsidRDefault="00D24663" w14:paraId="60D8B1B2" w14:textId="77777777">
      <w:pPr>
        <w:pStyle w:val="LDStandard5"/>
      </w:pPr>
      <w:r>
        <w:t xml:space="preserve">a </w:t>
      </w:r>
      <w:r w:rsidRPr="008B566F" w:rsidR="00DF581A">
        <w:t>navigation marker or other navigational facility;</w:t>
      </w:r>
    </w:p>
    <w:p w:rsidRPr="008B566F" w:rsidR="00DF581A" w:rsidP="00FF17E4" w:rsidRDefault="00D24663" w14:paraId="7425DC0B" w14:textId="77777777">
      <w:pPr>
        <w:pStyle w:val="LDStandard5"/>
      </w:pPr>
      <w:r>
        <w:t xml:space="preserve">a </w:t>
      </w:r>
      <w:r w:rsidRPr="008B566F" w:rsidR="00DF581A">
        <w:t>weather station or tower;</w:t>
      </w:r>
    </w:p>
    <w:p w:rsidRPr="008B566F" w:rsidR="00DF581A" w:rsidP="00FF17E4" w:rsidRDefault="00D24663" w14:paraId="6B777ECA" w14:textId="77777777">
      <w:pPr>
        <w:pStyle w:val="LDStandard5"/>
      </w:pPr>
      <w:r>
        <w:t xml:space="preserve">a </w:t>
      </w:r>
      <w:r w:rsidRPr="008B566F" w:rsidR="00DF581A">
        <w:t>storage shed;</w:t>
      </w:r>
    </w:p>
    <w:p w:rsidRPr="008B566F" w:rsidR="00DF581A" w:rsidP="00FF17E4" w:rsidRDefault="00D24663" w14:paraId="624801B1" w14:textId="77777777">
      <w:pPr>
        <w:pStyle w:val="LDStandard5"/>
      </w:pPr>
      <w:r>
        <w:t xml:space="preserve">a </w:t>
      </w:r>
      <w:r w:rsidRPr="008B566F" w:rsidR="00DF581A">
        <w:t>toilet block;</w:t>
      </w:r>
    </w:p>
    <w:p w:rsidRPr="008B566F" w:rsidR="00DF581A" w:rsidP="00FF17E4" w:rsidRDefault="00D24663" w14:paraId="7F75DC4E" w14:textId="77777777">
      <w:pPr>
        <w:pStyle w:val="LDStandard5"/>
      </w:pPr>
      <w:r>
        <w:t xml:space="preserve">a </w:t>
      </w:r>
      <w:r w:rsidRPr="008B566F" w:rsidR="00DF581A">
        <w:t>picnic facility;</w:t>
      </w:r>
      <w:r w:rsidR="00DF581A">
        <w:t xml:space="preserve"> or</w:t>
      </w:r>
    </w:p>
    <w:p w:rsidR="00DF581A" w:rsidP="00FF17E4" w:rsidRDefault="00DF581A" w14:paraId="6791A9F3" w14:textId="77777777">
      <w:pPr>
        <w:pStyle w:val="LDStandard5"/>
      </w:pPr>
      <w:r w:rsidRPr="008B566F">
        <w:t xml:space="preserve">work that is of the type described in the Schedule to the Telecommunications (Low Impact Facilities) Determination </w:t>
      </w:r>
      <w:r w:rsidR="00DC329D">
        <w:t>2018</w:t>
      </w:r>
      <w:r w:rsidRPr="008B566F" w:rsidR="00DC329D">
        <w:t xml:space="preserve"> </w:t>
      </w:r>
      <w:r w:rsidRPr="008B566F">
        <w:t>(</w:t>
      </w:r>
      <w:proofErr w:type="spellStart"/>
      <w:r w:rsidRPr="008B566F">
        <w:t>Cth</w:t>
      </w:r>
      <w:proofErr w:type="spellEnd"/>
      <w:r>
        <w:t>), as amended from time to time; and</w:t>
      </w:r>
    </w:p>
    <w:p w:rsidR="00DF581A" w:rsidP="00FF17E4" w:rsidRDefault="00DF581A" w14:paraId="5A31B4CE" w14:textId="77777777">
      <w:pPr>
        <w:pStyle w:val="LDStandard4"/>
      </w:pPr>
      <w:r>
        <w:t>any activities</w:t>
      </w:r>
      <w:r w:rsidRPr="00A43941">
        <w:t xml:space="preserve"> that will have a similar impact on the Agreement Land, or on Traditional Owners Rights, as those activities list</w:t>
      </w:r>
      <w:r>
        <w:t>ed</w:t>
      </w:r>
      <w:r w:rsidR="005C2837">
        <w:t xml:space="preserve"> above in sub-paragraph </w:t>
      </w:r>
      <w:r w:rsidR="00187933">
        <w:t>(b);</w:t>
      </w:r>
    </w:p>
    <w:p w:rsidRPr="00AF2842" w:rsidR="00887BD5" w:rsidP="00FF17E4" w:rsidRDefault="00887BD5" w14:paraId="3FF22165" w14:textId="77777777">
      <w:pPr>
        <w:pStyle w:val="LDIndent1"/>
      </w:pPr>
      <w:r>
        <w:rPr>
          <w:b/>
        </w:rPr>
        <w:t>Negotiation Activity (Class A)</w:t>
      </w:r>
      <w:r>
        <w:t xml:space="preserve"> means a Land Use Activity specified as a Negotiation Activity (Class A) in </w:t>
      </w:r>
      <w:r>
        <w:fldChar w:fldCharType="begin"/>
      </w:r>
      <w:r>
        <w:instrText xml:space="preserve"> REF _Ref509846381 \r \h </w:instrText>
      </w:r>
      <w:r w:rsidR="00FF17E4">
        <w:instrText xml:space="preserve"> \* MERGEFORMAT </w:instrText>
      </w:r>
      <w:r>
        <w:fldChar w:fldCharType="separate"/>
      </w:r>
      <w:r w:rsidR="00467039">
        <w:t>Schedule 3</w:t>
      </w:r>
      <w:r>
        <w:fldChar w:fldCharType="end"/>
      </w:r>
      <w:r>
        <w:t>;</w:t>
      </w:r>
    </w:p>
    <w:p w:rsidRPr="00AF2842" w:rsidR="00887BD5" w:rsidP="00FF17E4" w:rsidRDefault="00887BD5" w14:paraId="46F8025F" w14:textId="77777777">
      <w:pPr>
        <w:pStyle w:val="LDIndent1"/>
      </w:pPr>
      <w:r>
        <w:rPr>
          <w:b/>
        </w:rPr>
        <w:t>Negotiation Activity (Class B)</w:t>
      </w:r>
      <w:r>
        <w:t xml:space="preserve"> means a Land Use Activity specified as a Negotiation Activity (Class B) in </w:t>
      </w:r>
      <w:r>
        <w:fldChar w:fldCharType="begin"/>
      </w:r>
      <w:r>
        <w:instrText xml:space="preserve"> REF _Ref509846381 \r \h </w:instrText>
      </w:r>
      <w:r w:rsidR="00FF17E4">
        <w:instrText xml:space="preserve"> \* MERGEFORMAT </w:instrText>
      </w:r>
      <w:r>
        <w:fldChar w:fldCharType="separate"/>
      </w:r>
      <w:r w:rsidR="00467039">
        <w:t>Schedule 3</w:t>
      </w:r>
      <w:r>
        <w:fldChar w:fldCharType="end"/>
      </w:r>
      <w:r w:rsidR="00187933">
        <w:t>;</w:t>
      </w:r>
    </w:p>
    <w:p w:rsidR="00D902DB" w:rsidP="00FF17E4" w:rsidRDefault="00887BD5" w14:paraId="337FD8D2" w14:textId="77777777">
      <w:pPr>
        <w:pStyle w:val="LDIndent1"/>
      </w:pPr>
      <w:r w:rsidRPr="002B31A4">
        <w:rPr>
          <w:b/>
        </w:rPr>
        <w:t>New Vehicular Road</w:t>
      </w:r>
      <w:r w:rsidRPr="003809B6">
        <w:rPr>
          <w:b/>
          <w:i/>
        </w:rPr>
        <w:t xml:space="preserve"> </w:t>
      </w:r>
      <w:r w:rsidRPr="003809B6">
        <w:t xml:space="preserve">means </w:t>
      </w:r>
      <w:r w:rsidR="00884B58">
        <w:t>any</w:t>
      </w:r>
      <w:r>
        <w:t xml:space="preserve"> part of </w:t>
      </w:r>
      <w:r w:rsidRPr="003809B6">
        <w:t xml:space="preserve">any </w:t>
      </w:r>
      <w:r>
        <w:t xml:space="preserve">new </w:t>
      </w:r>
      <w:r w:rsidRPr="003809B6">
        <w:t>road, track, railway or bridge</w:t>
      </w:r>
      <w:r>
        <w:t xml:space="preserve"> </w:t>
      </w:r>
      <w:r w:rsidRPr="003809B6">
        <w:t>designed for the purpose of carrying vehicular traffic which is constructed</w:t>
      </w:r>
      <w:r>
        <w:t xml:space="preserve"> </w:t>
      </w:r>
      <w:r w:rsidRPr="003809B6">
        <w:t>on land that has not previously had a road, track, railway or bridge constructed upon it</w:t>
      </w:r>
      <w:r w:rsidR="00565A0A">
        <w:t xml:space="preserve">, but not including any </w:t>
      </w:r>
      <w:r w:rsidR="004661D6">
        <w:t>Road Works</w:t>
      </w:r>
      <w:r w:rsidR="00187933">
        <w:t>;</w:t>
      </w:r>
    </w:p>
    <w:p w:rsidR="00887BD5" w:rsidP="00FF17E4" w:rsidRDefault="00887BD5" w14:paraId="4AADAFC1" w14:textId="77777777">
      <w:pPr>
        <w:pStyle w:val="LDIndent1"/>
        <w:rPr>
          <w:b/>
        </w:rPr>
      </w:pPr>
      <w:r w:rsidRPr="00BB6E72">
        <w:rPr>
          <w:b/>
        </w:rPr>
        <w:t>Parties</w:t>
      </w:r>
      <w:r w:rsidRPr="00BB6E72">
        <w:t xml:space="preserve"> means the </w:t>
      </w:r>
      <w:r>
        <w:t>p</w:t>
      </w:r>
      <w:r w:rsidRPr="00BB6E72">
        <w:t xml:space="preserve">arties to this </w:t>
      </w:r>
      <w:r>
        <w:t>Land Use Activity Agreement, set out in clause </w:t>
      </w:r>
      <w:r>
        <w:fldChar w:fldCharType="begin"/>
      </w:r>
      <w:r>
        <w:instrText xml:space="preserve"> REF _Ref275256151 \w \h  \* MERGEFORMAT </w:instrText>
      </w:r>
      <w:r>
        <w:fldChar w:fldCharType="separate"/>
      </w:r>
      <w:r w:rsidR="00467039">
        <w:t>2</w:t>
      </w:r>
      <w:r>
        <w:fldChar w:fldCharType="end"/>
      </w:r>
      <w:r>
        <w:t>;</w:t>
      </w:r>
    </w:p>
    <w:p w:rsidRPr="00C947F3" w:rsidR="00C947F3" w:rsidP="00FF17E4" w:rsidRDefault="00C947F3" w14:paraId="043C5330" w14:textId="77777777">
      <w:pPr>
        <w:pStyle w:val="LDStandardBodyText"/>
        <w:ind w:firstLine="851"/>
        <w:rPr>
          <w:i/>
        </w:rPr>
      </w:pPr>
      <w:r>
        <w:rPr>
          <w:b/>
        </w:rPr>
        <w:t xml:space="preserve">Public Land </w:t>
      </w:r>
      <w:r>
        <w:t>has the same meaning as in s 3 of the Act</w:t>
      </w:r>
      <w:r>
        <w:rPr>
          <w:i/>
        </w:rPr>
        <w:t>;</w:t>
      </w:r>
    </w:p>
    <w:p w:rsidR="00C947F3" w:rsidP="00FF17E4" w:rsidRDefault="00C947F3" w14:paraId="19500446" w14:textId="77777777">
      <w:pPr>
        <w:pStyle w:val="LDIndent1"/>
        <w:rPr>
          <w:b/>
        </w:rPr>
      </w:pPr>
      <w:r>
        <w:rPr>
          <w:b/>
        </w:rPr>
        <w:t xml:space="preserve">Public Land Authorisation </w:t>
      </w:r>
      <w:r>
        <w:t>has the same meaning as in s 27 of the Act;</w:t>
      </w:r>
    </w:p>
    <w:p w:rsidRPr="009162CE" w:rsidR="00887BD5" w:rsidP="00FF17E4" w:rsidRDefault="00887BD5" w14:paraId="2DC0AEDF" w14:textId="77777777">
      <w:pPr>
        <w:pStyle w:val="LDIndent1"/>
      </w:pPr>
      <w:r>
        <w:rPr>
          <w:b/>
        </w:rPr>
        <w:t>Recognition and Settlement Agreement</w:t>
      </w:r>
      <w:r>
        <w:t xml:space="preserve"> means the recognition and settlement agreement of which this Land Use Activity Agreement forms a part, entered into by the </w:t>
      </w:r>
      <w:r w:rsidR="001F0F77">
        <w:t>Parties</w:t>
      </w:r>
      <w:r>
        <w:t xml:space="preserve"> under </w:t>
      </w:r>
      <w:r w:rsidR="00A534EB">
        <w:t>s </w:t>
      </w:r>
      <w:r>
        <w:t xml:space="preserve">4 of the Act dated </w:t>
      </w:r>
      <w:r w:rsidR="00540ADB">
        <w:t>on or about the date of this Land Use Activity Agreement</w:t>
      </w:r>
      <w:r>
        <w:t>;</w:t>
      </w:r>
    </w:p>
    <w:p w:rsidRPr="00142E19" w:rsidR="00887BD5" w:rsidP="00FF17E4" w:rsidRDefault="00887BD5" w14:paraId="540178C0" w14:textId="77777777">
      <w:pPr>
        <w:pStyle w:val="LDIndent1"/>
      </w:pPr>
      <w:r>
        <w:rPr>
          <w:b/>
        </w:rPr>
        <w:t>Register of Indigenous Land Use Agreements</w:t>
      </w:r>
      <w:r>
        <w:t xml:space="preserve"> has the same meaning as in s 253 of the </w:t>
      </w:r>
      <w:r>
        <w:rPr>
          <w:i/>
        </w:rPr>
        <w:t xml:space="preserve">Native Title Act 1993 </w:t>
      </w:r>
      <w:r>
        <w:t>(</w:t>
      </w:r>
      <w:proofErr w:type="spellStart"/>
      <w:r>
        <w:t>Cth</w:t>
      </w:r>
      <w:proofErr w:type="spellEnd"/>
      <w:r>
        <w:t>);</w:t>
      </w:r>
    </w:p>
    <w:p w:rsidRPr="00512D19" w:rsidR="00512D19" w:rsidP="00FF17E4" w:rsidRDefault="00512D19" w14:paraId="5782527D" w14:textId="77777777">
      <w:pPr>
        <w:pStyle w:val="LDStandardBodyText"/>
        <w:ind w:firstLine="851"/>
      </w:pPr>
      <w:r>
        <w:rPr>
          <w:b/>
        </w:rPr>
        <w:t>Responsible Person</w:t>
      </w:r>
      <w:r w:rsidRPr="00BC5F60">
        <w:t xml:space="preserve"> </w:t>
      </w:r>
      <w:r>
        <w:t>has the same meaning as in s 27 of the Act</w:t>
      </w:r>
      <w:r>
        <w:rPr>
          <w:i/>
        </w:rPr>
        <w:t>;</w:t>
      </w:r>
    </w:p>
    <w:p w:rsidR="00887BD5" w:rsidP="00FF17E4" w:rsidRDefault="00887BD5" w14:paraId="3DA35F1A" w14:textId="77777777">
      <w:pPr>
        <w:pStyle w:val="LDIndent1"/>
        <w:keepNext/>
      </w:pPr>
      <w:r w:rsidRPr="002B31A4">
        <w:rPr>
          <w:b/>
        </w:rPr>
        <w:t>Road Works</w:t>
      </w:r>
      <w:r w:rsidRPr="001301D7">
        <w:t xml:space="preserve"> means </w:t>
      </w:r>
      <w:r w:rsidRPr="00F72862">
        <w:t xml:space="preserve">the construction, installation, or improvement of Infrastructure associated with a road, including those items in the list below, and any road work </w:t>
      </w:r>
      <w:r w:rsidRPr="00F72862">
        <w:lastRenderedPageBreak/>
        <w:t>activities that will have a similar impact on the</w:t>
      </w:r>
      <w:r w:rsidR="00884B58">
        <w:t xml:space="preserve"> Agreement</w:t>
      </w:r>
      <w:r w:rsidRPr="00F72862">
        <w:t xml:space="preserve"> </w:t>
      </w:r>
      <w:r w:rsidRPr="00F72862" w:rsidR="00187933">
        <w:t>Land</w:t>
      </w:r>
      <w:r w:rsidR="004661D6">
        <w:t xml:space="preserve">, </w:t>
      </w:r>
      <w:r w:rsidRPr="00F72862">
        <w:t>or on Traditional Owners Rights to those items listed below:</w:t>
      </w:r>
    </w:p>
    <w:p w:rsidRPr="00F72862" w:rsidR="00887BD5" w:rsidP="00FF17E4" w:rsidRDefault="00887BD5" w14:paraId="3F842C2E" w14:textId="77777777">
      <w:pPr>
        <w:pStyle w:val="LDStandard4"/>
        <w:keepNext/>
        <w:numPr>
          <w:ilvl w:val="3"/>
          <w:numId w:val="21"/>
        </w:numPr>
      </w:pPr>
      <w:r w:rsidRPr="00F72862">
        <w:t>intersection and junction improvements;</w:t>
      </w:r>
    </w:p>
    <w:p w:rsidRPr="00F72862" w:rsidR="00887BD5" w:rsidP="00FF17E4" w:rsidRDefault="00887BD5" w14:paraId="4C9FC258" w14:textId="77777777">
      <w:pPr>
        <w:pStyle w:val="LDStandard4"/>
        <w:numPr>
          <w:ilvl w:val="3"/>
          <w:numId w:val="21"/>
        </w:numPr>
      </w:pPr>
      <w:r w:rsidRPr="00F72862">
        <w:t>pedestrian and cyclist facilities (including overpasses, underpasses, shared user paths and trails);</w:t>
      </w:r>
    </w:p>
    <w:p w:rsidRPr="00F72862" w:rsidR="00887BD5" w:rsidP="00FF17E4" w:rsidRDefault="00FB673B" w14:paraId="27EF7772" w14:textId="77777777">
      <w:pPr>
        <w:pStyle w:val="LDStandard4"/>
        <w:numPr>
          <w:ilvl w:val="3"/>
          <w:numId w:val="21"/>
        </w:numPr>
      </w:pPr>
      <w:r>
        <w:t>bridgeworks</w:t>
      </w:r>
      <w:r w:rsidR="00092CA6">
        <w:t>;</w:t>
      </w:r>
    </w:p>
    <w:p w:rsidR="007C77FF" w:rsidP="00FF17E4" w:rsidRDefault="00FB673B" w14:paraId="28C62336" w14:textId="77777777">
      <w:pPr>
        <w:pStyle w:val="LDStandard4"/>
        <w:numPr>
          <w:ilvl w:val="3"/>
          <w:numId w:val="21"/>
        </w:numPr>
      </w:pPr>
      <w:r w:rsidRPr="00FB673B">
        <w:t>roadside rest areas and wayside stops</w:t>
      </w:r>
      <w:r w:rsidR="00C24B02">
        <w:t xml:space="preserve">; </w:t>
      </w:r>
    </w:p>
    <w:p w:rsidRPr="00F72862" w:rsidR="00887BD5" w:rsidP="00FF17E4" w:rsidRDefault="00887BD5" w14:paraId="54419D71" w14:textId="77777777">
      <w:pPr>
        <w:pStyle w:val="LDStandard4"/>
        <w:numPr>
          <w:ilvl w:val="3"/>
          <w:numId w:val="21"/>
        </w:numPr>
      </w:pPr>
      <w:r w:rsidRPr="00F72862">
        <w:t>new stand sites and stack sites;</w:t>
      </w:r>
    </w:p>
    <w:p w:rsidRPr="00F72862" w:rsidR="00887BD5" w:rsidP="00FF17E4" w:rsidRDefault="00887BD5" w14:paraId="7441D52F" w14:textId="77777777">
      <w:pPr>
        <w:pStyle w:val="LDStandard4"/>
        <w:numPr>
          <w:ilvl w:val="3"/>
          <w:numId w:val="21"/>
        </w:numPr>
      </w:pPr>
      <w:r w:rsidRPr="00F72862">
        <w:t>overtaking lanes;</w:t>
      </w:r>
    </w:p>
    <w:p w:rsidRPr="00F72862" w:rsidR="00887BD5" w:rsidP="00FF17E4" w:rsidRDefault="00887BD5" w14:paraId="1C9C63D0" w14:textId="77777777">
      <w:pPr>
        <w:pStyle w:val="LDStandard4"/>
        <w:numPr>
          <w:ilvl w:val="3"/>
          <w:numId w:val="21"/>
        </w:numPr>
      </w:pPr>
      <w:r w:rsidRPr="00F72862">
        <w:t>shoulder widening;</w:t>
      </w:r>
    </w:p>
    <w:p w:rsidRPr="00F72862" w:rsidR="00887BD5" w:rsidP="00FF17E4" w:rsidRDefault="00887BD5" w14:paraId="36ADE03B" w14:textId="77777777">
      <w:pPr>
        <w:pStyle w:val="LDStandard4"/>
        <w:numPr>
          <w:ilvl w:val="3"/>
          <w:numId w:val="21"/>
        </w:numPr>
      </w:pPr>
      <w:r w:rsidRPr="00F72862">
        <w:t xml:space="preserve">lane widening; </w:t>
      </w:r>
    </w:p>
    <w:p w:rsidRPr="00F72862" w:rsidR="00887BD5" w:rsidP="00FF17E4" w:rsidRDefault="00887BD5" w14:paraId="477FFDB7" w14:textId="77777777">
      <w:pPr>
        <w:pStyle w:val="LDStandard4"/>
        <w:numPr>
          <w:ilvl w:val="3"/>
          <w:numId w:val="21"/>
        </w:numPr>
      </w:pPr>
      <w:r w:rsidRPr="00F72862">
        <w:t>road realignment; and</w:t>
      </w:r>
    </w:p>
    <w:p w:rsidRPr="00F72862" w:rsidR="00887BD5" w:rsidP="00FF17E4" w:rsidRDefault="00FF17E4" w14:paraId="14353DDC" w14:textId="77777777">
      <w:pPr>
        <w:pStyle w:val="LDStandard4"/>
        <w:numPr>
          <w:ilvl w:val="3"/>
          <w:numId w:val="21"/>
        </w:numPr>
      </w:pPr>
      <w:r>
        <w:t>duplication of a road;</w:t>
      </w:r>
    </w:p>
    <w:p w:rsidRPr="00252BA8" w:rsidR="00887BD5" w:rsidP="00FF17E4" w:rsidRDefault="00887BD5" w14:paraId="5992D55F" w14:textId="77777777">
      <w:pPr>
        <w:pStyle w:val="LDIndent1"/>
      </w:pPr>
      <w:r>
        <w:rPr>
          <w:b/>
        </w:rPr>
        <w:t>Routine Activity</w:t>
      </w:r>
      <w:r>
        <w:t xml:space="preserve"> means a Land Use Activity specified as a Routine Activity in </w:t>
      </w:r>
      <w:r>
        <w:fldChar w:fldCharType="begin"/>
      </w:r>
      <w:r>
        <w:instrText xml:space="preserve"> REF _Ref509846381 \r \h </w:instrText>
      </w:r>
      <w:r w:rsidR="00FF17E4">
        <w:instrText xml:space="preserve"> \* MERGEFORMAT </w:instrText>
      </w:r>
      <w:r>
        <w:fldChar w:fldCharType="separate"/>
      </w:r>
      <w:r w:rsidR="00467039">
        <w:t>Schedule 3</w:t>
      </w:r>
      <w:r>
        <w:fldChar w:fldCharType="end"/>
      </w:r>
      <w:r>
        <w:t>;</w:t>
      </w:r>
    </w:p>
    <w:p w:rsidR="00887BD5" w:rsidP="00FF17E4" w:rsidRDefault="00887BD5" w14:paraId="71107D0B" w14:textId="77777777">
      <w:pPr>
        <w:pStyle w:val="LDIndent1"/>
      </w:pPr>
      <w:r>
        <w:rPr>
          <w:b/>
        </w:rPr>
        <w:t>Settlement Package</w:t>
      </w:r>
      <w:r>
        <w:t xml:space="preserve"> means the agreements entered into by the Parties</w:t>
      </w:r>
      <w:r w:rsidR="009E364B">
        <w:t xml:space="preserve"> pursuant to the </w:t>
      </w:r>
      <w:r w:rsidRPr="009E364B" w:rsidR="009E364B">
        <w:rPr>
          <w:i/>
        </w:rPr>
        <w:t>Native Title Act 1993</w:t>
      </w:r>
      <w:r w:rsidR="009E364B">
        <w:t xml:space="preserve"> (</w:t>
      </w:r>
      <w:proofErr w:type="spellStart"/>
      <w:r w:rsidR="009E364B">
        <w:t>Cth</w:t>
      </w:r>
      <w:proofErr w:type="spellEnd"/>
      <w:r w:rsidR="009E364B">
        <w:t xml:space="preserve">), the </w:t>
      </w:r>
      <w:r w:rsidRPr="009E364B" w:rsidR="009E364B">
        <w:rPr>
          <w:i/>
        </w:rPr>
        <w:t>Conservation, Forests and Lands Act 1987</w:t>
      </w:r>
      <w:r w:rsidR="009E364B">
        <w:t xml:space="preserve"> (Vic) and the Act</w:t>
      </w:r>
      <w:r>
        <w:t xml:space="preserve"> being the Indigenous Land Use Agreement, the Traditional Owner Land Management Agreement</w:t>
      </w:r>
      <w:r w:rsidR="00FE4A38">
        <w:t>, the Traditional Owner Land Natural Resources Agreement</w:t>
      </w:r>
      <w:r>
        <w:t xml:space="preserve"> and the Recognition and Settlement Agreement;</w:t>
      </w:r>
    </w:p>
    <w:p w:rsidR="00512D19" w:rsidP="00FF17E4" w:rsidRDefault="00512D19" w14:paraId="2099FF8A" w14:textId="77777777">
      <w:pPr>
        <w:pStyle w:val="LDIndent1"/>
        <w:rPr>
          <w:b/>
        </w:rPr>
      </w:pPr>
      <w:r>
        <w:rPr>
          <w:b/>
        </w:rPr>
        <w:t xml:space="preserve">Significant Land Use Activity </w:t>
      </w:r>
      <w:r>
        <w:t>has the same meaning as in s 27 of the Act;</w:t>
      </w:r>
    </w:p>
    <w:p w:rsidR="00565A0A" w:rsidP="00FF17E4" w:rsidRDefault="00887BD5" w14:paraId="4EED2461" w14:textId="77777777">
      <w:pPr>
        <w:pStyle w:val="LDIndent1"/>
      </w:pPr>
      <w:r w:rsidRPr="00F72862">
        <w:rPr>
          <w:b/>
        </w:rPr>
        <w:t>State of Victoria </w:t>
      </w:r>
      <w:r w:rsidRPr="00F72862">
        <w:t>or </w:t>
      </w:r>
      <w:r w:rsidRPr="00F72862">
        <w:rPr>
          <w:b/>
        </w:rPr>
        <w:t>State </w:t>
      </w:r>
      <w:r w:rsidRPr="00F72862">
        <w:t>mean</w:t>
      </w:r>
      <w:r w:rsidR="00565A0A">
        <w:t>s</w:t>
      </w:r>
      <w:r w:rsidR="00FF17E4">
        <w:t xml:space="preserve"> the Crown in right of Victoria;</w:t>
      </w:r>
    </w:p>
    <w:p w:rsidR="00512D19" w:rsidP="00FF17E4" w:rsidRDefault="00512D19" w14:paraId="7A996F82" w14:textId="77777777">
      <w:pPr>
        <w:pStyle w:val="LDIndent1"/>
        <w:rPr>
          <w:b/>
        </w:rPr>
      </w:pPr>
      <w:r>
        <w:rPr>
          <w:b/>
        </w:rPr>
        <w:t xml:space="preserve">Specified Public Work </w:t>
      </w:r>
      <w:r>
        <w:t>has the same meaning as in s 27 of the Act;</w:t>
      </w:r>
    </w:p>
    <w:p w:rsidRPr="00C37756" w:rsidR="00D40389" w:rsidP="00D40389" w:rsidRDefault="00D40389" w14:paraId="6B57B8FF" w14:textId="77777777">
      <w:pPr>
        <w:pStyle w:val="LDIndent1"/>
        <w:rPr>
          <w:rFonts w:cs="Arial"/>
          <w:szCs w:val="22"/>
        </w:rPr>
      </w:pPr>
      <w:proofErr w:type="spellStart"/>
      <w:r w:rsidRPr="00C37756">
        <w:rPr>
          <w:rFonts w:cs="Arial"/>
          <w:b/>
          <w:szCs w:val="22"/>
        </w:rPr>
        <w:t>Taungurung</w:t>
      </w:r>
      <w:proofErr w:type="spellEnd"/>
      <w:r w:rsidRPr="00C37756">
        <w:rPr>
          <w:rFonts w:cs="Arial"/>
          <w:b/>
          <w:szCs w:val="22"/>
        </w:rPr>
        <w:t xml:space="preserve"> </w:t>
      </w:r>
      <w:r w:rsidRPr="00C37756">
        <w:rPr>
          <w:rFonts w:cs="Arial"/>
          <w:szCs w:val="22"/>
        </w:rPr>
        <w:t xml:space="preserve">and </w:t>
      </w:r>
      <w:proofErr w:type="spellStart"/>
      <w:r w:rsidRPr="00C37756">
        <w:rPr>
          <w:rFonts w:cs="Arial"/>
          <w:b/>
          <w:szCs w:val="22"/>
        </w:rPr>
        <w:t>Taungurung</w:t>
      </w:r>
      <w:proofErr w:type="spellEnd"/>
      <w:r w:rsidRPr="00C37756">
        <w:rPr>
          <w:rFonts w:cs="Arial"/>
          <w:szCs w:val="22"/>
        </w:rPr>
        <w:t xml:space="preserve"> </w:t>
      </w:r>
      <w:r w:rsidRPr="00C37756">
        <w:rPr>
          <w:rFonts w:cs="Arial"/>
          <w:b/>
          <w:szCs w:val="22"/>
        </w:rPr>
        <w:t>People</w:t>
      </w:r>
      <w:r w:rsidRPr="00C37756">
        <w:rPr>
          <w:rFonts w:cs="Arial"/>
          <w:szCs w:val="22"/>
        </w:rPr>
        <w:t xml:space="preserve"> </w:t>
      </w:r>
      <w:r w:rsidRPr="00C37756">
        <w:t>mean</w:t>
      </w:r>
      <w:r w:rsidRPr="00C37756">
        <w:rPr>
          <w:rFonts w:cs="Arial"/>
          <w:szCs w:val="22"/>
        </w:rPr>
        <w:t xml:space="preserve"> the </w:t>
      </w:r>
      <w:r>
        <w:rPr>
          <w:rFonts w:cs="Arial"/>
          <w:szCs w:val="22"/>
        </w:rPr>
        <w:t>T</w:t>
      </w:r>
      <w:r w:rsidRPr="00C37756">
        <w:rPr>
          <w:rFonts w:cs="Arial"/>
          <w:szCs w:val="22"/>
        </w:rPr>
        <w:t xml:space="preserve">raditional </w:t>
      </w:r>
      <w:r>
        <w:rPr>
          <w:rFonts w:cs="Arial"/>
          <w:szCs w:val="22"/>
        </w:rPr>
        <w:t>O</w:t>
      </w:r>
      <w:r w:rsidRPr="00C37756">
        <w:rPr>
          <w:rFonts w:cs="Arial"/>
          <w:szCs w:val="22"/>
        </w:rPr>
        <w:t xml:space="preserve">wner </w:t>
      </w:r>
      <w:r>
        <w:rPr>
          <w:rFonts w:cs="Arial"/>
          <w:szCs w:val="22"/>
        </w:rPr>
        <w:t>G</w:t>
      </w:r>
      <w:r w:rsidRPr="00C37756">
        <w:rPr>
          <w:rFonts w:cs="Arial"/>
          <w:szCs w:val="22"/>
        </w:rPr>
        <w:t>roup that consists of Aboriginal persons (</w:t>
      </w:r>
      <w:proofErr w:type="spellStart"/>
      <w:r w:rsidRPr="00C37756">
        <w:rPr>
          <w:rFonts w:cs="Arial"/>
          <w:szCs w:val="22"/>
        </w:rPr>
        <w:t>Tau</w:t>
      </w:r>
      <w:r>
        <w:rPr>
          <w:rFonts w:cs="Arial"/>
          <w:szCs w:val="22"/>
        </w:rPr>
        <w:t>ngurung</w:t>
      </w:r>
      <w:proofErr w:type="spellEnd"/>
      <w:r>
        <w:rPr>
          <w:rFonts w:cs="Arial"/>
          <w:szCs w:val="22"/>
        </w:rPr>
        <w:t xml:space="preserve"> traditional owners) who:</w:t>
      </w:r>
    </w:p>
    <w:p w:rsidRPr="002913C0" w:rsidR="00D40389" w:rsidP="00D40389" w:rsidRDefault="00D40389" w14:paraId="1F6108B2" w14:textId="77777777">
      <w:pPr>
        <w:pStyle w:val="Heading3"/>
        <w:numPr>
          <w:ilvl w:val="2"/>
          <w:numId w:val="7"/>
        </w:numPr>
      </w:pPr>
      <w:r w:rsidRPr="002913C0">
        <w:t xml:space="preserve">are descended by birth through either parent from Aboriginal ancestors identified as being associated with </w:t>
      </w:r>
      <w:proofErr w:type="spellStart"/>
      <w:r w:rsidRPr="002913C0">
        <w:t>Taungurung</w:t>
      </w:r>
      <w:proofErr w:type="spellEnd"/>
      <w:r w:rsidRPr="002913C0">
        <w:t xml:space="preserve"> country during the mid-nineteenth century by any or all of birth, place of burial or other connection; and </w:t>
      </w:r>
    </w:p>
    <w:p w:rsidRPr="002913C0" w:rsidR="00D40389" w:rsidP="00D40389" w:rsidRDefault="00D40389" w14:paraId="68976A74" w14:textId="77777777">
      <w:pPr>
        <w:pStyle w:val="Heading3"/>
        <w:numPr>
          <w:ilvl w:val="2"/>
          <w:numId w:val="7"/>
        </w:numPr>
      </w:pPr>
      <w:r w:rsidRPr="002913C0">
        <w:t xml:space="preserve">have activated inherited rights as traditional owners through: </w:t>
      </w:r>
    </w:p>
    <w:p w:rsidRPr="002913C0" w:rsidR="00D40389" w:rsidP="00D40389" w:rsidRDefault="00D40389" w14:paraId="13DBE386" w14:textId="77777777">
      <w:pPr>
        <w:pStyle w:val="Heading4"/>
        <w:numPr>
          <w:ilvl w:val="3"/>
          <w:numId w:val="7"/>
        </w:numPr>
      </w:pPr>
      <w:r w:rsidRPr="002913C0">
        <w:t xml:space="preserve">self-identifying as a </w:t>
      </w:r>
      <w:proofErr w:type="spellStart"/>
      <w:r w:rsidRPr="002913C0">
        <w:t>Taungurung</w:t>
      </w:r>
      <w:proofErr w:type="spellEnd"/>
      <w:r w:rsidRPr="002913C0">
        <w:t xml:space="preserve"> person by asserting to be a </w:t>
      </w:r>
      <w:proofErr w:type="spellStart"/>
      <w:r w:rsidRPr="002913C0">
        <w:t>Taungurung</w:t>
      </w:r>
      <w:proofErr w:type="spellEnd"/>
      <w:r w:rsidRPr="002913C0">
        <w:t xml:space="preserve"> person; and </w:t>
      </w:r>
    </w:p>
    <w:p w:rsidRPr="002913C0" w:rsidR="00D40389" w:rsidP="00D40389" w:rsidRDefault="00D40389" w14:paraId="75B4370F" w14:textId="77777777">
      <w:pPr>
        <w:pStyle w:val="Heading4"/>
        <w:numPr>
          <w:ilvl w:val="3"/>
          <w:numId w:val="7"/>
        </w:numPr>
      </w:pPr>
      <w:r w:rsidRPr="002913C0">
        <w:t xml:space="preserve">having an active association with </w:t>
      </w:r>
      <w:proofErr w:type="spellStart"/>
      <w:r w:rsidRPr="002913C0">
        <w:t>Taungurung</w:t>
      </w:r>
      <w:proofErr w:type="spellEnd"/>
      <w:r w:rsidRPr="002913C0">
        <w:t xml:space="preserve"> country, which is demonstrated by participating in at least one of the following activities:</w:t>
      </w:r>
    </w:p>
    <w:p w:rsidRPr="002913C0" w:rsidR="00D40389" w:rsidP="00D40389" w:rsidRDefault="00D40389" w14:paraId="1DB1412C" w14:textId="77777777">
      <w:pPr>
        <w:pStyle w:val="Heading5"/>
        <w:numPr>
          <w:ilvl w:val="4"/>
          <w:numId w:val="7"/>
        </w:numPr>
      </w:pPr>
      <w:r w:rsidRPr="002913C0">
        <w:lastRenderedPageBreak/>
        <w:t xml:space="preserve">taking an active role in corporate or other entities that represent </w:t>
      </w:r>
      <w:proofErr w:type="spellStart"/>
      <w:r w:rsidRPr="002913C0">
        <w:t>Taungurung</w:t>
      </w:r>
      <w:proofErr w:type="spellEnd"/>
      <w:r w:rsidRPr="002913C0">
        <w:t xml:space="preserve"> interests; </w:t>
      </w:r>
    </w:p>
    <w:p w:rsidRPr="002913C0" w:rsidR="00D40389" w:rsidP="00D40389" w:rsidRDefault="00D40389" w14:paraId="341DFF3D" w14:textId="77777777">
      <w:pPr>
        <w:pStyle w:val="Heading5"/>
        <w:numPr>
          <w:ilvl w:val="4"/>
          <w:numId w:val="7"/>
        </w:numPr>
      </w:pPr>
      <w:r w:rsidRPr="002913C0">
        <w:t xml:space="preserve">taking part in group activities and events (such as meetings); or </w:t>
      </w:r>
    </w:p>
    <w:p w:rsidRPr="002913C0" w:rsidR="00D40389" w:rsidP="00D40389" w:rsidRDefault="00D40389" w14:paraId="7DD5A138" w14:textId="77777777">
      <w:pPr>
        <w:pStyle w:val="Heading5"/>
        <w:numPr>
          <w:ilvl w:val="4"/>
          <w:numId w:val="7"/>
        </w:numPr>
      </w:pPr>
      <w:r w:rsidRPr="002913C0">
        <w:t xml:space="preserve">participating in the transmission of </w:t>
      </w:r>
      <w:proofErr w:type="spellStart"/>
      <w:r w:rsidRPr="002913C0">
        <w:t>Taungurung</w:t>
      </w:r>
      <w:proofErr w:type="spellEnd"/>
      <w:r w:rsidRPr="002913C0">
        <w:t xml:space="preserve"> knowledge to younger generations and other traditional owner groups; and </w:t>
      </w:r>
    </w:p>
    <w:p w:rsidRPr="002913C0" w:rsidR="00D40389" w:rsidP="00D40389" w:rsidRDefault="00D40389" w14:paraId="0796EE4A" w14:textId="77777777">
      <w:pPr>
        <w:pStyle w:val="Heading3"/>
        <w:numPr>
          <w:ilvl w:val="2"/>
          <w:numId w:val="7"/>
        </w:numPr>
      </w:pPr>
      <w:r w:rsidRPr="002913C0">
        <w:t xml:space="preserve">are recognised and accepted by other </w:t>
      </w:r>
      <w:proofErr w:type="spellStart"/>
      <w:r w:rsidRPr="002913C0">
        <w:t>Taungurung</w:t>
      </w:r>
      <w:proofErr w:type="spellEnd"/>
      <w:r w:rsidRPr="002913C0">
        <w:t xml:space="preserve"> people: </w:t>
      </w:r>
    </w:p>
    <w:p w:rsidRPr="002913C0" w:rsidR="00D40389" w:rsidP="00D40389" w:rsidRDefault="00D40389" w14:paraId="4440339F" w14:textId="77777777">
      <w:pPr>
        <w:pStyle w:val="Heading4"/>
        <w:numPr>
          <w:ilvl w:val="3"/>
          <w:numId w:val="7"/>
        </w:numPr>
      </w:pPr>
      <w:r w:rsidRPr="002913C0">
        <w:t xml:space="preserve">as a member of the </w:t>
      </w:r>
      <w:proofErr w:type="spellStart"/>
      <w:r w:rsidRPr="002913C0">
        <w:t>Taungurung</w:t>
      </w:r>
      <w:proofErr w:type="spellEnd"/>
      <w:r w:rsidRPr="002913C0">
        <w:t xml:space="preserve">; or </w:t>
      </w:r>
    </w:p>
    <w:p w:rsidR="00D40389" w:rsidP="00D40389" w:rsidRDefault="00D40389" w14:paraId="6E093114" w14:textId="77777777">
      <w:pPr>
        <w:pStyle w:val="Heading4"/>
        <w:numPr>
          <w:ilvl w:val="3"/>
          <w:numId w:val="7"/>
        </w:numPr>
      </w:pPr>
      <w:r w:rsidRPr="002913C0">
        <w:t xml:space="preserve">through demonstrating to the satisfaction of a panel of </w:t>
      </w:r>
      <w:proofErr w:type="spellStart"/>
      <w:r w:rsidRPr="002913C0">
        <w:t>Taungurung</w:t>
      </w:r>
      <w:proofErr w:type="spellEnd"/>
      <w:r w:rsidRPr="002913C0">
        <w:t xml:space="preserve"> people appointed by the full group how they satisfy paragraphs (a) and (b).’ </w:t>
      </w:r>
    </w:p>
    <w:p w:rsidRPr="00D40389" w:rsidR="00D40389" w:rsidP="00D40389" w:rsidRDefault="00D40389" w14:paraId="71ACAFB1" w14:textId="77777777">
      <w:pPr>
        <w:ind w:left="851"/>
        <w:rPr>
          <w:bCs/>
        </w:rPr>
      </w:pPr>
      <w:r w:rsidRPr="00D40389">
        <w:rPr>
          <w:bCs/>
        </w:rPr>
        <w:t>The identified ancestors are set out in Sch</w:t>
      </w:r>
      <w:r w:rsidR="00377B07">
        <w:rPr>
          <w:bCs/>
        </w:rPr>
        <w:t>edule 15</w:t>
      </w:r>
      <w:r w:rsidRPr="00D40389">
        <w:rPr>
          <w:bCs/>
        </w:rPr>
        <w:t xml:space="preserve"> of the Recognition and Settlement Agreement.  The </w:t>
      </w:r>
      <w:proofErr w:type="spellStart"/>
      <w:r w:rsidRPr="00D40389">
        <w:rPr>
          <w:b/>
          <w:bCs/>
        </w:rPr>
        <w:t>Taungurung</w:t>
      </w:r>
      <w:proofErr w:type="spellEnd"/>
      <w:r w:rsidRPr="00D40389">
        <w:rPr>
          <w:bCs/>
        </w:rPr>
        <w:t xml:space="preserve"> are the Traditional Owner Group for this Land Use Activity Agreement;</w:t>
      </w:r>
    </w:p>
    <w:p w:rsidR="00D902DB" w:rsidP="00D40389" w:rsidRDefault="00887BD5" w14:paraId="08DD1B01" w14:textId="77777777">
      <w:pPr>
        <w:pStyle w:val="LDIndent1"/>
        <w:spacing w:before="240"/>
      </w:pPr>
      <w:r w:rsidRPr="0015339D">
        <w:rPr>
          <w:b/>
        </w:rPr>
        <w:t>Timber Release Plan</w:t>
      </w:r>
      <w:r w:rsidRPr="0015339D">
        <w:t xml:space="preserve"> means a plan prepared under s 37 of the </w:t>
      </w:r>
      <w:r w:rsidRPr="00187933">
        <w:rPr>
          <w:i/>
        </w:rPr>
        <w:t>Sustainable</w:t>
      </w:r>
      <w:r w:rsidRPr="0015339D">
        <w:t xml:space="preserve"> </w:t>
      </w:r>
      <w:r w:rsidRPr="003B4225">
        <w:rPr>
          <w:i/>
        </w:rPr>
        <w:t xml:space="preserve">Forests (Timber) Act 2004 </w:t>
      </w:r>
      <w:r w:rsidRPr="00762F66" w:rsidR="00762F66">
        <w:t>(Vic)</w:t>
      </w:r>
      <w:r w:rsidRPr="0015339D">
        <w:t xml:space="preserve">, notice of which </w:t>
      </w:r>
      <w:r w:rsidR="006F7AEA">
        <w:t xml:space="preserve">new or changed plan </w:t>
      </w:r>
      <w:r w:rsidRPr="0015339D">
        <w:t>is required to be published under s</w:t>
      </w:r>
      <w:r w:rsidR="00A534EB">
        <w:t> </w:t>
      </w:r>
      <w:r w:rsidRPr="0015339D">
        <w:t xml:space="preserve">41 or </w:t>
      </w:r>
      <w:r w:rsidR="00A534EB">
        <w:t>s </w:t>
      </w:r>
      <w:r w:rsidRPr="0015339D">
        <w:t xml:space="preserve">43 of that </w:t>
      </w:r>
      <w:r>
        <w:t>legislation, and any reference to such a plan is to be taken as referring to the plan only to the extent</w:t>
      </w:r>
      <w:r w:rsidR="00187933">
        <w:t xml:space="preserve"> it is over the Agreement Land;</w:t>
      </w:r>
    </w:p>
    <w:p w:rsidRPr="006421A1" w:rsidR="006421A1" w:rsidP="00FF17E4" w:rsidRDefault="006421A1" w14:paraId="2561B907" w14:textId="77777777">
      <w:pPr>
        <w:pStyle w:val="LDIndent1"/>
      </w:pPr>
      <w:r>
        <w:rPr>
          <w:b/>
        </w:rPr>
        <w:t>Traditional Owner Group</w:t>
      </w:r>
      <w:r>
        <w:t xml:space="preserve"> has the same meaning as in s 3 of the Act;</w:t>
      </w:r>
    </w:p>
    <w:p w:rsidR="00F17309" w:rsidP="00FF17E4" w:rsidRDefault="00F17309" w14:paraId="3103F5D8" w14:textId="77777777">
      <w:pPr>
        <w:pStyle w:val="LDIndent1"/>
        <w:rPr>
          <w:b/>
        </w:rPr>
      </w:pPr>
      <w:r w:rsidRPr="000B28E0">
        <w:rPr>
          <w:b/>
        </w:rPr>
        <w:t>Traditional Owner Group Entity</w:t>
      </w:r>
      <w:r w:rsidRPr="000B28E0">
        <w:t xml:space="preserve"> </w:t>
      </w:r>
      <w:r>
        <w:t>has the same meaning as in s 3 of the Act;</w:t>
      </w:r>
    </w:p>
    <w:p w:rsidR="00887BD5" w:rsidP="00FF17E4" w:rsidRDefault="00887BD5" w14:paraId="7FFB3110" w14:textId="77777777">
      <w:pPr>
        <w:pStyle w:val="LDIndent1"/>
      </w:pPr>
      <w:r w:rsidRPr="00AB34B0">
        <w:rPr>
          <w:b/>
        </w:rPr>
        <w:t xml:space="preserve">Traditional Owner Land Management Agreement </w:t>
      </w:r>
      <w:r>
        <w:t>means the traditional owner l</w:t>
      </w:r>
      <w:r w:rsidRPr="00902AF1">
        <w:t xml:space="preserve">and </w:t>
      </w:r>
      <w:r>
        <w:t>m</w:t>
      </w:r>
      <w:r w:rsidRPr="00902AF1">
        <w:t xml:space="preserve">anagement </w:t>
      </w:r>
      <w:r>
        <w:t>a</w:t>
      </w:r>
      <w:r w:rsidRPr="00902AF1">
        <w:t>greement</w:t>
      </w:r>
      <w:r>
        <w:t xml:space="preserve"> </w:t>
      </w:r>
      <w:r w:rsidR="001F0F77">
        <w:t xml:space="preserve">entered into </w:t>
      </w:r>
      <w:r w:rsidR="00A534EB">
        <w:t xml:space="preserve">or to be entered into </w:t>
      </w:r>
      <w:r w:rsidR="001F0F77">
        <w:t xml:space="preserve">by the Parties </w:t>
      </w:r>
      <w:r>
        <w:t xml:space="preserve">under the </w:t>
      </w:r>
      <w:r w:rsidRPr="00EC58A5">
        <w:rPr>
          <w:i/>
        </w:rPr>
        <w:t xml:space="preserve">Conservation, Forests </w:t>
      </w:r>
      <w:r>
        <w:rPr>
          <w:i/>
        </w:rPr>
        <w:t>a</w:t>
      </w:r>
      <w:r w:rsidRPr="00EC58A5">
        <w:rPr>
          <w:i/>
        </w:rPr>
        <w:t>nd Lands Act 1987</w:t>
      </w:r>
      <w:r>
        <w:t xml:space="preserve"> (Vic), </w:t>
      </w:r>
      <w:r w:rsidR="00A534EB">
        <w:t xml:space="preserve">and </w:t>
      </w:r>
      <w:r w:rsidR="001F0F77">
        <w:t>which</w:t>
      </w:r>
      <w:r>
        <w:t xml:space="preserve"> forms part of the Settlement Package; </w:t>
      </w:r>
    </w:p>
    <w:p w:rsidRPr="00FE4A38" w:rsidR="00FE4A38" w:rsidP="00FF17E4" w:rsidRDefault="00FE4A38" w14:paraId="62962B98" w14:textId="77777777">
      <w:pPr>
        <w:pStyle w:val="Heading3"/>
        <w:numPr>
          <w:ilvl w:val="0"/>
          <w:numId w:val="0"/>
        </w:numPr>
        <w:ind w:left="851"/>
        <w:rPr>
          <w:b/>
        </w:rPr>
      </w:pPr>
      <w:r w:rsidRPr="00FE4A38">
        <w:rPr>
          <w:b/>
        </w:rPr>
        <w:t>Traditio</w:t>
      </w:r>
      <w:r w:rsidR="004661D6">
        <w:rPr>
          <w:b/>
        </w:rPr>
        <w:t>nal Owner Land Natural Resource</w:t>
      </w:r>
      <w:r w:rsidRPr="00FE4A38">
        <w:rPr>
          <w:b/>
        </w:rPr>
        <w:t xml:space="preserve"> Agreement</w:t>
      </w:r>
      <w:r>
        <w:rPr>
          <w:b/>
        </w:rPr>
        <w:t xml:space="preserve"> </w:t>
      </w:r>
      <w:r w:rsidRPr="00FE4A38">
        <w:t>means</w:t>
      </w:r>
      <w:r>
        <w:t xml:space="preserve"> the traditio</w:t>
      </w:r>
      <w:r w:rsidR="004661D6">
        <w:t>nal owner land natural resource</w:t>
      </w:r>
      <w:r>
        <w:t xml:space="preserve"> agreement entered into by the Parties under s 81A of the Act,</w:t>
      </w:r>
      <w:r w:rsidR="001F0F77">
        <w:t xml:space="preserve"> </w:t>
      </w:r>
      <w:r w:rsidR="00A534EB">
        <w:t xml:space="preserve">and </w:t>
      </w:r>
      <w:r w:rsidR="001F0F77">
        <w:t xml:space="preserve">which </w:t>
      </w:r>
      <w:r>
        <w:t>forms part of the Settlement Package;</w:t>
      </w:r>
    </w:p>
    <w:p w:rsidRPr="005C2959" w:rsidR="00887BD5" w:rsidP="00FF17E4" w:rsidRDefault="00887BD5" w14:paraId="36135EEE" w14:textId="77777777">
      <w:pPr>
        <w:pStyle w:val="Heading3"/>
        <w:numPr>
          <w:ilvl w:val="0"/>
          <w:numId w:val="0"/>
        </w:numPr>
        <w:ind w:left="851"/>
      </w:pPr>
      <w:r w:rsidRPr="00AB34B0">
        <w:rPr>
          <w:b/>
        </w:rPr>
        <w:t xml:space="preserve">Traditional Owner </w:t>
      </w:r>
      <w:r>
        <w:rPr>
          <w:b/>
        </w:rPr>
        <w:t xml:space="preserve">Rights </w:t>
      </w:r>
      <w:r w:rsidRPr="000D47EA">
        <w:t xml:space="preserve">means </w:t>
      </w:r>
      <w:r>
        <w:t>the right</w:t>
      </w:r>
      <w:r w:rsidR="00390022">
        <w:t>s set out in</w:t>
      </w:r>
      <w:r>
        <w:t xml:space="preserve"> </w:t>
      </w:r>
      <w:r w:rsidR="00390022">
        <w:t>clause </w:t>
      </w:r>
      <w:r w:rsidR="006D2145">
        <w:fldChar w:fldCharType="begin"/>
      </w:r>
      <w:r w:rsidR="006D2145">
        <w:instrText xml:space="preserve"> REF _Ref303691484 \r \h </w:instrText>
      </w:r>
      <w:r w:rsidR="00FF17E4">
        <w:instrText xml:space="preserve"> \* MERGEFORMAT </w:instrText>
      </w:r>
      <w:r w:rsidR="006D2145">
        <w:fldChar w:fldCharType="separate"/>
      </w:r>
      <w:r w:rsidR="00467039">
        <w:t>6</w:t>
      </w:r>
      <w:r w:rsidR="006D2145">
        <w:fldChar w:fldCharType="end"/>
      </w:r>
      <w:r w:rsidR="006D2145">
        <w:t>;</w:t>
      </w:r>
      <w:r w:rsidR="00FF17E4">
        <w:t xml:space="preserve"> and</w:t>
      </w:r>
    </w:p>
    <w:p w:rsidR="00887BD5" w:rsidP="00FF17E4" w:rsidRDefault="00887BD5" w14:paraId="202D9BD7" w14:textId="77777777">
      <w:pPr>
        <w:pStyle w:val="LDIndent1"/>
      </w:pPr>
      <w:r>
        <w:rPr>
          <w:b/>
        </w:rPr>
        <w:t>Utility</w:t>
      </w:r>
      <w:r>
        <w:t xml:space="preserve"> means:</w:t>
      </w:r>
    </w:p>
    <w:p w:rsidR="00887BD5" w:rsidP="00FF17E4" w:rsidRDefault="00887BD5" w14:paraId="10C0569C" w14:textId="77777777">
      <w:pPr>
        <w:pStyle w:val="LDStandard4"/>
        <w:numPr>
          <w:ilvl w:val="3"/>
          <w:numId w:val="22"/>
        </w:numPr>
      </w:pPr>
      <w:r>
        <w:t xml:space="preserve">a licensee under the </w:t>
      </w:r>
      <w:r w:rsidRPr="00612214">
        <w:rPr>
          <w:i/>
        </w:rPr>
        <w:t>Water Industry Act 1994</w:t>
      </w:r>
      <w:r>
        <w:t xml:space="preserve"> (Vic);</w:t>
      </w:r>
    </w:p>
    <w:p w:rsidR="00887BD5" w:rsidP="00FF17E4" w:rsidRDefault="00887BD5" w14:paraId="3DC7476F" w14:textId="77777777">
      <w:pPr>
        <w:pStyle w:val="LDStandard4"/>
        <w:numPr>
          <w:ilvl w:val="3"/>
          <w:numId w:val="22"/>
        </w:numPr>
      </w:pPr>
      <w:r>
        <w:t xml:space="preserve">an authority under the </w:t>
      </w:r>
      <w:r w:rsidRPr="00612214">
        <w:rPr>
          <w:i/>
        </w:rPr>
        <w:t>Water Act 1989</w:t>
      </w:r>
      <w:r>
        <w:t xml:space="preserve"> (Vic);</w:t>
      </w:r>
    </w:p>
    <w:p w:rsidR="00887BD5" w:rsidP="00FF17E4" w:rsidRDefault="00887BD5" w14:paraId="210C3FF9" w14:textId="77777777">
      <w:pPr>
        <w:pStyle w:val="LDStandard4"/>
        <w:numPr>
          <w:ilvl w:val="3"/>
          <w:numId w:val="22"/>
        </w:numPr>
      </w:pPr>
      <w:r>
        <w:t xml:space="preserve">a gas transmission company or gas distribution company under the </w:t>
      </w:r>
      <w:r w:rsidRPr="00612214">
        <w:rPr>
          <w:i/>
        </w:rPr>
        <w:t xml:space="preserve">Gas Industry Act 2001 </w:t>
      </w:r>
      <w:r>
        <w:t>(Vic);</w:t>
      </w:r>
    </w:p>
    <w:p w:rsidR="00887BD5" w:rsidP="00FF17E4" w:rsidRDefault="00887BD5" w14:paraId="6DFEF458" w14:textId="77777777">
      <w:pPr>
        <w:pStyle w:val="LDStandard4"/>
        <w:numPr>
          <w:ilvl w:val="3"/>
          <w:numId w:val="22"/>
        </w:numPr>
      </w:pPr>
      <w:r>
        <w:t xml:space="preserve">a distribution company, a transmission company or a generation company under the </w:t>
      </w:r>
      <w:r w:rsidRPr="00612214">
        <w:rPr>
          <w:i/>
        </w:rPr>
        <w:t>Electricity Industry Act 2000</w:t>
      </w:r>
      <w:r>
        <w:t xml:space="preserve"> (Vic); or</w:t>
      </w:r>
    </w:p>
    <w:p w:rsidRPr="00866CD1" w:rsidR="00887BD5" w:rsidP="00FF17E4" w:rsidRDefault="00887BD5" w14:paraId="68F0B958" w14:textId="77777777">
      <w:pPr>
        <w:pStyle w:val="LDStandard4"/>
        <w:numPr>
          <w:ilvl w:val="3"/>
          <w:numId w:val="22"/>
        </w:numPr>
      </w:pPr>
      <w:r>
        <w:t xml:space="preserve">a carrier under the </w:t>
      </w:r>
      <w:r w:rsidRPr="00612214">
        <w:rPr>
          <w:i/>
        </w:rPr>
        <w:t>Telecommunications Act 1997</w:t>
      </w:r>
      <w:r>
        <w:t xml:space="preserve"> (</w:t>
      </w:r>
      <w:proofErr w:type="spellStart"/>
      <w:r>
        <w:t>Cth</w:t>
      </w:r>
      <w:proofErr w:type="spellEnd"/>
      <w:r>
        <w:t>).</w:t>
      </w:r>
    </w:p>
    <w:p w:rsidRPr="006E3167" w:rsidR="00887BD5" w:rsidP="00612214" w:rsidRDefault="00887BD5" w14:paraId="76035C07" w14:textId="77777777">
      <w:pPr>
        <w:pStyle w:val="LDStandard3"/>
      </w:pPr>
      <w:bookmarkStart w:id="10" w:name="_Toc528053191"/>
      <w:bookmarkStart w:id="11" w:name="_Toc526329405"/>
      <w:r w:rsidRPr="006E3167">
        <w:lastRenderedPageBreak/>
        <w:t>Interpretation</w:t>
      </w:r>
      <w:bookmarkEnd w:id="10"/>
      <w:bookmarkEnd w:id="11"/>
    </w:p>
    <w:p w:rsidRPr="006E3167" w:rsidR="00887BD5" w:rsidP="00612214" w:rsidRDefault="00887BD5" w14:paraId="79EE6A6E" w14:textId="77777777">
      <w:pPr>
        <w:pStyle w:val="LDIndent1"/>
      </w:pPr>
      <w:r w:rsidRPr="006E3167">
        <w:t xml:space="preserve">In this </w:t>
      </w:r>
      <w:r>
        <w:t>Land Use Activity Agreement</w:t>
      </w:r>
      <w:r w:rsidRPr="006E3167">
        <w:t>, unless the context otherwise requires:</w:t>
      </w:r>
    </w:p>
    <w:p w:rsidR="00887BD5" w:rsidP="00612214" w:rsidRDefault="00887BD5" w14:paraId="4A7601C2" w14:textId="77777777">
      <w:pPr>
        <w:pStyle w:val="LDStandard4"/>
      </w:pPr>
      <w:r>
        <w:t xml:space="preserve">an expression defined in the Act has the same meaning when used in this </w:t>
      </w:r>
      <w:r w:rsidR="006421A1">
        <w:t>Land Use Activity A</w:t>
      </w:r>
      <w:r>
        <w:t>greement;</w:t>
      </w:r>
    </w:p>
    <w:p w:rsidR="00887BD5" w:rsidP="00612214" w:rsidRDefault="00887BD5" w14:paraId="2C2E5CCC" w14:textId="77777777">
      <w:pPr>
        <w:pStyle w:val="LDStandard4"/>
      </w:pPr>
      <w:r w:rsidRPr="006E3167">
        <w:t>a reference to any person includes a reference to that person’s personal representatives, successors and transferees (whether by assignment, novation or otherwise pursuant to law)</w:t>
      </w:r>
      <w:r>
        <w:t>;</w:t>
      </w:r>
    </w:p>
    <w:p w:rsidR="00887BD5" w:rsidP="00612214" w:rsidRDefault="00887BD5" w14:paraId="09AAD87A" w14:textId="77777777">
      <w:pPr>
        <w:pStyle w:val="LDStandard4"/>
      </w:pPr>
      <w:r>
        <w:t>a reference to any group includes a reference to the members of that group from time to time;</w:t>
      </w:r>
    </w:p>
    <w:p w:rsidR="00887BD5" w:rsidP="00612214" w:rsidRDefault="00887BD5" w14:paraId="7A3F760A" w14:textId="77777777">
      <w:pPr>
        <w:pStyle w:val="LDStandard4"/>
      </w:pPr>
      <w:r>
        <w:t>a reference to any legislation or legislative provision includes any statutory modification or re-enactment of, or legislative provision substituted for, and any subordinate legislation or instruments of a legislative character issued under, that legislation or legislative provision;</w:t>
      </w:r>
    </w:p>
    <w:p w:rsidR="00887BD5" w:rsidP="00612214" w:rsidRDefault="00887BD5" w14:paraId="6FA066E6" w14:textId="77777777">
      <w:pPr>
        <w:pStyle w:val="LDStandard4"/>
      </w:pPr>
      <w:r>
        <w:t>the singular includes the plural and vice versa;</w:t>
      </w:r>
    </w:p>
    <w:p w:rsidR="00887BD5" w:rsidP="00612214" w:rsidRDefault="00887BD5" w14:paraId="77987CC3" w14:textId="77777777">
      <w:pPr>
        <w:pStyle w:val="LDStandard4"/>
      </w:pPr>
      <w:r>
        <w:t>a reference to an individual or person includes a company, corporation, partnership, firm, joint venture, association (whether incorporated or not), body, authority, trust, state or government and vice versa;</w:t>
      </w:r>
    </w:p>
    <w:p w:rsidR="00887BD5" w:rsidP="00612214" w:rsidRDefault="00887BD5" w14:paraId="2FF744BE" w14:textId="77777777">
      <w:pPr>
        <w:pStyle w:val="LDStandard4"/>
      </w:pPr>
      <w:r>
        <w:t>a reference to a part, clause, sub-</w:t>
      </w:r>
      <w:proofErr w:type="gramStart"/>
      <w:r>
        <w:t>clause,  or</w:t>
      </w:r>
      <w:proofErr w:type="gramEnd"/>
      <w:r>
        <w:t xml:space="preserve"> attachment is to a part, clause, sub-clause, schedule or attachment of or to this Land Use Activity Agreement;</w:t>
      </w:r>
    </w:p>
    <w:p w:rsidR="00887BD5" w:rsidP="00612214" w:rsidRDefault="00887BD5" w14:paraId="3C150943" w14:textId="77777777">
      <w:pPr>
        <w:pStyle w:val="LDStandard4"/>
      </w:pPr>
      <w:r>
        <w:t xml:space="preserve">the Background paragraphs </w:t>
      </w:r>
      <w:r w:rsidR="00223FDC">
        <w:t xml:space="preserve">and Schedules </w:t>
      </w:r>
      <w:r>
        <w:t>form part of this Land Use Activity Agreement;</w:t>
      </w:r>
    </w:p>
    <w:p w:rsidR="00887BD5" w:rsidP="00612214" w:rsidRDefault="00887BD5" w14:paraId="0E1119D2" w14:textId="77777777">
      <w:pPr>
        <w:pStyle w:val="LDStandard4"/>
      </w:pPr>
      <w:r>
        <w:t>a reference to any agreement, arrangement, understanding, document, deed or protocol is to that agreement, arrangement, understanding, document, deed or protocol (and, where applicable, any provisions) as amended, novated, supplemented or replaced from time to time;</w:t>
      </w:r>
    </w:p>
    <w:p w:rsidR="00887BD5" w:rsidP="00612214" w:rsidRDefault="00887BD5" w14:paraId="411855E5" w14:textId="77777777">
      <w:pPr>
        <w:pStyle w:val="LDStandard4"/>
      </w:pPr>
      <w:r>
        <w:t xml:space="preserve">where an expression is defined, another part of speech or grammatical form of that expression has a corresponding meaning; </w:t>
      </w:r>
    </w:p>
    <w:p w:rsidR="00887BD5" w:rsidP="00612214" w:rsidRDefault="00887BD5" w14:paraId="5DA40C67" w14:textId="77777777">
      <w:pPr>
        <w:pStyle w:val="LDStandard4"/>
      </w:pPr>
      <w:r w:rsidRPr="006E3167">
        <w:t xml:space="preserve">headings are included for convenience and do not affect the interpretation of this </w:t>
      </w:r>
      <w:r>
        <w:t xml:space="preserve">Land Use Activity Agreement; </w:t>
      </w:r>
    </w:p>
    <w:p w:rsidR="00887BD5" w:rsidP="00612214" w:rsidRDefault="00887BD5" w14:paraId="797CBFEE" w14:textId="77777777">
      <w:pPr>
        <w:pStyle w:val="LDStandard4"/>
      </w:pPr>
      <w:r>
        <w:t>an agreement, representation or warranty on the part of or in favour of two or more persons binds or is for the benefit of them jointly and severally; and</w:t>
      </w:r>
    </w:p>
    <w:p w:rsidR="00887BD5" w:rsidP="00612214" w:rsidRDefault="00887BD5" w14:paraId="41DBF89C" w14:textId="77777777">
      <w:pPr>
        <w:pStyle w:val="LDStandard4"/>
      </w:pPr>
      <w:r>
        <w:t xml:space="preserve">the term </w:t>
      </w:r>
      <w:r w:rsidRPr="008E0493">
        <w:rPr>
          <w:i/>
        </w:rPr>
        <w:t xml:space="preserve">includes </w:t>
      </w:r>
      <w:r>
        <w:t>in any form is not a word of limitation.</w:t>
      </w:r>
    </w:p>
    <w:p w:rsidR="00887BD5" w:rsidP="00612214" w:rsidRDefault="00887BD5" w14:paraId="2EDD48EC" w14:textId="77777777">
      <w:pPr>
        <w:pStyle w:val="LDStandard2"/>
      </w:pPr>
      <w:bookmarkStart w:id="12" w:name="_Toc494198928"/>
      <w:bookmarkStart w:id="13" w:name="_Toc494198929"/>
      <w:bookmarkStart w:id="14" w:name="_Ref275256151"/>
      <w:bookmarkStart w:id="15" w:name="_Toc275441066"/>
      <w:bookmarkStart w:id="16" w:name="_Toc528053192"/>
      <w:bookmarkStart w:id="17" w:name="_Toc526329406"/>
      <w:bookmarkStart w:id="18" w:name="_Ref229478980"/>
      <w:bookmarkStart w:id="19" w:name="_Ref230000795"/>
      <w:bookmarkStart w:id="20" w:name="_Ref230073581"/>
      <w:bookmarkEnd w:id="12"/>
      <w:bookmarkEnd w:id="13"/>
      <w:r>
        <w:t>Parties</w:t>
      </w:r>
      <w:bookmarkEnd w:id="14"/>
      <w:bookmarkEnd w:id="15"/>
      <w:bookmarkEnd w:id="16"/>
      <w:bookmarkEnd w:id="17"/>
    </w:p>
    <w:p w:rsidR="00887BD5" w:rsidP="00612214" w:rsidRDefault="00887BD5" w14:paraId="7A434DD0" w14:textId="77777777">
      <w:pPr>
        <w:pStyle w:val="LDIndent1"/>
      </w:pPr>
      <w:r>
        <w:t xml:space="preserve">The </w:t>
      </w:r>
      <w:r w:rsidRPr="007C511D">
        <w:t>Parties</w:t>
      </w:r>
      <w:r>
        <w:t xml:space="preserve"> to this Land Use Activity Agreement are:</w:t>
      </w:r>
    </w:p>
    <w:p w:rsidR="00887BD5" w:rsidP="00612214" w:rsidRDefault="00887BD5" w14:paraId="030D1ABA" w14:textId="77777777">
      <w:pPr>
        <w:pStyle w:val="LDStandard4"/>
      </w:pPr>
      <w:r>
        <w:t>the Corporation; and</w:t>
      </w:r>
    </w:p>
    <w:p w:rsidRPr="00D920C0" w:rsidR="00887BD5" w:rsidP="00612214" w:rsidRDefault="00887BD5" w14:paraId="28C71648" w14:textId="77777777">
      <w:pPr>
        <w:pStyle w:val="LDStandard4"/>
      </w:pPr>
      <w:r>
        <w:t>the State.</w:t>
      </w:r>
    </w:p>
    <w:p w:rsidR="00887BD5" w:rsidP="00612214" w:rsidRDefault="00887BD5" w14:paraId="78AE9149" w14:textId="77777777">
      <w:pPr>
        <w:pStyle w:val="LDStandard2"/>
      </w:pPr>
      <w:bookmarkStart w:id="21" w:name="_Ref517445721"/>
      <w:bookmarkStart w:id="22" w:name="_Toc528053193"/>
      <w:bookmarkStart w:id="23" w:name="_Toc526329407"/>
      <w:bookmarkEnd w:id="18"/>
      <w:r>
        <w:lastRenderedPageBreak/>
        <w:t>Registration and Effective Date</w:t>
      </w:r>
      <w:bookmarkEnd w:id="21"/>
      <w:bookmarkEnd w:id="22"/>
      <w:bookmarkEnd w:id="23"/>
      <w:r>
        <w:t xml:space="preserve"> </w:t>
      </w:r>
    </w:p>
    <w:p w:rsidRPr="00D24663" w:rsidR="00D24663" w:rsidP="00DE31AE" w:rsidRDefault="00887BD5" w14:paraId="5C089926" w14:textId="77777777">
      <w:pPr>
        <w:pStyle w:val="LDIndent1"/>
        <w:rPr>
          <w:b/>
          <w:i/>
        </w:rPr>
      </w:pPr>
      <w:bookmarkStart w:id="24" w:name="_Ref278800065"/>
      <w:bookmarkStart w:id="25" w:name="_Ref277832916"/>
      <w:r>
        <w:t>This Land Use Activity Agreement commence</w:t>
      </w:r>
      <w:r w:rsidR="008E611F">
        <w:t xml:space="preserve">s </w:t>
      </w:r>
      <w:r w:rsidR="00D24663">
        <w:t xml:space="preserve">on the </w:t>
      </w:r>
      <w:bookmarkEnd w:id="24"/>
      <w:r w:rsidR="00DE31AE">
        <w:t>Effective Date</w:t>
      </w:r>
      <w:r w:rsidR="00EC6269">
        <w:t>.</w:t>
      </w:r>
    </w:p>
    <w:p w:rsidR="00887BD5" w:rsidP="00612214" w:rsidRDefault="00887BD5" w14:paraId="50E83BEB" w14:textId="77777777">
      <w:pPr>
        <w:pStyle w:val="LDStandard2"/>
      </w:pPr>
      <w:bookmarkStart w:id="26" w:name="_Toc528053194"/>
      <w:bookmarkStart w:id="27" w:name="_Toc526329408"/>
      <w:bookmarkStart w:id="28" w:name="_Ref278800216"/>
      <w:bookmarkStart w:id="29" w:name="_Ref261525447"/>
      <w:bookmarkEnd w:id="25"/>
      <w:r>
        <w:t>Ministerial Consent</w:t>
      </w:r>
      <w:bookmarkEnd w:id="26"/>
      <w:bookmarkEnd w:id="27"/>
      <w:r>
        <w:t xml:space="preserve"> </w:t>
      </w:r>
      <w:bookmarkEnd w:id="28"/>
    </w:p>
    <w:p w:rsidR="00887BD5" w:rsidP="00887BD5" w:rsidRDefault="00887BD5" w14:paraId="784F7C89" w14:textId="77777777">
      <w:pPr>
        <w:pStyle w:val="LDIndent1"/>
        <w:jc w:val="both"/>
      </w:pPr>
      <w:r>
        <w:t xml:space="preserve">The consent of any Minister (other than the Minister entering into this Land Use Activity Agreement) required under s 30(3) of the </w:t>
      </w:r>
      <w:r w:rsidRPr="005865F0">
        <w:t>Act</w:t>
      </w:r>
      <w:r>
        <w:t xml:space="preserve"> is attached at </w:t>
      </w:r>
      <w:r>
        <w:fldChar w:fldCharType="begin"/>
      </w:r>
      <w:r>
        <w:instrText xml:space="preserve"> REF _Ref509846432 \r \h </w:instrText>
      </w:r>
      <w:r>
        <w:fldChar w:fldCharType="separate"/>
      </w:r>
      <w:r w:rsidR="00467039">
        <w:t>Schedule 1</w:t>
      </w:r>
      <w:r>
        <w:fldChar w:fldCharType="end"/>
      </w:r>
      <w:r>
        <w:t>.</w:t>
      </w:r>
    </w:p>
    <w:p w:rsidRPr="00F24F7A" w:rsidR="00887BD5" w:rsidP="00612214" w:rsidRDefault="00887BD5" w14:paraId="1C698FA1" w14:textId="77777777">
      <w:pPr>
        <w:pStyle w:val="LDStandard2"/>
      </w:pPr>
      <w:bookmarkStart w:id="30" w:name="_Ref278800290"/>
      <w:bookmarkStart w:id="31" w:name="_Toc528053195"/>
      <w:bookmarkStart w:id="32" w:name="_Toc526329409"/>
      <w:bookmarkEnd w:id="19"/>
      <w:bookmarkEnd w:id="20"/>
      <w:bookmarkEnd w:id="29"/>
      <w:r w:rsidRPr="00F24F7A">
        <w:t>Agreement Land</w:t>
      </w:r>
      <w:bookmarkEnd w:id="30"/>
      <w:bookmarkEnd w:id="31"/>
      <w:bookmarkEnd w:id="32"/>
    </w:p>
    <w:p w:rsidRPr="00412DDF" w:rsidR="00887BD5" w:rsidP="00612214" w:rsidRDefault="00887BD5" w14:paraId="18B7D0B5" w14:textId="77777777">
      <w:pPr>
        <w:pStyle w:val="LDIndent1"/>
      </w:pPr>
      <w:bookmarkStart w:id="33" w:name="_Ref304211383"/>
      <w:r>
        <w:t xml:space="preserve">This Land Use Activity Agreement applies to the Agreement Land, as set out in </w:t>
      </w:r>
      <w:r>
        <w:fldChar w:fldCharType="begin"/>
      </w:r>
      <w:r>
        <w:instrText xml:space="preserve"> REF _Ref509846551 \r \h </w:instrText>
      </w:r>
      <w:r>
        <w:fldChar w:fldCharType="separate"/>
      </w:r>
      <w:r w:rsidR="00467039">
        <w:t>Schedule 2</w:t>
      </w:r>
      <w:r>
        <w:fldChar w:fldCharType="end"/>
      </w:r>
      <w:r>
        <w:t xml:space="preserve">. </w:t>
      </w:r>
      <w:bookmarkEnd w:id="33"/>
    </w:p>
    <w:p w:rsidR="00887BD5" w:rsidP="00612214" w:rsidRDefault="00887BD5" w14:paraId="5ECE7297" w14:textId="77777777">
      <w:pPr>
        <w:pStyle w:val="LDStandard2"/>
      </w:pPr>
      <w:bookmarkStart w:id="34" w:name="_Toc509594208"/>
      <w:bookmarkStart w:id="35" w:name="_Toc509594209"/>
      <w:bookmarkStart w:id="36" w:name="_Toc509594210"/>
      <w:bookmarkStart w:id="37" w:name="_Toc509594211"/>
      <w:bookmarkStart w:id="38" w:name="_Toc320176032"/>
      <w:bookmarkStart w:id="39" w:name="_Toc320177377"/>
      <w:bookmarkStart w:id="40" w:name="_Toc320604965"/>
      <w:bookmarkStart w:id="41" w:name="_Toc320889968"/>
      <w:bookmarkStart w:id="42" w:name="_Toc320176033"/>
      <w:bookmarkStart w:id="43" w:name="_Toc320177378"/>
      <w:bookmarkStart w:id="44" w:name="_Toc320604966"/>
      <w:bookmarkStart w:id="45" w:name="_Toc320889969"/>
      <w:bookmarkStart w:id="46" w:name="_Toc320176035"/>
      <w:bookmarkStart w:id="47" w:name="_Toc320177380"/>
      <w:bookmarkStart w:id="48" w:name="_Toc320604968"/>
      <w:bookmarkStart w:id="49" w:name="_Toc320889971"/>
      <w:bookmarkStart w:id="50" w:name="_Ref303691484"/>
      <w:bookmarkStart w:id="51" w:name="_Toc528053196"/>
      <w:bookmarkStart w:id="52" w:name="_Toc526329410"/>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t>Traditional Owner Rights recognised in the Recognition and Settlement Agreement</w:t>
      </w:r>
      <w:bookmarkEnd w:id="50"/>
      <w:bookmarkEnd w:id="51"/>
      <w:bookmarkEnd w:id="52"/>
    </w:p>
    <w:p w:rsidR="00887BD5" w:rsidP="00612214" w:rsidRDefault="00481B6D" w14:paraId="310EE598" w14:textId="77777777">
      <w:pPr>
        <w:pStyle w:val="LDIndent1"/>
      </w:pPr>
      <w:r>
        <w:t xml:space="preserve">The </w:t>
      </w:r>
      <w:r w:rsidR="00A13F13">
        <w:t>t</w:t>
      </w:r>
      <w:r w:rsidR="006D2145">
        <w:t xml:space="preserve">raditional </w:t>
      </w:r>
      <w:r w:rsidR="00A13F13">
        <w:t>o</w:t>
      </w:r>
      <w:r w:rsidR="006D2145">
        <w:t xml:space="preserve">wner </w:t>
      </w:r>
      <w:r w:rsidR="00A13F13">
        <w:t>r</w:t>
      </w:r>
      <w:r w:rsidR="006D2145">
        <w:t>ights</w:t>
      </w:r>
      <w:r>
        <w:t xml:space="preserve"> recognised in the Recognition and Settlement Agreement are</w:t>
      </w:r>
      <w:r w:rsidR="007468F8">
        <w:t xml:space="preserve"> the rights to</w:t>
      </w:r>
      <w:r>
        <w:t>:</w:t>
      </w:r>
    </w:p>
    <w:p w:rsidR="00B91DFE" w:rsidP="00B91DFE" w:rsidRDefault="00B91DFE" w14:paraId="238AD0C9" w14:textId="77777777">
      <w:pPr>
        <w:pStyle w:val="LDStandard4"/>
        <w:rPr>
          <w:b/>
        </w:rPr>
      </w:pPr>
      <w:r>
        <w:t xml:space="preserve">enjoy the culture and identity of the </w:t>
      </w:r>
      <w:proofErr w:type="spellStart"/>
      <w:r w:rsidR="00C90C8B">
        <w:t>Taungurung</w:t>
      </w:r>
      <w:proofErr w:type="spellEnd"/>
      <w:r w:rsidR="00C90C8B">
        <w:t xml:space="preserve"> </w:t>
      </w:r>
      <w:r>
        <w:t>People;</w:t>
      </w:r>
    </w:p>
    <w:p w:rsidR="00B91DFE" w:rsidP="00B91DFE" w:rsidRDefault="00B91DFE" w14:paraId="1F787D52" w14:textId="77777777">
      <w:pPr>
        <w:pStyle w:val="LDStandard4"/>
        <w:rPr>
          <w:b/>
        </w:rPr>
      </w:pPr>
      <w:r>
        <w:t>maintain a distinctive spiritual, material and economic relationship with the land and the natural resources on or depending on the land;</w:t>
      </w:r>
    </w:p>
    <w:p w:rsidR="00B91DFE" w:rsidP="00B91DFE" w:rsidRDefault="00B91DFE" w14:paraId="6C6C8582" w14:textId="77777777">
      <w:pPr>
        <w:pStyle w:val="LDStandard4"/>
        <w:rPr>
          <w:b/>
        </w:rPr>
      </w:pPr>
      <w:r>
        <w:t>access and remain on the land;</w:t>
      </w:r>
    </w:p>
    <w:p w:rsidR="00B91DFE" w:rsidP="00B91DFE" w:rsidRDefault="00B91DFE" w14:paraId="1A4ABA73" w14:textId="77777777">
      <w:pPr>
        <w:pStyle w:val="LDStandard4"/>
        <w:rPr>
          <w:b/>
        </w:rPr>
      </w:pPr>
      <w:r>
        <w:t>camp on the land;</w:t>
      </w:r>
    </w:p>
    <w:p w:rsidR="00B91DFE" w:rsidP="00B91DFE" w:rsidRDefault="00B91DFE" w14:paraId="3FDF88BF" w14:textId="77777777">
      <w:pPr>
        <w:pStyle w:val="LDStandard4"/>
        <w:rPr>
          <w:b/>
        </w:rPr>
      </w:pPr>
      <w:r>
        <w:t>use and enjoy the land;</w:t>
      </w:r>
    </w:p>
    <w:p w:rsidR="00B91DFE" w:rsidP="00B91DFE" w:rsidRDefault="00B91DFE" w14:paraId="7D8DDF59" w14:textId="77777777">
      <w:pPr>
        <w:pStyle w:val="LDStandard4"/>
        <w:rPr>
          <w:b/>
        </w:rPr>
      </w:pPr>
      <w:r>
        <w:t>take natural resources on or depending on the land;</w:t>
      </w:r>
    </w:p>
    <w:p w:rsidR="00B91DFE" w:rsidP="00B91DFE" w:rsidRDefault="00B91DFE" w14:paraId="46BE62FA" w14:textId="77777777">
      <w:pPr>
        <w:pStyle w:val="LDStandard4"/>
        <w:rPr>
          <w:b/>
        </w:rPr>
      </w:pPr>
      <w:r>
        <w:t>conduct cultural and spiritual activities on the land; and</w:t>
      </w:r>
    </w:p>
    <w:p w:rsidR="00B91DFE" w:rsidP="00B91DFE" w:rsidRDefault="00B91DFE" w14:paraId="10E7DE39" w14:textId="77777777">
      <w:pPr>
        <w:pStyle w:val="LDStandard4"/>
        <w:rPr>
          <w:b/>
        </w:rPr>
      </w:pPr>
      <w:r>
        <w:t>protect places and areas of importance on the land.</w:t>
      </w:r>
    </w:p>
    <w:p w:rsidR="00887BD5" w:rsidP="00612214" w:rsidRDefault="00887BD5" w14:paraId="2A44FC89" w14:textId="77777777">
      <w:pPr>
        <w:pStyle w:val="LDStandard2"/>
      </w:pPr>
      <w:bookmarkStart w:id="53" w:name="_Toc509594214"/>
      <w:bookmarkStart w:id="54" w:name="_Toc509594215"/>
      <w:bookmarkStart w:id="55" w:name="_Toc509594216"/>
      <w:bookmarkStart w:id="56" w:name="_Toc509594217"/>
      <w:bookmarkStart w:id="57" w:name="_Toc509594218"/>
      <w:bookmarkStart w:id="58" w:name="_Toc509594219"/>
      <w:bookmarkStart w:id="59" w:name="_Toc509594220"/>
      <w:bookmarkStart w:id="60" w:name="_Toc509594221"/>
      <w:bookmarkStart w:id="61" w:name="_Toc303760863"/>
      <w:bookmarkStart w:id="62" w:name="_Toc303772910"/>
      <w:bookmarkStart w:id="63" w:name="_Toc303773056"/>
      <w:bookmarkStart w:id="64" w:name="_Toc303760864"/>
      <w:bookmarkStart w:id="65" w:name="_Toc303772911"/>
      <w:bookmarkStart w:id="66" w:name="_Toc303773057"/>
      <w:bookmarkStart w:id="67" w:name="_Toc528053197"/>
      <w:bookmarkStart w:id="68" w:name="_Toc526329411"/>
      <w:bookmarkStart w:id="69" w:name="_Ref303770338"/>
      <w:bookmarkStart w:id="70" w:name="_Ref261272351"/>
      <w:bookmarkStart w:id="71" w:name="_Ref263713343"/>
      <w:bookmarkStart w:id="72" w:name="_Ref265840356"/>
      <w:bookmarkStart w:id="73" w:name="_Ref278641869"/>
      <w:bookmarkStart w:id="74" w:name="_Ref278785278"/>
      <w:bookmarkEnd w:id="53"/>
      <w:bookmarkEnd w:id="54"/>
      <w:bookmarkEnd w:id="55"/>
      <w:bookmarkEnd w:id="56"/>
      <w:bookmarkEnd w:id="57"/>
      <w:bookmarkEnd w:id="58"/>
      <w:bookmarkEnd w:id="59"/>
      <w:bookmarkEnd w:id="60"/>
      <w:bookmarkEnd w:id="61"/>
      <w:bookmarkEnd w:id="62"/>
      <w:bookmarkEnd w:id="63"/>
      <w:bookmarkEnd w:id="64"/>
      <w:bookmarkEnd w:id="65"/>
      <w:bookmarkEnd w:id="66"/>
      <w:r>
        <w:t>Undertaking Land Use Activities</w:t>
      </w:r>
      <w:bookmarkEnd w:id="67"/>
      <w:bookmarkEnd w:id="68"/>
      <w:r>
        <w:t xml:space="preserve"> </w:t>
      </w:r>
      <w:bookmarkEnd w:id="69"/>
    </w:p>
    <w:p w:rsidR="00887BD5" w:rsidP="00612214" w:rsidRDefault="00887BD5" w14:paraId="3398E6B7" w14:textId="77777777">
      <w:pPr>
        <w:pStyle w:val="LDStandard4"/>
      </w:pPr>
      <w:r w:rsidRPr="00E0539F">
        <w:t>This Land Use Activity Agreement applies to all Land Use Activities</w:t>
      </w:r>
      <w:r>
        <w:t xml:space="preserve">, and when undertaking a Land Use Activity, the State must: </w:t>
      </w:r>
    </w:p>
    <w:p w:rsidR="00887BD5" w:rsidP="00612214" w:rsidRDefault="00887BD5" w14:paraId="0BD7D73F" w14:textId="77777777">
      <w:pPr>
        <w:pStyle w:val="LDStandard5"/>
      </w:pPr>
      <w:r>
        <w:t xml:space="preserve">identify each Land Use Activity in accordance with </w:t>
      </w:r>
      <w:r>
        <w:fldChar w:fldCharType="begin"/>
      </w:r>
      <w:r>
        <w:instrText xml:space="preserve"> REF _Ref509846381 \r \h </w:instrText>
      </w:r>
      <w:r>
        <w:fldChar w:fldCharType="separate"/>
      </w:r>
      <w:r w:rsidR="00467039">
        <w:t>Schedule 3</w:t>
      </w:r>
      <w:r>
        <w:fldChar w:fldCharType="end"/>
      </w:r>
      <w:r>
        <w:t xml:space="preserve">; </w:t>
      </w:r>
    </w:p>
    <w:p w:rsidR="00887BD5" w:rsidP="00612214" w:rsidRDefault="00887BD5" w14:paraId="72693A6A" w14:textId="77777777">
      <w:pPr>
        <w:pStyle w:val="LDStandard5"/>
      </w:pPr>
      <w:r>
        <w:t xml:space="preserve">comply with the procedures in: </w:t>
      </w:r>
    </w:p>
    <w:p w:rsidR="00887BD5" w:rsidP="00612214" w:rsidRDefault="00887BD5" w14:paraId="49F2ECFE" w14:textId="77777777">
      <w:pPr>
        <w:pStyle w:val="LDStandard6"/>
      </w:pPr>
      <w:r>
        <w:t>the Act, in relation to the Land Use Activity;</w:t>
      </w:r>
    </w:p>
    <w:p w:rsidR="00887BD5" w:rsidP="00612214" w:rsidRDefault="00EB59B4" w14:paraId="077AA91D" w14:textId="77777777">
      <w:pPr>
        <w:pStyle w:val="LDStandard6"/>
      </w:pPr>
      <w:r>
        <w:t xml:space="preserve">any ministerial direction in substantially the form set out in </w:t>
      </w:r>
      <w:r w:rsidR="00887BD5">
        <w:fldChar w:fldCharType="begin"/>
      </w:r>
      <w:r w:rsidR="00887BD5">
        <w:instrText xml:space="preserve"> REF _Ref509847006 \r \h </w:instrText>
      </w:r>
      <w:r w:rsidR="00887BD5">
        <w:fldChar w:fldCharType="separate"/>
      </w:r>
      <w:r w:rsidR="00467039">
        <w:t>Schedule 5</w:t>
      </w:r>
      <w:r w:rsidR="00887BD5">
        <w:fldChar w:fldCharType="end"/>
      </w:r>
      <w:r w:rsidR="00887BD5">
        <w:t xml:space="preserve">, if the activity is an Advisory </w:t>
      </w:r>
      <w:proofErr w:type="gramStart"/>
      <w:r w:rsidR="00887BD5">
        <w:t>Activity;</w:t>
      </w:r>
      <w:proofErr w:type="gramEnd"/>
    </w:p>
    <w:p w:rsidR="00887BD5" w:rsidP="00612214" w:rsidRDefault="00887BD5" w14:paraId="07B6730A" w14:textId="77777777">
      <w:pPr>
        <w:pStyle w:val="LDStandard6"/>
      </w:pPr>
      <w:r>
        <w:fldChar w:fldCharType="begin"/>
      </w:r>
      <w:r>
        <w:instrText xml:space="preserve"> REF _Ref303772298 \r \h </w:instrText>
      </w:r>
      <w:r>
        <w:fldChar w:fldCharType="separate"/>
      </w:r>
      <w:r w:rsidR="00467039">
        <w:t>Schedule 6</w:t>
      </w:r>
      <w:r>
        <w:fldChar w:fldCharType="end"/>
      </w:r>
      <w:r>
        <w:t>, if undertaking two or more Land Use Activities that relate to a single enterprise or project; and</w:t>
      </w:r>
    </w:p>
    <w:p w:rsidRPr="00E0539F" w:rsidR="00887BD5" w:rsidP="00612214" w:rsidRDefault="00887BD5" w14:paraId="7D67EE44" w14:textId="77777777">
      <w:pPr>
        <w:pStyle w:val="LDStandard5"/>
      </w:pPr>
      <w:r>
        <w:t>pay</w:t>
      </w:r>
      <w:r w:rsidRPr="00EE2C06">
        <w:t xml:space="preserve"> </w:t>
      </w:r>
      <w:r w:rsidR="00D97C6C">
        <w:t xml:space="preserve">Community </w:t>
      </w:r>
      <w:r w:rsidR="009B3234">
        <w:t>B</w:t>
      </w:r>
      <w:r w:rsidR="00D97C6C">
        <w:t>enefit</w:t>
      </w:r>
      <w:r w:rsidRPr="00EE2C06">
        <w:t xml:space="preserve">s </w:t>
      </w:r>
      <w:r>
        <w:t xml:space="preserve">to </w:t>
      </w:r>
      <w:r w:rsidRPr="00EE2C06">
        <w:t xml:space="preserve">the Corporation in </w:t>
      </w:r>
      <w:r>
        <w:t xml:space="preserve">accordance with </w:t>
      </w:r>
      <w:r>
        <w:rPr>
          <w:highlight w:val="green"/>
        </w:rPr>
        <w:fldChar w:fldCharType="begin"/>
      </w:r>
      <w:r>
        <w:instrText xml:space="preserve"> REF _Ref303772755 \w \h </w:instrText>
      </w:r>
      <w:r>
        <w:rPr>
          <w:highlight w:val="green"/>
        </w:rPr>
        <w:instrText xml:space="preserve"> \* MERGEFORMAT </w:instrText>
      </w:r>
      <w:r>
        <w:rPr>
          <w:highlight w:val="green"/>
        </w:rPr>
      </w:r>
      <w:r>
        <w:rPr>
          <w:highlight w:val="green"/>
        </w:rPr>
        <w:fldChar w:fldCharType="separate"/>
      </w:r>
      <w:r w:rsidR="00467039">
        <w:t>Schedule 7</w:t>
      </w:r>
      <w:r>
        <w:rPr>
          <w:highlight w:val="green"/>
        </w:rPr>
        <w:fldChar w:fldCharType="end"/>
      </w:r>
      <w:r>
        <w:t>.</w:t>
      </w:r>
    </w:p>
    <w:p w:rsidRPr="006421A1" w:rsidR="006421A1" w:rsidP="006421A1" w:rsidRDefault="006421A1" w14:paraId="172CAA48" w14:textId="77777777">
      <w:pPr>
        <w:pStyle w:val="LDStandard4"/>
      </w:pPr>
      <w:bookmarkStart w:id="75" w:name="_Ref261272519"/>
      <w:bookmarkEnd w:id="70"/>
      <w:bookmarkEnd w:id="71"/>
      <w:bookmarkEnd w:id="72"/>
      <w:bookmarkEnd w:id="73"/>
      <w:bookmarkEnd w:id="74"/>
      <w:r w:rsidRPr="006421A1">
        <w:lastRenderedPageBreak/>
        <w:t xml:space="preserve">The Corporation will use its best endeavours to acknowledge receipt of a valid notification of a proposed Negotiation Activity or Agreement Activity within 14 days from the date of receipt and will, within three months from the date of receipt, further respond: </w:t>
      </w:r>
    </w:p>
    <w:p w:rsidR="00887BD5" w:rsidP="00612214" w:rsidRDefault="00887BD5" w14:paraId="278D3E23" w14:textId="77777777">
      <w:pPr>
        <w:pStyle w:val="LDStandard5"/>
      </w:pPr>
      <w:r>
        <w:t xml:space="preserve">setting out their process to resolve the notification; or </w:t>
      </w:r>
    </w:p>
    <w:p w:rsidR="00887BD5" w:rsidP="00612214" w:rsidRDefault="00887BD5" w14:paraId="70957E1B" w14:textId="77777777">
      <w:pPr>
        <w:pStyle w:val="LDStandard5"/>
      </w:pPr>
      <w:r>
        <w:t>requesting further information required to process the notification.</w:t>
      </w:r>
    </w:p>
    <w:p w:rsidR="00887BD5" w:rsidP="00612214" w:rsidRDefault="00887BD5" w14:paraId="3213D742" w14:textId="77777777">
      <w:pPr>
        <w:pStyle w:val="LDStandard4"/>
      </w:pPr>
      <w:r>
        <w:t xml:space="preserve">In </w:t>
      </w:r>
      <w:proofErr w:type="gramStart"/>
      <w:r>
        <w:t>an emergency situation</w:t>
      </w:r>
      <w:proofErr w:type="gramEnd"/>
      <w:r>
        <w:t xml:space="preserve"> where the State carries out a Land Use Activity as permitted by </w:t>
      </w:r>
      <w:r w:rsidR="00A534EB">
        <w:t>s </w:t>
      </w:r>
      <w:r>
        <w:t>39 of the Act, the State will inform the Corporation, as soon as is practicable.</w:t>
      </w:r>
    </w:p>
    <w:p w:rsidR="00887BD5" w:rsidP="00CF6400" w:rsidRDefault="00887BD5" w14:paraId="3E35C5C9" w14:textId="77777777">
      <w:pPr>
        <w:pStyle w:val="LDStandard4"/>
      </w:pPr>
      <w:r>
        <w:t xml:space="preserve">In the event that </w:t>
      </w:r>
      <w:r>
        <w:fldChar w:fldCharType="begin"/>
      </w:r>
      <w:r>
        <w:instrText xml:space="preserve"> REF _Ref509846381 \r \h </w:instrText>
      </w:r>
      <w:r>
        <w:fldChar w:fldCharType="separate"/>
      </w:r>
      <w:r w:rsidR="00467039">
        <w:t>Schedule 3</w:t>
      </w:r>
      <w:r>
        <w:fldChar w:fldCharType="end"/>
      </w:r>
      <w:r>
        <w:t xml:space="preserve"> does not include or specify a particular Land Use Activity, the Parties agree to</w:t>
      </w:r>
      <w:r w:rsidR="00565A0A">
        <w:t xml:space="preserve"> negotiate in good faith as to </w:t>
      </w:r>
      <w:r>
        <w:t>the proper categorisation of that Land Use Activity</w:t>
      </w:r>
      <w:r w:rsidR="00D55E55">
        <w:t xml:space="preserve"> (unless specifically excluded by this </w:t>
      </w:r>
      <w:r w:rsidR="006421A1">
        <w:t xml:space="preserve">Land Use Activity </w:t>
      </w:r>
      <w:r w:rsidR="00D55E55">
        <w:t>Agreement)</w:t>
      </w:r>
      <w:r>
        <w:t xml:space="preserve">, and will vary this </w:t>
      </w:r>
      <w:r w:rsidR="006421A1">
        <w:t>Land Use Activity A</w:t>
      </w:r>
      <w:r>
        <w:t xml:space="preserve">greement accordingly. </w:t>
      </w:r>
      <w:bookmarkStart w:id="76" w:name="_Toc494198952"/>
      <w:bookmarkStart w:id="77" w:name="_Toc494198957"/>
      <w:bookmarkStart w:id="78" w:name="_Toc494198958"/>
      <w:bookmarkStart w:id="79" w:name="_Toc494198959"/>
      <w:bookmarkStart w:id="80" w:name="_Toc494198962"/>
      <w:bookmarkStart w:id="81" w:name="_Toc494198964"/>
      <w:bookmarkStart w:id="82" w:name="_Toc304549186"/>
      <w:bookmarkStart w:id="83" w:name="_Toc304561207"/>
      <w:bookmarkStart w:id="84" w:name="_Toc304819446"/>
      <w:bookmarkStart w:id="85" w:name="_Ref267226635"/>
      <w:bookmarkEnd w:id="75"/>
      <w:bookmarkEnd w:id="76"/>
      <w:bookmarkEnd w:id="77"/>
      <w:bookmarkEnd w:id="78"/>
      <w:bookmarkEnd w:id="79"/>
      <w:bookmarkEnd w:id="80"/>
      <w:bookmarkEnd w:id="81"/>
      <w:bookmarkEnd w:id="82"/>
      <w:bookmarkEnd w:id="83"/>
      <w:bookmarkEnd w:id="84"/>
    </w:p>
    <w:p w:rsidR="001D69C7" w:rsidP="001D69C7" w:rsidRDefault="001D69C7" w14:paraId="2FF17C73" w14:textId="77777777">
      <w:pPr>
        <w:pStyle w:val="LDStandard4"/>
      </w:pPr>
      <w:r>
        <w:t xml:space="preserve">The State </w:t>
      </w:r>
      <w:r w:rsidRPr="001D69C7">
        <w:t>will notify the Corporation</w:t>
      </w:r>
      <w:r>
        <w:t>:</w:t>
      </w:r>
      <w:r w:rsidRPr="001D69C7">
        <w:t xml:space="preserve"> </w:t>
      </w:r>
    </w:p>
    <w:p w:rsidR="001D69C7" w:rsidP="001D69C7" w:rsidRDefault="00E9128D" w14:paraId="5E4005BE" w14:textId="77777777">
      <w:pPr>
        <w:pStyle w:val="LDStandard5"/>
      </w:pPr>
      <w:r>
        <w:t>when</w:t>
      </w:r>
      <w:r w:rsidRPr="001D69C7" w:rsidR="001D69C7">
        <w:t xml:space="preserve"> a titleholder accepts the </w:t>
      </w:r>
      <w:r w:rsidR="00D24663">
        <w:t>ERIA C</w:t>
      </w:r>
      <w:r w:rsidR="001D69C7">
        <w:t xml:space="preserve">onditions in relation to an Earth Resource or Infrastructure Authorisation to which </w:t>
      </w:r>
      <w:r>
        <w:fldChar w:fldCharType="begin"/>
      </w:r>
      <w:r>
        <w:instrText xml:space="preserve"> REF _Ref509846381 \w \h </w:instrText>
      </w:r>
      <w:r>
        <w:fldChar w:fldCharType="separate"/>
      </w:r>
      <w:r w:rsidR="00467039">
        <w:t>Schedule 3</w:t>
      </w:r>
      <w:r>
        <w:fldChar w:fldCharType="end"/>
      </w:r>
      <w:r w:rsidR="001D69C7">
        <w:t xml:space="preserve">, Item </w:t>
      </w:r>
      <w:r>
        <w:fldChar w:fldCharType="begin"/>
      </w:r>
      <w:r>
        <w:instrText xml:space="preserve"> REF _Ref521501530 \n \h </w:instrText>
      </w:r>
      <w:r>
        <w:fldChar w:fldCharType="separate"/>
      </w:r>
      <w:r w:rsidR="00467039">
        <w:t>3.2</w:t>
      </w:r>
      <w:r>
        <w:fldChar w:fldCharType="end"/>
      </w:r>
      <w:r w:rsidR="001D69C7">
        <w:t xml:space="preserve"> applies;</w:t>
      </w:r>
      <w:r w:rsidRPr="001D69C7" w:rsidR="001D69C7">
        <w:t xml:space="preserve"> and </w:t>
      </w:r>
    </w:p>
    <w:p w:rsidR="001D69C7" w:rsidP="001D69C7" w:rsidRDefault="001D69C7" w14:paraId="59292C2E" w14:textId="77777777">
      <w:pPr>
        <w:pStyle w:val="LDStandard5"/>
      </w:pPr>
      <w:r w:rsidRPr="001D69C7">
        <w:t xml:space="preserve">when </w:t>
      </w:r>
      <w:r>
        <w:t xml:space="preserve">the Earth Resource or Infrastructure Authorisation to which </w:t>
      </w:r>
      <w:r w:rsidR="00E9128D">
        <w:t>the titleholder's acceptance relates is granted</w:t>
      </w:r>
      <w:r w:rsidRPr="001D69C7">
        <w:t>.</w:t>
      </w:r>
    </w:p>
    <w:p w:rsidR="00887BD5" w:rsidP="005C2837" w:rsidRDefault="00887BD5" w14:paraId="1B90B89B" w14:textId="77777777">
      <w:pPr>
        <w:pStyle w:val="LDStandard2"/>
      </w:pPr>
      <w:bookmarkStart w:id="86" w:name="_Toc528053198"/>
      <w:bookmarkStart w:id="87" w:name="_Toc526329412"/>
      <w:bookmarkStart w:id="88" w:name="_Ref509846133"/>
      <w:r>
        <w:t>Review</w:t>
      </w:r>
      <w:bookmarkEnd w:id="86"/>
      <w:bookmarkEnd w:id="87"/>
      <w:r>
        <w:t xml:space="preserve"> </w:t>
      </w:r>
      <w:bookmarkEnd w:id="85"/>
      <w:bookmarkEnd w:id="88"/>
    </w:p>
    <w:p w:rsidR="00887BD5" w:rsidP="005C2837" w:rsidRDefault="00887BD5" w14:paraId="1A06C842" w14:textId="77777777">
      <w:pPr>
        <w:pStyle w:val="LDIndent1"/>
        <w:keepNext/>
      </w:pPr>
      <w:bookmarkStart w:id="89" w:name="_Ref263709112"/>
      <w:bookmarkStart w:id="90" w:name="_Ref278794878"/>
      <w:r>
        <w:t>As part of the initial outcomes review under clause </w:t>
      </w:r>
      <w:r w:rsidR="00377B07">
        <w:t>12</w:t>
      </w:r>
      <w:r w:rsidRPr="00A534EB" w:rsidR="00A534EB">
        <w:t xml:space="preserve">.2 </w:t>
      </w:r>
      <w:r>
        <w:t>and the periodic outcomes review under clause </w:t>
      </w:r>
      <w:r w:rsidR="00377B07">
        <w:t>12</w:t>
      </w:r>
      <w:r w:rsidRPr="00A534EB" w:rsidR="00A534EB">
        <w:t xml:space="preserve">.3 </w:t>
      </w:r>
      <w:r>
        <w:t>of the Recognition and Settlement Agreement, the Parties will:</w:t>
      </w:r>
    </w:p>
    <w:p w:rsidR="00176D7B" w:rsidP="005C2837" w:rsidRDefault="00176D7B" w14:paraId="113D5D6D" w14:textId="77777777">
      <w:pPr>
        <w:pStyle w:val="LDStandard4"/>
        <w:keepNext/>
      </w:pPr>
      <w:bookmarkStart w:id="91" w:name="_Ref517446971"/>
      <w:r>
        <w:t xml:space="preserve">consider additions to or changes regarding the categorisation of Land Use Activities under registered </w:t>
      </w:r>
      <w:r w:rsidR="00E879D4">
        <w:t xml:space="preserve">land use activity agreements entered into by </w:t>
      </w:r>
      <w:proofErr w:type="gramStart"/>
      <w:r w:rsidR="00E879D4">
        <w:t>other</w:t>
      </w:r>
      <w:proofErr w:type="gramEnd"/>
      <w:r w:rsidR="00E879D4">
        <w:t xml:space="preserve"> traditional owner group entities</w:t>
      </w:r>
      <w:r>
        <w:t xml:space="preserve">; </w:t>
      </w:r>
    </w:p>
    <w:p w:rsidR="00887BD5" w:rsidP="00612214" w:rsidRDefault="00887BD5" w14:paraId="7A35E314" w14:textId="77777777">
      <w:pPr>
        <w:pStyle w:val="LDStandard4"/>
      </w:pPr>
      <w:r>
        <w:t xml:space="preserve">consider varying the categorisation of Land Use Activities under </w:t>
      </w:r>
      <w:r>
        <w:fldChar w:fldCharType="begin"/>
      </w:r>
      <w:r>
        <w:instrText xml:space="preserve"> REF _Ref509846381 \r \h </w:instrText>
      </w:r>
      <w:r>
        <w:fldChar w:fldCharType="separate"/>
      </w:r>
      <w:r w:rsidR="00467039">
        <w:t>Schedule 3</w:t>
      </w:r>
      <w:r>
        <w:fldChar w:fldCharType="end"/>
      </w:r>
      <w:r>
        <w:t>, if:</w:t>
      </w:r>
      <w:bookmarkEnd w:id="91"/>
    </w:p>
    <w:p w:rsidR="00887BD5" w:rsidP="00612214" w:rsidRDefault="00887BD5" w14:paraId="00557739" w14:textId="77777777">
      <w:pPr>
        <w:pStyle w:val="LDStandard5"/>
      </w:pPr>
      <w:r>
        <w:t xml:space="preserve">either party considers a current categorisation is not adequately clear, or does not adequately reflect the impact on Traditional Owner Rights; </w:t>
      </w:r>
      <w:bookmarkEnd w:id="89"/>
      <w:bookmarkEnd w:id="90"/>
    </w:p>
    <w:p w:rsidR="00887BD5" w:rsidP="00612214" w:rsidRDefault="006421A1" w14:paraId="69CB6A0C" w14:textId="77777777">
      <w:pPr>
        <w:pStyle w:val="LDStandard5"/>
      </w:pPr>
      <w:r>
        <w:t xml:space="preserve">the Victorian Civil and Administrative Tribunal </w:t>
      </w:r>
      <w:r w:rsidR="00887BD5">
        <w:t xml:space="preserve">or any </w:t>
      </w:r>
      <w:r>
        <w:t>c</w:t>
      </w:r>
      <w:r w:rsidR="00887BD5">
        <w:t xml:space="preserve">ourt </w:t>
      </w:r>
      <w:proofErr w:type="gramStart"/>
      <w:r w:rsidR="00887BD5">
        <w:t xml:space="preserve">makes a </w:t>
      </w:r>
      <w:r w:rsidRPr="000547F6" w:rsidR="00887BD5">
        <w:t>determin</w:t>
      </w:r>
      <w:r w:rsidR="00887BD5">
        <w:t>ation</w:t>
      </w:r>
      <w:proofErr w:type="gramEnd"/>
      <w:r w:rsidR="00887BD5">
        <w:t xml:space="preserve"> regarding the classification of a L</w:t>
      </w:r>
      <w:r w:rsidRPr="000547F6" w:rsidR="00887BD5">
        <w:t xml:space="preserve">and </w:t>
      </w:r>
      <w:r w:rsidR="00887BD5">
        <w:t>U</w:t>
      </w:r>
      <w:r w:rsidRPr="000547F6" w:rsidR="00887BD5">
        <w:t xml:space="preserve">se </w:t>
      </w:r>
      <w:r w:rsidR="00A534EB">
        <w:t>Activity;</w:t>
      </w:r>
      <w:r w:rsidR="00887BD5">
        <w:t xml:space="preserve"> </w:t>
      </w:r>
      <w:r w:rsidR="00223FDC">
        <w:t>or</w:t>
      </w:r>
    </w:p>
    <w:p w:rsidR="00887BD5" w:rsidP="00612214" w:rsidRDefault="00887BD5" w14:paraId="3BB02BDF" w14:textId="77777777">
      <w:pPr>
        <w:pStyle w:val="LDStandard5"/>
      </w:pPr>
      <w:r>
        <w:t>a change in law introduces, creates, or varies an activity which:</w:t>
      </w:r>
    </w:p>
    <w:p w:rsidR="00887BD5" w:rsidP="00612214" w:rsidRDefault="00887BD5" w14:paraId="708FE63F" w14:textId="77777777">
      <w:pPr>
        <w:pStyle w:val="LDStandard6"/>
      </w:pPr>
      <w:r>
        <w:t>is similar in nature to a Land Use Activity which is already categorised as an Advisory Activity</w:t>
      </w:r>
      <w:r w:rsidR="00223FDC">
        <w:t>,</w:t>
      </w:r>
      <w:r w:rsidR="009A37F8">
        <w:t xml:space="preserve"> </w:t>
      </w:r>
      <w:r>
        <w:t>Negotiation Activity or Agreement Activity, and may justify an amendment to the Act for the activity to be included as a Land Use Activity; or</w:t>
      </w:r>
    </w:p>
    <w:p w:rsidR="00887BD5" w:rsidP="00612214" w:rsidRDefault="00887BD5" w14:paraId="5B80EFBA" w14:textId="77777777">
      <w:pPr>
        <w:pStyle w:val="LDStandard6"/>
      </w:pPr>
      <w:r>
        <w:lastRenderedPageBreak/>
        <w:t xml:space="preserve">would have an impact on Traditional Owner Rights; </w:t>
      </w:r>
    </w:p>
    <w:p w:rsidR="003A562C" w:rsidP="00612214" w:rsidRDefault="003A562C" w14:paraId="7C79A1B0" w14:textId="77777777">
      <w:pPr>
        <w:pStyle w:val="LDStandard4"/>
      </w:pPr>
      <w:r>
        <w:t xml:space="preserve">consider the </w:t>
      </w:r>
      <w:r w:rsidR="000E409C">
        <w:t>d</w:t>
      </w:r>
      <w:r>
        <w:t xml:space="preserve">egree of compliance with the ERIA Conditions </w:t>
      </w:r>
      <w:r w:rsidR="000E409C">
        <w:t xml:space="preserve">and </w:t>
      </w:r>
      <w:r w:rsidR="005C1236">
        <w:t>whether any variation of this</w:t>
      </w:r>
      <w:r>
        <w:t xml:space="preserve"> Land Use Activity Agreement or any other action is required to ensure compliance;</w:t>
      </w:r>
    </w:p>
    <w:p w:rsidR="00887BD5" w:rsidP="00612214" w:rsidRDefault="00887BD5" w14:paraId="613CC516" w14:textId="77777777">
      <w:pPr>
        <w:pStyle w:val="LDStandard4"/>
      </w:pPr>
      <w:r w:rsidRPr="008B566F">
        <w:t xml:space="preserve">adjust the </w:t>
      </w:r>
      <w:r>
        <w:t xml:space="preserve">monetary </w:t>
      </w:r>
      <w:r w:rsidRPr="008B566F">
        <w:t xml:space="preserve">thresholds of the formulae in </w:t>
      </w:r>
      <w:r>
        <w:fldChar w:fldCharType="begin"/>
      </w:r>
      <w:r>
        <w:instrText xml:space="preserve"> REF _Ref303772755 \r \h </w:instrText>
      </w:r>
      <w:r>
        <w:fldChar w:fldCharType="separate"/>
      </w:r>
      <w:r w:rsidR="00467039">
        <w:t>Schedule 7</w:t>
      </w:r>
      <w:r>
        <w:fldChar w:fldCharType="end"/>
      </w:r>
      <w:r w:rsidRPr="008B566F">
        <w:t xml:space="preserve"> in accordance with the Consumer Price Index (Melbourne), land value increases (where applicable), and other indicators (as appropriate</w:t>
      </w:r>
      <w:r>
        <w:t>); and</w:t>
      </w:r>
      <w:r w:rsidR="009A37F8">
        <w:t xml:space="preserve"> </w:t>
      </w:r>
    </w:p>
    <w:p w:rsidR="00887BD5" w:rsidP="00585509" w:rsidRDefault="00887BD5" w14:paraId="7361C969" w14:textId="77777777">
      <w:pPr>
        <w:pStyle w:val="LDStandard4"/>
      </w:pPr>
      <w:r w:rsidRPr="00585509">
        <w:t>For</w:t>
      </w:r>
      <w:r>
        <w:t xml:space="preserve"> the avoidance of doubt, any variation of the kind referred to in clause </w:t>
      </w:r>
      <w:r w:rsidR="00223FDC">
        <w:fldChar w:fldCharType="begin"/>
      </w:r>
      <w:r w:rsidR="00223FDC">
        <w:instrText xml:space="preserve"> REF _Ref517446971 \w \h </w:instrText>
      </w:r>
      <w:r w:rsidR="001F0F77">
        <w:instrText xml:space="preserve"> \* MERGEFORMAT </w:instrText>
      </w:r>
      <w:r w:rsidR="00223FDC">
        <w:fldChar w:fldCharType="separate"/>
      </w:r>
      <w:r w:rsidR="00467039">
        <w:t>8(a)</w:t>
      </w:r>
      <w:r w:rsidR="00223FDC">
        <w:fldChar w:fldCharType="end"/>
      </w:r>
      <w:r>
        <w:t xml:space="preserve"> is not intended to apply to Land Use Activities that have been done or carried out before the variation or change.</w:t>
      </w:r>
    </w:p>
    <w:p w:rsidRPr="008F2E66" w:rsidR="00887BD5" w:rsidP="00612214" w:rsidRDefault="00D97C6C" w14:paraId="0978BAFB" w14:textId="77777777">
      <w:pPr>
        <w:pStyle w:val="LDStandard2"/>
      </w:pPr>
      <w:bookmarkStart w:id="92" w:name="_Toc509594228"/>
      <w:bookmarkStart w:id="93" w:name="_Toc509594229"/>
      <w:bookmarkStart w:id="94" w:name="_Ref303772557"/>
      <w:bookmarkStart w:id="95" w:name="_Toc528053199"/>
      <w:bookmarkStart w:id="96" w:name="_Toc526329413"/>
      <w:bookmarkEnd w:id="92"/>
      <w:bookmarkEnd w:id="93"/>
      <w:r>
        <w:t xml:space="preserve">Community </w:t>
      </w:r>
      <w:r w:rsidR="009B3234">
        <w:t>B</w:t>
      </w:r>
      <w:r>
        <w:t>enefit</w:t>
      </w:r>
      <w:r w:rsidRPr="008F2E66" w:rsidR="00887BD5">
        <w:t>s</w:t>
      </w:r>
      <w:bookmarkEnd w:id="94"/>
      <w:bookmarkEnd w:id="95"/>
      <w:bookmarkEnd w:id="96"/>
    </w:p>
    <w:p w:rsidRPr="00EB5523" w:rsidR="00887BD5" w:rsidP="00612214" w:rsidRDefault="00887BD5" w14:paraId="77A9F025" w14:textId="77777777">
      <w:pPr>
        <w:pStyle w:val="LDStandard4"/>
        <w:rPr>
          <w:b/>
        </w:rPr>
      </w:pPr>
      <w:r>
        <w:t>The</w:t>
      </w:r>
      <w:r w:rsidRPr="00EE2C06">
        <w:t xml:space="preserve"> </w:t>
      </w:r>
      <w:r>
        <w:t>Parties agree that:</w:t>
      </w:r>
    </w:p>
    <w:p w:rsidR="00887BD5" w:rsidP="00612214" w:rsidRDefault="00306565" w14:paraId="4D6EA7CA" w14:textId="77777777">
      <w:pPr>
        <w:pStyle w:val="LDStandard5"/>
      </w:pPr>
      <w:r>
        <w:t xml:space="preserve">any </w:t>
      </w:r>
      <w:r w:rsidR="00D97C6C">
        <w:t xml:space="preserve">Community </w:t>
      </w:r>
      <w:r w:rsidR="009B3234">
        <w:t>B</w:t>
      </w:r>
      <w:r w:rsidR="00D97C6C">
        <w:t>enefit</w:t>
      </w:r>
      <w:r w:rsidR="00887BD5">
        <w:t xml:space="preserve">s paid in accordance with </w:t>
      </w:r>
      <w:r w:rsidR="00887BD5">
        <w:rPr>
          <w:highlight w:val="green"/>
        </w:rPr>
        <w:fldChar w:fldCharType="begin"/>
      </w:r>
      <w:r w:rsidR="00887BD5">
        <w:instrText xml:space="preserve"> REF _Ref303772755 \w \h </w:instrText>
      </w:r>
      <w:r w:rsidR="00887BD5">
        <w:rPr>
          <w:highlight w:val="green"/>
        </w:rPr>
        <w:instrText xml:space="preserve"> \* MERGEFORMAT </w:instrText>
      </w:r>
      <w:r w:rsidR="00887BD5">
        <w:rPr>
          <w:highlight w:val="green"/>
        </w:rPr>
      </w:r>
      <w:r w:rsidR="00887BD5">
        <w:rPr>
          <w:highlight w:val="green"/>
        </w:rPr>
        <w:fldChar w:fldCharType="separate"/>
      </w:r>
      <w:r w:rsidR="00467039">
        <w:t>Schedule 7</w:t>
      </w:r>
      <w:r w:rsidR="00887BD5">
        <w:rPr>
          <w:highlight w:val="green"/>
        </w:rPr>
        <w:fldChar w:fldCharType="end"/>
      </w:r>
      <w:r w:rsidR="00887BD5">
        <w:t xml:space="preserve"> are in full and final satisfaction of the </w:t>
      </w:r>
      <w:r w:rsidR="008F06A7">
        <w:t xml:space="preserve">State's liability </w:t>
      </w:r>
      <w:r w:rsidR="00887BD5">
        <w:t>with respect to undertaking the relevant Land Use Activity; and</w:t>
      </w:r>
    </w:p>
    <w:p w:rsidRPr="003C489F" w:rsidR="00887BD5" w:rsidP="00612214" w:rsidRDefault="00887BD5" w14:paraId="2927BD09" w14:textId="77777777">
      <w:pPr>
        <w:pStyle w:val="LDStandard5"/>
      </w:pPr>
      <w:r>
        <w:t xml:space="preserve">where Schedule 7 does not apply, conditions to which the Land Use Activity is subject, including the provision of any </w:t>
      </w:r>
      <w:r w:rsidR="00D97C6C">
        <w:t xml:space="preserve">Community </w:t>
      </w:r>
      <w:r w:rsidR="009B3234">
        <w:t>B</w:t>
      </w:r>
      <w:r w:rsidR="00D97C6C">
        <w:t>enefit</w:t>
      </w:r>
      <w:r>
        <w:t>s, are to be negotiated between the relevant parties.</w:t>
      </w:r>
    </w:p>
    <w:p w:rsidR="00887BD5" w:rsidP="00585509" w:rsidRDefault="00887BD5" w14:paraId="748BD523" w14:textId="77777777">
      <w:pPr>
        <w:pStyle w:val="LDStandard4"/>
      </w:pPr>
      <w:bookmarkStart w:id="97" w:name="_Ref303760617"/>
      <w:bookmarkStart w:id="98" w:name="_Ref509846167"/>
      <w:r>
        <w:t>The Corporation agrees that where Schedule 7 applies to a Land Use Activity, it will not seek or receive payments, pecuniary or otherwise,</w:t>
      </w:r>
      <w:r w:rsidRPr="000E4288">
        <w:t xml:space="preserve"> in relation to </w:t>
      </w:r>
      <w:r>
        <w:t>the</w:t>
      </w:r>
      <w:r w:rsidRPr="000E4288">
        <w:t xml:space="preserve"> </w:t>
      </w:r>
      <w:r>
        <w:t>L</w:t>
      </w:r>
      <w:r w:rsidRPr="000E4288">
        <w:t xml:space="preserve">and </w:t>
      </w:r>
      <w:r>
        <w:t>U</w:t>
      </w:r>
      <w:r w:rsidRPr="000E4288">
        <w:t xml:space="preserve">se </w:t>
      </w:r>
      <w:r>
        <w:t>A</w:t>
      </w:r>
      <w:r w:rsidRPr="000E4288">
        <w:t>cti</w:t>
      </w:r>
      <w:r>
        <w:t xml:space="preserve">vity, otherwise than in accordance with </w:t>
      </w:r>
      <w:r>
        <w:rPr>
          <w:highlight w:val="green"/>
        </w:rPr>
        <w:fldChar w:fldCharType="begin"/>
      </w:r>
      <w:r>
        <w:instrText xml:space="preserve"> REF _Ref303772755 \w \h </w:instrText>
      </w:r>
      <w:r>
        <w:rPr>
          <w:highlight w:val="green"/>
        </w:rPr>
        <w:instrText xml:space="preserve"> \* MERGEFORMAT </w:instrText>
      </w:r>
      <w:r>
        <w:rPr>
          <w:highlight w:val="green"/>
        </w:rPr>
      </w:r>
      <w:r>
        <w:rPr>
          <w:highlight w:val="green"/>
        </w:rPr>
        <w:fldChar w:fldCharType="separate"/>
      </w:r>
      <w:r w:rsidR="00467039">
        <w:t>Schedule 7</w:t>
      </w:r>
      <w:r>
        <w:rPr>
          <w:highlight w:val="green"/>
        </w:rPr>
        <w:fldChar w:fldCharType="end"/>
      </w:r>
      <w:bookmarkEnd w:id="97"/>
      <w:r>
        <w:t>.</w:t>
      </w:r>
      <w:bookmarkEnd w:id="98"/>
    </w:p>
    <w:p w:rsidR="00887BD5" w:rsidP="0051354A" w:rsidRDefault="00887BD5" w14:paraId="337C9BDF" w14:textId="77777777">
      <w:pPr>
        <w:pStyle w:val="LDStandard4"/>
      </w:pPr>
      <w:r w:rsidRPr="00A86D27">
        <w:t xml:space="preserve">The </w:t>
      </w:r>
      <w:r w:rsidR="00A534EB">
        <w:t xml:space="preserve">Parties agree that </w:t>
      </w:r>
      <w:r>
        <w:t xml:space="preserve">the State will provide </w:t>
      </w:r>
      <w:r w:rsidR="00D97C6C">
        <w:t xml:space="preserve">Community </w:t>
      </w:r>
      <w:r w:rsidR="009B3234">
        <w:t>B</w:t>
      </w:r>
      <w:r w:rsidR="00D97C6C">
        <w:t>enefit</w:t>
      </w:r>
      <w:r w:rsidR="00223FDC">
        <w:t xml:space="preserve">s </w:t>
      </w:r>
      <w:r>
        <w:t xml:space="preserve">to the Corporation in accordance with </w:t>
      </w:r>
      <w:r>
        <w:fldChar w:fldCharType="begin"/>
      </w:r>
      <w:r>
        <w:instrText xml:space="preserve"> REF _Ref303772755 \r \h </w:instrText>
      </w:r>
      <w:r>
        <w:fldChar w:fldCharType="separate"/>
      </w:r>
      <w:r w:rsidR="00467039">
        <w:t>Schedule 7</w:t>
      </w:r>
      <w:r>
        <w:fldChar w:fldCharType="end"/>
      </w:r>
      <w:r>
        <w:t xml:space="preserve"> in relation to a Land Use Activity that is granted on or after </w:t>
      </w:r>
      <w:r w:rsidRPr="00DA1591" w:rsidR="00DA1591">
        <w:t>20 October 2018</w:t>
      </w:r>
      <w:r>
        <w:t xml:space="preserve"> but before the Effective Date, and that is:</w:t>
      </w:r>
    </w:p>
    <w:p w:rsidR="00887BD5" w:rsidP="00A534EB" w:rsidRDefault="00887BD5" w14:paraId="4E74931A" w14:textId="77777777">
      <w:pPr>
        <w:pStyle w:val="LDStandard5"/>
      </w:pPr>
      <w:r>
        <w:t>a Public Land Authorisation that is a Negotiation Activity (Class A), Negotiation Activity (Class B), or an Agreement Activity; or</w:t>
      </w:r>
    </w:p>
    <w:p w:rsidR="00887BD5" w:rsidP="00A534EB" w:rsidRDefault="00887BD5" w14:paraId="693C2529" w14:textId="77777777">
      <w:pPr>
        <w:pStyle w:val="LDStandard5"/>
      </w:pPr>
      <w:r>
        <w:t>a grant of an estate in fee simple;</w:t>
      </w:r>
    </w:p>
    <w:p w:rsidR="00887BD5" w:rsidP="00A534EB" w:rsidRDefault="00887BD5" w14:paraId="436A7222" w14:textId="77777777">
      <w:pPr>
        <w:pStyle w:val="LDIndent3"/>
        <w:ind w:left="1702"/>
      </w:pPr>
      <w:r>
        <w:t>provided it is not</w:t>
      </w:r>
      <w:r w:rsidRPr="00824368">
        <w:t xml:space="preserve"> </w:t>
      </w:r>
      <w:r>
        <w:t>listed in</w:t>
      </w:r>
      <w:r w:rsidR="00AE51A2">
        <w:t xml:space="preserve"> </w:t>
      </w:r>
      <w:r w:rsidR="00AE51A2">
        <w:fldChar w:fldCharType="begin"/>
      </w:r>
      <w:r w:rsidR="00AE51A2">
        <w:instrText xml:space="preserve"> REF _Ref509846381 \r \h </w:instrText>
      </w:r>
      <w:r w:rsidR="00AE51A2">
        <w:fldChar w:fldCharType="separate"/>
      </w:r>
      <w:r w:rsidR="00467039">
        <w:t>Schedule 3</w:t>
      </w:r>
      <w:r w:rsidR="00AE51A2">
        <w:fldChar w:fldCharType="end"/>
      </w:r>
      <w:r>
        <w:t xml:space="preserve">, Item </w:t>
      </w:r>
      <w:r w:rsidR="00122A31">
        <w:t>9.2</w:t>
      </w:r>
      <w:r w:rsidR="00223FDC">
        <w:t xml:space="preserve"> </w:t>
      </w:r>
      <w:r>
        <w:t>or compensation has not otherwise been provided pursuant to the</w:t>
      </w:r>
      <w:r w:rsidRPr="00824368">
        <w:rPr>
          <w:i/>
        </w:rPr>
        <w:t xml:space="preserve"> </w:t>
      </w:r>
      <w:r>
        <w:rPr>
          <w:i/>
        </w:rPr>
        <w:t xml:space="preserve">Native Title Act 1993 </w:t>
      </w:r>
      <w:r>
        <w:t>(</w:t>
      </w:r>
      <w:proofErr w:type="spellStart"/>
      <w:r>
        <w:t>Cth</w:t>
      </w:r>
      <w:proofErr w:type="spellEnd"/>
      <w:r>
        <w:t>)</w:t>
      </w:r>
      <w:r w:rsidR="008F06A7">
        <w:t>.</w:t>
      </w:r>
    </w:p>
    <w:p w:rsidR="00887BD5" w:rsidP="00612214" w:rsidRDefault="00887BD5" w14:paraId="65A94CD4" w14:textId="77777777">
      <w:pPr>
        <w:pStyle w:val="LDStandard2"/>
      </w:pPr>
      <w:bookmarkStart w:id="99" w:name="_Toc509594231"/>
      <w:bookmarkStart w:id="100" w:name="_Toc509594233"/>
      <w:bookmarkStart w:id="101" w:name="_Toc494198971"/>
      <w:bookmarkStart w:id="102" w:name="_Toc494198972"/>
      <w:bookmarkStart w:id="103" w:name="_Toc528053200"/>
      <w:bookmarkStart w:id="104" w:name="_Toc526329414"/>
      <w:bookmarkEnd w:id="99"/>
      <w:bookmarkEnd w:id="100"/>
      <w:bookmarkEnd w:id="101"/>
      <w:bookmarkEnd w:id="102"/>
      <w:r>
        <w:t>Anti-avoidance</w:t>
      </w:r>
      <w:bookmarkEnd w:id="103"/>
      <w:bookmarkEnd w:id="104"/>
    </w:p>
    <w:p w:rsidR="00887BD5" w:rsidP="00612214" w:rsidRDefault="00887BD5" w14:paraId="2AF54FFC" w14:textId="77777777">
      <w:pPr>
        <w:pStyle w:val="LDStandard4"/>
        <w:rPr>
          <w:b/>
        </w:rPr>
      </w:pPr>
      <w:r>
        <w:rPr>
          <w:b/>
        </w:rPr>
        <w:tab/>
      </w:r>
      <w:r w:rsidRPr="007B7F76">
        <w:t>The State will not alter the terms</w:t>
      </w:r>
      <w:r>
        <w:t>,</w:t>
      </w:r>
      <w:r w:rsidRPr="007B7F76">
        <w:t xml:space="preserve"> conditions</w:t>
      </w:r>
      <w:r>
        <w:t>, structure or description</w:t>
      </w:r>
      <w:r w:rsidRPr="007B7F76">
        <w:t xml:space="preserve"> of a proposed </w:t>
      </w:r>
      <w:r>
        <w:t>L</w:t>
      </w:r>
      <w:r w:rsidRPr="007B7F76">
        <w:t xml:space="preserve">and </w:t>
      </w:r>
      <w:r>
        <w:t>U</w:t>
      </w:r>
      <w:r w:rsidRPr="007B7F76">
        <w:t xml:space="preserve">se </w:t>
      </w:r>
      <w:r>
        <w:t>A</w:t>
      </w:r>
      <w:r w:rsidRPr="007B7F76">
        <w:t>ctivity for the purpose of avoiding a</w:t>
      </w:r>
      <w:r>
        <w:t xml:space="preserve"> category of Land Use Activity in </w:t>
      </w:r>
      <w:r>
        <w:fldChar w:fldCharType="begin"/>
      </w:r>
      <w:r>
        <w:instrText xml:space="preserve"> REF _Ref509846381 \r \h </w:instrText>
      </w:r>
      <w:r>
        <w:fldChar w:fldCharType="separate"/>
      </w:r>
      <w:r w:rsidR="00467039">
        <w:t>Schedule 3</w:t>
      </w:r>
      <w:r>
        <w:fldChar w:fldCharType="end"/>
      </w:r>
      <w:r>
        <w:t xml:space="preserve">.  </w:t>
      </w:r>
    </w:p>
    <w:p w:rsidRPr="00944FC1" w:rsidR="00944FC1" w:rsidP="00612214" w:rsidRDefault="00887BD5" w14:paraId="200A50C3" w14:textId="77777777">
      <w:pPr>
        <w:pStyle w:val="LDStandard4"/>
        <w:rPr>
          <w:b/>
          <w:i/>
        </w:rPr>
      </w:pPr>
      <w:r w:rsidRPr="00101EA3">
        <w:t xml:space="preserve">The </w:t>
      </w:r>
      <w:r>
        <w:t>State agrees</w:t>
      </w:r>
      <w:r w:rsidRPr="00101EA3">
        <w:t xml:space="preserve"> that the allocation of a</w:t>
      </w:r>
      <w:r>
        <w:t>ll</w:t>
      </w:r>
      <w:r w:rsidRPr="00101EA3">
        <w:t xml:space="preserve"> </w:t>
      </w:r>
      <w:r>
        <w:t>C</w:t>
      </w:r>
      <w:r w:rsidRPr="00101EA3">
        <w:t xml:space="preserve">ommercial </w:t>
      </w:r>
      <w:r>
        <w:t>L</w:t>
      </w:r>
      <w:r w:rsidRPr="00101EA3">
        <w:t>ease</w:t>
      </w:r>
      <w:r>
        <w:t>s</w:t>
      </w:r>
      <w:r w:rsidRPr="00101EA3">
        <w:t xml:space="preserve"> will be subject to a competitive allocation process, unless an exemption to enter into direct negotiations is approved by the </w:t>
      </w:r>
      <w:r>
        <w:t>relevant Minister</w:t>
      </w:r>
      <w:r w:rsidRPr="00101EA3">
        <w:t xml:space="preserve"> or delegate</w:t>
      </w:r>
      <w:r>
        <w:t xml:space="preserve">, and </w:t>
      </w:r>
      <w:r w:rsidR="00306565">
        <w:t>that</w:t>
      </w:r>
      <w:r>
        <w:t xml:space="preserve"> exemption is </w:t>
      </w:r>
      <w:r w:rsidR="00306565">
        <w:t>communicated in writing</w:t>
      </w:r>
      <w:r>
        <w:t xml:space="preserve"> to the Corporation</w:t>
      </w:r>
      <w:r w:rsidRPr="00101EA3">
        <w:t xml:space="preserve">. </w:t>
      </w:r>
      <w:r w:rsidR="009A37F8">
        <w:t xml:space="preserve">  </w:t>
      </w:r>
    </w:p>
    <w:p w:rsidR="00887BD5" w:rsidP="00612214" w:rsidRDefault="00887BD5" w14:paraId="46C916FD" w14:textId="77777777">
      <w:pPr>
        <w:pStyle w:val="LDStandard4"/>
      </w:pPr>
      <w:r>
        <w:tab/>
      </w:r>
      <w:r w:rsidRPr="00101EA3">
        <w:t>The State agrees that where the</w:t>
      </w:r>
      <w:r>
        <w:t xml:space="preserve"> grant of </w:t>
      </w:r>
      <w:r w:rsidRPr="00101EA3">
        <w:t xml:space="preserve">a </w:t>
      </w:r>
      <w:r>
        <w:t>C</w:t>
      </w:r>
      <w:r w:rsidRPr="00101EA3">
        <w:t xml:space="preserve">ommercial </w:t>
      </w:r>
      <w:r>
        <w:t>L</w:t>
      </w:r>
      <w:r w:rsidRPr="00101EA3">
        <w:t xml:space="preserve">ease </w:t>
      </w:r>
      <w:r>
        <w:t>is:</w:t>
      </w:r>
      <w:r w:rsidR="00103C2E">
        <w:t xml:space="preserve"> </w:t>
      </w:r>
    </w:p>
    <w:p w:rsidR="00887BD5" w:rsidP="00612214" w:rsidRDefault="00887BD5" w14:paraId="2B83D30F" w14:textId="77777777">
      <w:pPr>
        <w:pStyle w:val="LDStandard5"/>
      </w:pPr>
      <w:r>
        <w:lastRenderedPageBreak/>
        <w:t>an</w:t>
      </w:r>
      <w:r w:rsidRPr="00101EA3">
        <w:t xml:space="preserve"> Advisory </w:t>
      </w:r>
      <w:r>
        <w:t>Activity; and</w:t>
      </w:r>
    </w:p>
    <w:p w:rsidR="00887BD5" w:rsidP="00612214" w:rsidRDefault="00887BD5" w14:paraId="7B44B68B" w14:textId="77777777">
      <w:pPr>
        <w:pStyle w:val="LDStandard5"/>
      </w:pPr>
      <w:r w:rsidRPr="00101EA3">
        <w:t xml:space="preserve">intended to be allocated through a direct negotiation process to a person </w:t>
      </w:r>
      <w:r>
        <w:t xml:space="preserve">(or related body) that </w:t>
      </w:r>
      <w:r w:rsidRPr="00101EA3">
        <w:t>has previously held a</w:t>
      </w:r>
      <w:r>
        <w:t xml:space="preserve">n interest </w:t>
      </w:r>
      <w:r w:rsidRPr="00101EA3">
        <w:t>over the same</w:t>
      </w:r>
      <w:r>
        <w:t xml:space="preserve"> area,</w:t>
      </w:r>
      <w:r w:rsidRPr="00101EA3">
        <w:t xml:space="preserve"> of </w:t>
      </w:r>
      <w:r>
        <w:t>the Agreement</w:t>
      </w:r>
      <w:r w:rsidR="00223FDC">
        <w:t xml:space="preserve"> Land</w:t>
      </w:r>
      <w:r>
        <w:t>;</w:t>
      </w:r>
    </w:p>
    <w:p w:rsidR="00D902DB" w:rsidP="00612214" w:rsidRDefault="00887BD5" w14:paraId="161BF95F" w14:textId="77777777">
      <w:pPr>
        <w:pStyle w:val="LDIndent2"/>
      </w:pPr>
      <w:r w:rsidRPr="00101EA3">
        <w:t xml:space="preserve">then the </w:t>
      </w:r>
      <w:r>
        <w:t>State</w:t>
      </w:r>
      <w:r w:rsidRPr="00101EA3">
        <w:t xml:space="preserve"> will notify the Corporation of this intent, and advise the </w:t>
      </w:r>
      <w:r>
        <w:t>r</w:t>
      </w:r>
      <w:r w:rsidRPr="00101EA3">
        <w:t>elevant Minister</w:t>
      </w:r>
      <w:r>
        <w:t>,</w:t>
      </w:r>
      <w:r w:rsidRPr="00101EA3">
        <w:t xml:space="preserve"> or delegate</w:t>
      </w:r>
      <w:r>
        <w:t>,</w:t>
      </w:r>
      <w:r w:rsidRPr="00101EA3">
        <w:t xml:space="preserve"> of any concerns raised by the Corporation within a period of </w:t>
      </w:r>
      <w:r>
        <w:t>28</w:t>
      </w:r>
      <w:r w:rsidRPr="00101EA3">
        <w:t xml:space="preserve"> working days </w:t>
      </w:r>
      <w:r w:rsidR="00A534EB">
        <w:t xml:space="preserve">from when </w:t>
      </w:r>
      <w:r w:rsidRPr="00101EA3">
        <w:t>the Corporation received the notification.</w:t>
      </w:r>
      <w:r w:rsidR="00103C2E">
        <w:t xml:space="preserve"> </w:t>
      </w:r>
    </w:p>
    <w:p w:rsidR="00887BD5" w:rsidP="00612214" w:rsidRDefault="00887BD5" w14:paraId="4A3A6330" w14:textId="77777777">
      <w:pPr>
        <w:pStyle w:val="LDStandard2"/>
      </w:pPr>
      <w:bookmarkStart w:id="105" w:name="_Toc304304298"/>
      <w:bookmarkStart w:id="106" w:name="_Toc304549195"/>
      <w:bookmarkStart w:id="107" w:name="_Toc304561216"/>
      <w:bookmarkStart w:id="108" w:name="_Toc304819455"/>
      <w:bookmarkStart w:id="109" w:name="_Toc304304300"/>
      <w:bookmarkStart w:id="110" w:name="_Toc304549197"/>
      <w:bookmarkStart w:id="111" w:name="_Toc304561218"/>
      <w:bookmarkStart w:id="112" w:name="_Toc304819457"/>
      <w:bookmarkStart w:id="113" w:name="_Toc304304305"/>
      <w:bookmarkStart w:id="114" w:name="_Toc304549202"/>
      <w:bookmarkStart w:id="115" w:name="_Toc304561223"/>
      <w:bookmarkStart w:id="116" w:name="_Toc304819462"/>
      <w:bookmarkStart w:id="117" w:name="_Toc304304306"/>
      <w:bookmarkStart w:id="118" w:name="_Toc304549203"/>
      <w:bookmarkStart w:id="119" w:name="_Toc304561224"/>
      <w:bookmarkStart w:id="120" w:name="_Toc304819463"/>
      <w:bookmarkStart w:id="121" w:name="_Toc304304310"/>
      <w:bookmarkStart w:id="122" w:name="_Toc304549207"/>
      <w:bookmarkStart w:id="123" w:name="_Toc304561228"/>
      <w:bookmarkStart w:id="124" w:name="_Toc304819467"/>
      <w:bookmarkStart w:id="125" w:name="_Toc304304312"/>
      <w:bookmarkStart w:id="126" w:name="_Toc304549209"/>
      <w:bookmarkStart w:id="127" w:name="_Toc304561230"/>
      <w:bookmarkStart w:id="128" w:name="_Toc304819469"/>
      <w:bookmarkStart w:id="129" w:name="_Toc304304316"/>
      <w:bookmarkStart w:id="130" w:name="_Toc304549213"/>
      <w:bookmarkStart w:id="131" w:name="_Toc304561234"/>
      <w:bookmarkStart w:id="132" w:name="_Toc304819473"/>
      <w:bookmarkStart w:id="133" w:name="_Toc304304318"/>
      <w:bookmarkStart w:id="134" w:name="_Toc304549215"/>
      <w:bookmarkStart w:id="135" w:name="_Toc304561236"/>
      <w:bookmarkStart w:id="136" w:name="_Toc304819475"/>
      <w:bookmarkStart w:id="137" w:name="_Toc304304322"/>
      <w:bookmarkStart w:id="138" w:name="_Toc304549219"/>
      <w:bookmarkStart w:id="139" w:name="_Toc304561240"/>
      <w:bookmarkStart w:id="140" w:name="_Toc304819479"/>
      <w:bookmarkStart w:id="141" w:name="_Toc304304327"/>
      <w:bookmarkStart w:id="142" w:name="_Toc304549224"/>
      <w:bookmarkStart w:id="143" w:name="_Toc304561245"/>
      <w:bookmarkStart w:id="144" w:name="_Toc304819484"/>
      <w:bookmarkStart w:id="145" w:name="_Toc304304328"/>
      <w:bookmarkStart w:id="146" w:name="_Toc304549225"/>
      <w:bookmarkStart w:id="147" w:name="_Toc304561246"/>
      <w:bookmarkStart w:id="148" w:name="_Toc304819485"/>
      <w:bookmarkStart w:id="149" w:name="_Toc304304336"/>
      <w:bookmarkStart w:id="150" w:name="_Toc304549233"/>
      <w:bookmarkStart w:id="151" w:name="_Toc304561254"/>
      <w:bookmarkStart w:id="152" w:name="_Toc304819493"/>
      <w:bookmarkStart w:id="153" w:name="_Toc304304340"/>
      <w:bookmarkStart w:id="154" w:name="_Toc304549237"/>
      <w:bookmarkStart w:id="155" w:name="_Toc304561258"/>
      <w:bookmarkStart w:id="156" w:name="_Toc304819497"/>
      <w:bookmarkStart w:id="157" w:name="_Toc304304348"/>
      <w:bookmarkStart w:id="158" w:name="_Toc304549245"/>
      <w:bookmarkStart w:id="159" w:name="_Toc304561266"/>
      <w:bookmarkStart w:id="160" w:name="_Toc304819505"/>
      <w:bookmarkStart w:id="161" w:name="_Toc304304352"/>
      <w:bookmarkStart w:id="162" w:name="_Toc304549249"/>
      <w:bookmarkStart w:id="163" w:name="_Toc304561270"/>
      <w:bookmarkStart w:id="164" w:name="_Toc304819509"/>
      <w:bookmarkStart w:id="165" w:name="_Toc304304360"/>
      <w:bookmarkStart w:id="166" w:name="_Toc304549257"/>
      <w:bookmarkStart w:id="167" w:name="_Toc304561278"/>
      <w:bookmarkStart w:id="168" w:name="_Toc304819517"/>
      <w:bookmarkStart w:id="169" w:name="_Toc304304361"/>
      <w:bookmarkStart w:id="170" w:name="_Toc304549258"/>
      <w:bookmarkStart w:id="171" w:name="_Toc304561279"/>
      <w:bookmarkStart w:id="172" w:name="_Toc304819518"/>
      <w:bookmarkStart w:id="173" w:name="_Toc320176060"/>
      <w:bookmarkStart w:id="174" w:name="_Toc320177405"/>
      <w:bookmarkStart w:id="175" w:name="_Toc320604993"/>
      <w:bookmarkStart w:id="176" w:name="_Toc320889996"/>
      <w:bookmarkStart w:id="177" w:name="_Toc320176061"/>
      <w:bookmarkStart w:id="178" w:name="_Toc320177406"/>
      <w:bookmarkStart w:id="179" w:name="_Toc320604994"/>
      <w:bookmarkStart w:id="180" w:name="_Toc320889997"/>
      <w:bookmarkStart w:id="181" w:name="_Toc528053201"/>
      <w:bookmarkStart w:id="182" w:name="_Toc52632941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t>General</w:t>
      </w:r>
      <w:bookmarkEnd w:id="181"/>
      <w:bookmarkEnd w:id="182"/>
    </w:p>
    <w:p w:rsidR="00657925" w:rsidP="00657925" w:rsidRDefault="00657925" w14:paraId="3CFC12B0" w14:textId="77777777">
      <w:pPr>
        <w:pStyle w:val="LDStandard3"/>
      </w:pPr>
      <w:bookmarkStart w:id="183" w:name="_Ref525142237"/>
      <w:bookmarkStart w:id="184" w:name="_Toc528053202"/>
      <w:bookmarkStart w:id="185" w:name="_Toc526329416"/>
      <w:r>
        <w:t>Variation</w:t>
      </w:r>
      <w:bookmarkEnd w:id="183"/>
      <w:bookmarkEnd w:id="184"/>
      <w:bookmarkEnd w:id="185"/>
    </w:p>
    <w:p w:rsidR="00657925" w:rsidP="00657925" w:rsidRDefault="00657925" w14:paraId="2D65B325" w14:textId="77777777">
      <w:pPr>
        <w:pStyle w:val="LDStandard4"/>
      </w:pPr>
      <w:bookmarkStart w:id="186" w:name="_Ref517445371"/>
      <w:r>
        <w:t>This Land Use Activity Agreement may only be varied by the Parties by mutual agreement in writing.</w:t>
      </w:r>
      <w:bookmarkEnd w:id="186"/>
    </w:p>
    <w:p w:rsidR="00657925" w:rsidP="00657925" w:rsidRDefault="00657925" w14:paraId="319657AD" w14:textId="77777777">
      <w:pPr>
        <w:pStyle w:val="LDStandard4"/>
      </w:pPr>
      <w:r>
        <w:t xml:space="preserve">Without derogating from clause </w:t>
      </w:r>
      <w:r>
        <w:fldChar w:fldCharType="begin"/>
      </w:r>
      <w:r>
        <w:instrText xml:space="preserve"> REF _Ref517445371 \w \h </w:instrText>
      </w:r>
      <w:r>
        <w:fldChar w:fldCharType="separate"/>
      </w:r>
      <w:r w:rsidR="00467039">
        <w:t>11.1(a)</w:t>
      </w:r>
      <w:r>
        <w:fldChar w:fldCharType="end"/>
      </w:r>
      <w:r>
        <w:t>, the Parties may vary any deadlines in this Land Use Activity Agreement by an exchange of letters.</w:t>
      </w:r>
    </w:p>
    <w:p w:rsidR="00657925" w:rsidP="00657925" w:rsidRDefault="00657925" w14:paraId="6FAE5B64" w14:textId="77777777">
      <w:pPr>
        <w:pStyle w:val="LDStandard3"/>
      </w:pPr>
      <w:bookmarkStart w:id="187" w:name="_Toc528053203"/>
      <w:bookmarkStart w:id="188" w:name="_Toc526329417"/>
      <w:r>
        <w:t>Agreement to bind the Corporation's successors</w:t>
      </w:r>
      <w:bookmarkEnd w:id="187"/>
      <w:bookmarkEnd w:id="188"/>
    </w:p>
    <w:p w:rsidR="00657925" w:rsidP="00657925" w:rsidRDefault="00657925" w14:paraId="0EF4F97A" w14:textId="77777777">
      <w:pPr>
        <w:pStyle w:val="LDIndent1"/>
      </w:pPr>
      <w:r>
        <w:t xml:space="preserve">The Corporation will do all things that the State reasonably requires it to do to ensure that any corporation that succeeds the Corporation and is appointed by the </w:t>
      </w:r>
      <w:proofErr w:type="spellStart"/>
      <w:r w:rsidR="00C90C8B">
        <w:t>Taungurung</w:t>
      </w:r>
      <w:proofErr w:type="spellEnd"/>
      <w:r w:rsidR="00C90C8B">
        <w:t xml:space="preserve"> People </w:t>
      </w:r>
      <w:r>
        <w:t>as the Traditional Owner Group Entity becomes bound by and has the benefit of this Land Use Activity Agreement.</w:t>
      </w:r>
    </w:p>
    <w:p w:rsidR="00657925" w:rsidP="00657925" w:rsidRDefault="00657925" w14:paraId="67137165" w14:textId="77777777">
      <w:pPr>
        <w:pStyle w:val="LDStandard3"/>
      </w:pPr>
      <w:bookmarkStart w:id="189" w:name="_Toc528053204"/>
      <w:bookmarkStart w:id="190" w:name="_Toc526329418"/>
      <w:r>
        <w:t>State's obligations conditional</w:t>
      </w:r>
      <w:bookmarkEnd w:id="189"/>
      <w:bookmarkEnd w:id="190"/>
      <w:r>
        <w:t xml:space="preserve"> </w:t>
      </w:r>
    </w:p>
    <w:p w:rsidR="00657925" w:rsidP="00657925" w:rsidRDefault="00657925" w14:paraId="6FF212BE" w14:textId="77777777">
      <w:pPr>
        <w:pStyle w:val="LDIndent1"/>
      </w:pPr>
      <w:r>
        <w:t xml:space="preserve">The performance of the State's obligations under this Land Use Activity Agreement is conditional on the Corporation being the Traditional Owner Group Entity at the relevant time for the purpose of any </w:t>
      </w:r>
      <w:proofErr w:type="gramStart"/>
      <w:r>
        <w:t>particular obligation</w:t>
      </w:r>
      <w:proofErr w:type="gramEnd"/>
      <w:r>
        <w:t>.</w:t>
      </w:r>
    </w:p>
    <w:p w:rsidR="00657925" w:rsidP="00657925" w:rsidRDefault="00657925" w14:paraId="34C6082C" w14:textId="77777777">
      <w:pPr>
        <w:pStyle w:val="LDStandard3"/>
      </w:pPr>
      <w:bookmarkStart w:id="191" w:name="_Toc528053205"/>
      <w:bookmarkStart w:id="192" w:name="_Toc526329419"/>
      <w:r>
        <w:t>Communications</w:t>
      </w:r>
      <w:bookmarkEnd w:id="191"/>
      <w:bookmarkEnd w:id="192"/>
    </w:p>
    <w:p w:rsidR="00657925" w:rsidP="00657925" w:rsidRDefault="00657925" w14:paraId="2C345148" w14:textId="77777777">
      <w:pPr>
        <w:pStyle w:val="LDStandard4"/>
      </w:pPr>
      <w:r>
        <w:t xml:space="preserve">The Parties will send any correspondence or notices in connection with this Land Use Activity Agreement to the relevant Party’s representative specified in Schedule </w:t>
      </w:r>
      <w:r w:rsidR="00A534EB">
        <w:t>14</w:t>
      </w:r>
      <w:r>
        <w:t xml:space="preserve"> of the Recognition and Settlement Agreement.</w:t>
      </w:r>
    </w:p>
    <w:p w:rsidR="00657925" w:rsidP="00657925" w:rsidRDefault="00657925" w14:paraId="6E1F1411" w14:textId="77777777">
      <w:pPr>
        <w:pStyle w:val="LDStandard4"/>
      </w:pPr>
      <w:r>
        <w:tab/>
        <w:t>A Party may change its contact details from time to time by notice in writing to the other Party.</w:t>
      </w:r>
    </w:p>
    <w:p w:rsidR="00657925" w:rsidP="00657925" w:rsidRDefault="00657925" w14:paraId="3951B302" w14:textId="77777777">
      <w:pPr>
        <w:pStyle w:val="LDStandard4"/>
      </w:pPr>
      <w:r>
        <w:tab/>
        <w:t xml:space="preserve">Any correspondence or notices in connection with this Land Use Activity Agreement </w:t>
      </w:r>
      <w:r w:rsidR="00A534EB">
        <w:t xml:space="preserve">will </w:t>
      </w:r>
      <w:r>
        <w:t>be taken to be delivered or served as follows:</w:t>
      </w:r>
    </w:p>
    <w:p w:rsidR="00657925" w:rsidP="00657925" w:rsidRDefault="00657925" w14:paraId="0E4D1DAF" w14:textId="77777777">
      <w:pPr>
        <w:pStyle w:val="LDStandard5"/>
      </w:pPr>
      <w:r>
        <w:t>in the case of delivery in person or by courier, when delivered;</w:t>
      </w:r>
    </w:p>
    <w:p w:rsidR="00657925" w:rsidP="00657925" w:rsidRDefault="00657925" w14:paraId="3F7880C4" w14:textId="77777777">
      <w:pPr>
        <w:pStyle w:val="LDStandard5"/>
      </w:pPr>
      <w:r>
        <w:t xml:space="preserve">in the case of delivery by post, </w:t>
      </w:r>
      <w:r w:rsidR="006F2834">
        <w:t xml:space="preserve">three </w:t>
      </w:r>
      <w:r>
        <w:t xml:space="preserve">Business Days after the date of posting; </w:t>
      </w:r>
    </w:p>
    <w:p w:rsidR="00A534EB" w:rsidP="00657925" w:rsidRDefault="00A534EB" w14:paraId="0CF0AFE8" w14:textId="77777777">
      <w:pPr>
        <w:pStyle w:val="LDStandard5"/>
      </w:pPr>
      <w:r w:rsidRPr="001B23A3">
        <w:tab/>
        <w:t>in the case of facsimile transmission, on receipt by the sender of a transmission report from the despatching machine showing: the date of transmission, the relevant number of pages, the correct telephone number of the destination facsimile machine and the result of the transmission as satisfactory; and</w:t>
      </w:r>
    </w:p>
    <w:p w:rsidR="00657925" w:rsidP="00657925" w:rsidRDefault="00657925" w14:paraId="0898FC73" w14:textId="77777777">
      <w:pPr>
        <w:pStyle w:val="LDStandard5"/>
      </w:pPr>
      <w:r>
        <w:lastRenderedPageBreak/>
        <w:t>in the case of electronic mail, if the message is correctly addressed to and successfully transmitted to that party’s electronic mail address (e-mail address), when acknowledgment of receipt is recorded on the sender’s computer.</w:t>
      </w:r>
    </w:p>
    <w:p w:rsidR="00657925" w:rsidP="00657925" w:rsidRDefault="00657925" w14:paraId="70197ED9" w14:textId="77777777">
      <w:pPr>
        <w:pStyle w:val="LDStandard3"/>
      </w:pPr>
      <w:bookmarkStart w:id="193" w:name="_Toc528053206"/>
      <w:bookmarkStart w:id="194" w:name="_Toc526329420"/>
      <w:r>
        <w:t>Entire understanding</w:t>
      </w:r>
      <w:bookmarkEnd w:id="193"/>
      <w:bookmarkEnd w:id="194"/>
    </w:p>
    <w:p w:rsidR="00657925" w:rsidP="00657925" w:rsidRDefault="00657925" w14:paraId="1D243814" w14:textId="77777777">
      <w:pPr>
        <w:pStyle w:val="LDIndent1"/>
      </w:pPr>
      <w:r>
        <w:t xml:space="preserve">The Settlement Package contains the entire understanding between the Parties as to its subject matter. There are no other representations, warranties, explanations, arrangements or understandings </w:t>
      </w:r>
      <w:r w:rsidR="00A534EB">
        <w:t xml:space="preserve">(whether written or oral, express or implied, or before or after the signing of this Agreement) </w:t>
      </w:r>
      <w:r>
        <w:t xml:space="preserve">between the Parties which qualify or supplement the written terms of </w:t>
      </w:r>
      <w:r w:rsidR="00A534EB">
        <w:t>the Settlement Package.</w:t>
      </w:r>
    </w:p>
    <w:p w:rsidR="00657925" w:rsidP="00657925" w:rsidRDefault="00657925" w14:paraId="11882AD0" w14:textId="77777777">
      <w:pPr>
        <w:pStyle w:val="LDStandard3"/>
      </w:pPr>
      <w:bookmarkStart w:id="195" w:name="_Toc528053207"/>
      <w:bookmarkStart w:id="196" w:name="_Toc526329421"/>
      <w:r>
        <w:t>Counterparts</w:t>
      </w:r>
      <w:bookmarkEnd w:id="195"/>
      <w:bookmarkEnd w:id="196"/>
    </w:p>
    <w:p w:rsidR="00657925" w:rsidP="00657925" w:rsidRDefault="00657925" w14:paraId="2FDF3558" w14:textId="77777777">
      <w:pPr>
        <w:pStyle w:val="LDIndent1"/>
      </w:pPr>
      <w:r>
        <w:t xml:space="preserve">This Land Use Activity Agreement may consist of </w:t>
      </w:r>
      <w:proofErr w:type="gramStart"/>
      <w:r>
        <w:t>a number of</w:t>
      </w:r>
      <w:proofErr w:type="gramEnd"/>
      <w:r>
        <w:t xml:space="preserve"> counterparts and, if so, the counterparts taken together constitute one document.</w:t>
      </w:r>
    </w:p>
    <w:p w:rsidR="00657925" w:rsidP="00657925" w:rsidRDefault="00657925" w14:paraId="210E4B42" w14:textId="77777777">
      <w:pPr>
        <w:pStyle w:val="LDStandard3"/>
      </w:pPr>
      <w:bookmarkStart w:id="197" w:name="_Toc528053208"/>
      <w:bookmarkStart w:id="198" w:name="_Toc526329422"/>
      <w:r>
        <w:t>Governing Law</w:t>
      </w:r>
      <w:bookmarkEnd w:id="197"/>
      <w:bookmarkEnd w:id="198"/>
    </w:p>
    <w:p w:rsidR="00657925" w:rsidP="00657925" w:rsidRDefault="00657925" w14:paraId="3C69F818" w14:textId="77777777">
      <w:pPr>
        <w:pStyle w:val="LDStandard4"/>
      </w:pPr>
      <w:r>
        <w:tab/>
        <w:t xml:space="preserve">This </w:t>
      </w:r>
      <w:r w:rsidR="006421A1">
        <w:t xml:space="preserve">Land Use Activity </w:t>
      </w:r>
      <w:r>
        <w:t>Agreement is governed by Law.</w:t>
      </w:r>
    </w:p>
    <w:p w:rsidR="00657925" w:rsidP="00657925" w:rsidRDefault="00657925" w14:paraId="485F97BF" w14:textId="77777777">
      <w:pPr>
        <w:pStyle w:val="LDStandard4"/>
      </w:pPr>
      <w:r>
        <w:t>The Parties irrevocably and unconditionally submit to the jurisdiction of the courts of the State of Victoria and any courts that may hear appeals from those courts and waive any right to object to proceedings being brought in those courts.</w:t>
      </w:r>
    </w:p>
    <w:p w:rsidR="00657925" w:rsidP="00657925" w:rsidRDefault="00657925" w14:paraId="164D4ADD" w14:textId="77777777">
      <w:pPr>
        <w:pStyle w:val="LDStandard3"/>
      </w:pPr>
      <w:bookmarkStart w:id="199" w:name="_Toc528053209"/>
      <w:bookmarkStart w:id="200" w:name="_Toc526329423"/>
      <w:r>
        <w:t>Compliance with Laws</w:t>
      </w:r>
      <w:bookmarkEnd w:id="199"/>
      <w:bookmarkEnd w:id="200"/>
    </w:p>
    <w:p w:rsidR="00657925" w:rsidP="00657925" w:rsidRDefault="00657925" w14:paraId="2E3DB6E9" w14:textId="77777777">
      <w:pPr>
        <w:pStyle w:val="LDIndent1"/>
      </w:pPr>
      <w:r>
        <w:t>Each party must, in performing its obligations under this Land Use Activity Agreement, comply with the Law.</w:t>
      </w:r>
    </w:p>
    <w:p w:rsidR="00657925" w:rsidP="00657925" w:rsidRDefault="00657925" w14:paraId="109ECC15" w14:textId="77777777">
      <w:pPr>
        <w:pStyle w:val="LDStandard3"/>
      </w:pPr>
      <w:bookmarkStart w:id="201" w:name="_Toc528053210"/>
      <w:bookmarkStart w:id="202" w:name="_Toc526329424"/>
      <w:r>
        <w:t>Time to act</w:t>
      </w:r>
      <w:bookmarkEnd w:id="201"/>
      <w:bookmarkEnd w:id="202"/>
    </w:p>
    <w:p w:rsidR="00657925" w:rsidP="00657925" w:rsidRDefault="00657925" w14:paraId="37080763" w14:textId="77777777">
      <w:pPr>
        <w:pStyle w:val="LDIndent1"/>
      </w:pPr>
      <w:r>
        <w:t>If the time for a Party to do something is not specified in this Land Use Activity Agreement, the Party will do what is required within a reasonable time.</w:t>
      </w:r>
    </w:p>
    <w:p w:rsidR="00657925" w:rsidP="00657925" w:rsidRDefault="00657925" w14:paraId="4A103EED" w14:textId="77777777">
      <w:pPr>
        <w:pStyle w:val="LDStandard3"/>
      </w:pPr>
      <w:bookmarkStart w:id="203" w:name="_Toc528053211"/>
      <w:bookmarkStart w:id="204" w:name="_Toc526329425"/>
      <w:r>
        <w:t>Severability</w:t>
      </w:r>
      <w:bookmarkEnd w:id="203"/>
      <w:bookmarkEnd w:id="204"/>
    </w:p>
    <w:p w:rsidR="00657925" w:rsidP="00657925" w:rsidRDefault="00657925" w14:paraId="6C4ADB64" w14:textId="77777777">
      <w:pPr>
        <w:pStyle w:val="LDIndent1"/>
      </w:pPr>
      <w:r>
        <w:t xml:space="preserve">Any part, clause, sub-clause, paragraph or sub-paragraph of this Land Use Activity </w:t>
      </w:r>
      <w:proofErr w:type="gramStart"/>
      <w:r>
        <w:t>Agreement</w:t>
      </w:r>
      <w:proofErr w:type="gramEnd"/>
      <w:r>
        <w:t xml:space="preserve"> which is invalid or unenforceable will be read down, if possible, to be valid and enforceable.  Where that part, clause, sub-clause, paragraph or sub-paragraph cannot be read down it will be severed without affecting the remaining parts of this </w:t>
      </w:r>
      <w:r w:rsidR="00585509">
        <w:t xml:space="preserve">Land Use Activity </w:t>
      </w:r>
      <w:r>
        <w:t>Agreement.</w:t>
      </w:r>
    </w:p>
    <w:p w:rsidR="00887BD5" w:rsidP="00612214" w:rsidRDefault="00887BD5" w14:paraId="0ECF8E9B" w14:textId="77777777">
      <w:pPr>
        <w:pStyle w:val="LDIndent1"/>
      </w:pPr>
    </w:p>
    <w:p w:rsidR="00FD68D5" w:rsidP="00FD68D5" w:rsidRDefault="00FD68D5" w14:paraId="4B9E8CC6" w14:textId="77777777">
      <w:pPr>
        <w:rPr>
          <w:rFonts w:cs="Arial"/>
          <w:b/>
        </w:rPr>
      </w:pPr>
      <w:r>
        <w:br w:type="page"/>
      </w:r>
      <w:r>
        <w:rPr>
          <w:rFonts w:cs="Arial"/>
        </w:rPr>
        <w:lastRenderedPageBreak/>
        <w:t xml:space="preserve">Executed </w:t>
      </w:r>
      <w:r>
        <w:rPr>
          <w:rFonts w:cs="Arial"/>
          <w:b/>
        </w:rPr>
        <w:t>as a</w:t>
      </w:r>
      <w:r w:rsidR="00967625">
        <w:rPr>
          <w:rFonts w:cs="Arial"/>
          <w:b/>
        </w:rPr>
        <w:t>n Agreement</w:t>
      </w:r>
    </w:p>
    <w:p w:rsidR="00FD68D5" w:rsidP="00FD68D5" w:rsidRDefault="00FD68D5" w14:paraId="1C8B782D" w14:textId="77777777">
      <w:pPr>
        <w:rPr>
          <w:rFonts w:cs="Arial"/>
          <w:b/>
          <w:szCs w:val="22"/>
        </w:rPr>
      </w:pPr>
    </w:p>
    <w:tbl>
      <w:tblPr>
        <w:tblW w:w="9650" w:type="dxa"/>
        <w:tblLayout w:type="fixed"/>
        <w:tblLook w:firstRow="1" w:lastRow="1" w:firstColumn="1" w:lastColumn="1" w:noHBand="0" w:noVBand="0" w:val="01E0"/>
      </w:tblPr>
      <w:tblGrid>
        <w:gridCol w:w="4608"/>
        <w:gridCol w:w="360"/>
        <w:gridCol w:w="4682"/>
      </w:tblGrid>
      <w:tr w:rsidRPr="005E1171" w:rsidR="00980817" w:rsidTr="00980817" w14:paraId="5370EEDC" w14:textId="77777777">
        <w:trPr>
          <w:cantSplit/>
        </w:trPr>
        <w:tc>
          <w:tcPr>
            <w:tcW w:w="4608" w:type="dxa"/>
            <w:tcMar>
              <w:left w:w="0" w:type="dxa"/>
            </w:tcMar>
          </w:tcPr>
          <w:p w:rsidRPr="001B790E" w:rsidR="00980817" w:rsidP="00980817" w:rsidRDefault="00980817" w14:paraId="2D8E0D92" w14:textId="77777777">
            <w:pPr>
              <w:pStyle w:val="BodyText"/>
              <w:ind w:left="0"/>
            </w:pPr>
            <w:r w:rsidRPr="005E1171">
              <w:rPr>
                <w:b/>
                <w:sz w:val="22"/>
                <w:szCs w:val="22"/>
              </w:rPr>
              <w:t xml:space="preserve">Signed </w:t>
            </w:r>
            <w:r w:rsidRPr="005E1171">
              <w:rPr>
                <w:sz w:val="22"/>
                <w:szCs w:val="22"/>
              </w:rPr>
              <w:t xml:space="preserve">by the </w:t>
            </w:r>
            <w:r w:rsidRPr="005E1171">
              <w:rPr>
                <w:b/>
                <w:sz w:val="22"/>
                <w:szCs w:val="22"/>
              </w:rPr>
              <w:t xml:space="preserve">Honourable Martin </w:t>
            </w:r>
            <w:proofErr w:type="spellStart"/>
            <w:r w:rsidRPr="005E1171">
              <w:rPr>
                <w:b/>
                <w:sz w:val="22"/>
                <w:szCs w:val="22"/>
              </w:rPr>
              <w:t>Pakula</w:t>
            </w:r>
            <w:proofErr w:type="spellEnd"/>
            <w:r w:rsidRPr="005E1171">
              <w:rPr>
                <w:b/>
                <w:sz w:val="22"/>
                <w:szCs w:val="22"/>
              </w:rPr>
              <w:t xml:space="preserve"> MP, Attorney General </w:t>
            </w:r>
            <w:r w:rsidRPr="005E1171">
              <w:rPr>
                <w:sz w:val="22"/>
                <w:szCs w:val="22"/>
              </w:rPr>
              <w:t>for and on behalf of the State of Victoria in the presence of:</w:t>
            </w:r>
          </w:p>
        </w:tc>
        <w:tc>
          <w:tcPr>
            <w:tcW w:w="360" w:type="dxa"/>
          </w:tcPr>
          <w:p w:rsidRPr="005E1171" w:rsidR="00980817" w:rsidP="00980817" w:rsidRDefault="00980817" w14:paraId="3DAB6EDC" w14:textId="77777777">
            <w:pPr>
              <w:keepNext/>
              <w:keepLines/>
              <w:rPr>
                <w:szCs w:val="22"/>
              </w:rPr>
            </w:pPr>
          </w:p>
        </w:tc>
        <w:tc>
          <w:tcPr>
            <w:tcW w:w="4682" w:type="dxa"/>
            <w:tcMar>
              <w:left w:w="0" w:type="dxa"/>
            </w:tcMar>
          </w:tcPr>
          <w:p w:rsidRPr="005E1171" w:rsidR="00980817" w:rsidP="00980817" w:rsidRDefault="00980817" w14:paraId="74C8B912" w14:textId="77777777">
            <w:pPr>
              <w:keepNext/>
              <w:keepLines/>
              <w:rPr>
                <w:szCs w:val="22"/>
              </w:rPr>
            </w:pPr>
          </w:p>
        </w:tc>
      </w:tr>
      <w:tr w:rsidRPr="005E1171" w:rsidR="005E1171" w:rsidTr="005E1171" w14:paraId="4FC77F46" w14:textId="77777777">
        <w:trPr>
          <w:cantSplit/>
          <w:trHeight w:val="567" w:hRule="exact"/>
        </w:trPr>
        <w:tc>
          <w:tcPr>
            <w:tcW w:w="4608" w:type="dxa"/>
            <w:tcBorders>
              <w:top w:val="nil"/>
              <w:left w:val="nil"/>
              <w:bottom w:val="dotted" w:color="auto" w:sz="4" w:space="0"/>
              <w:right w:val="nil"/>
            </w:tcBorders>
            <w:tcMar>
              <w:left w:w="0" w:type="dxa"/>
            </w:tcMar>
            <w:vAlign w:val="bottom"/>
          </w:tcPr>
          <w:p w:rsidRPr="005E1171" w:rsidR="005E1171" w:rsidP="0009315A" w:rsidRDefault="005E1171" w14:paraId="2E884990" w14:textId="77777777">
            <w:pPr>
              <w:keepNext/>
              <w:keepLines/>
              <w:spacing w:before="360"/>
              <w:rPr>
                <w:szCs w:val="22"/>
              </w:rPr>
            </w:pPr>
          </w:p>
        </w:tc>
        <w:tc>
          <w:tcPr>
            <w:tcW w:w="360" w:type="dxa"/>
            <w:vAlign w:val="bottom"/>
          </w:tcPr>
          <w:p w:rsidRPr="005E1171" w:rsidR="005E1171" w:rsidP="0009315A" w:rsidRDefault="005E1171" w14:paraId="3D7AD269" w14:textId="77777777">
            <w:pPr>
              <w:keepNext/>
              <w:keepLines/>
              <w:spacing w:before="360"/>
              <w:rPr>
                <w:szCs w:val="22"/>
              </w:rPr>
            </w:pPr>
          </w:p>
        </w:tc>
        <w:tc>
          <w:tcPr>
            <w:tcW w:w="4682" w:type="dxa"/>
            <w:tcBorders>
              <w:top w:val="nil"/>
              <w:left w:val="nil"/>
              <w:bottom w:val="dotted" w:color="auto" w:sz="4" w:space="0"/>
              <w:right w:val="nil"/>
            </w:tcBorders>
            <w:vAlign w:val="bottom"/>
          </w:tcPr>
          <w:p w:rsidRPr="005E1171" w:rsidR="005E1171" w:rsidP="0009315A" w:rsidRDefault="005E1171" w14:paraId="2BE6C95B" w14:textId="77777777">
            <w:pPr>
              <w:keepNext/>
              <w:keepLines/>
              <w:spacing w:before="360"/>
              <w:rPr>
                <w:szCs w:val="22"/>
              </w:rPr>
            </w:pPr>
          </w:p>
        </w:tc>
      </w:tr>
      <w:tr w:rsidRPr="005E1171" w:rsidR="00980817" w:rsidTr="00842892" w14:paraId="5F3B738E" w14:textId="77777777">
        <w:trPr>
          <w:cantSplit/>
        </w:trPr>
        <w:tc>
          <w:tcPr>
            <w:tcW w:w="4608" w:type="dxa"/>
            <w:tcBorders>
              <w:top w:val="dotted" w:color="auto" w:sz="4" w:space="0"/>
              <w:left w:val="nil"/>
              <w:bottom w:val="nil"/>
              <w:right w:val="nil"/>
            </w:tcBorders>
            <w:tcMar>
              <w:left w:w="0" w:type="dxa"/>
            </w:tcMar>
            <w:vAlign w:val="bottom"/>
          </w:tcPr>
          <w:p w:rsidRPr="005E1171" w:rsidR="00980817" w:rsidP="00980817" w:rsidRDefault="00980817" w14:paraId="336A8AC1" w14:textId="77777777">
            <w:pPr>
              <w:keepNext/>
              <w:keepLines/>
              <w:spacing w:before="60"/>
              <w:rPr>
                <w:szCs w:val="22"/>
              </w:rPr>
            </w:pPr>
            <w:r w:rsidRPr="005E1171">
              <w:rPr>
                <w:szCs w:val="22"/>
              </w:rPr>
              <w:t>Signature of witness</w:t>
            </w:r>
          </w:p>
        </w:tc>
        <w:tc>
          <w:tcPr>
            <w:tcW w:w="360" w:type="dxa"/>
          </w:tcPr>
          <w:p w:rsidRPr="005E1171" w:rsidR="00980817" w:rsidP="00980817" w:rsidRDefault="00980817" w14:paraId="1959DE4A" w14:textId="77777777">
            <w:pPr>
              <w:keepNext/>
              <w:keepLines/>
              <w:spacing w:before="60"/>
              <w:rPr>
                <w:szCs w:val="22"/>
              </w:rPr>
            </w:pPr>
          </w:p>
        </w:tc>
        <w:tc>
          <w:tcPr>
            <w:tcW w:w="4682" w:type="dxa"/>
            <w:tcBorders>
              <w:top w:val="dotted" w:color="auto" w:sz="4" w:space="0"/>
              <w:left w:val="nil"/>
              <w:bottom w:val="nil"/>
              <w:right w:val="nil"/>
            </w:tcBorders>
            <w:tcMar>
              <w:left w:w="0" w:type="dxa"/>
            </w:tcMar>
          </w:tcPr>
          <w:p w:rsidRPr="00980817" w:rsidR="00980817" w:rsidP="00980817" w:rsidRDefault="00980817" w14:paraId="27B17DFF" w14:textId="77777777">
            <w:pPr>
              <w:keepNext/>
              <w:keepLines/>
              <w:spacing w:before="60"/>
              <w:rPr>
                <w:b/>
              </w:rPr>
            </w:pPr>
            <w:r w:rsidRPr="005E1171">
              <w:rPr>
                <w:b/>
                <w:szCs w:val="22"/>
              </w:rPr>
              <w:t xml:space="preserve">Martin </w:t>
            </w:r>
            <w:proofErr w:type="spellStart"/>
            <w:r w:rsidRPr="005E1171">
              <w:rPr>
                <w:b/>
                <w:szCs w:val="22"/>
              </w:rPr>
              <w:t>Pakula</w:t>
            </w:r>
            <w:proofErr w:type="spellEnd"/>
          </w:p>
        </w:tc>
      </w:tr>
      <w:tr w:rsidRPr="005E1171" w:rsidR="005E1171" w:rsidTr="005E1171" w14:paraId="1E601B27" w14:textId="77777777">
        <w:trPr>
          <w:cantSplit/>
          <w:trHeight w:val="567"/>
        </w:trPr>
        <w:tc>
          <w:tcPr>
            <w:tcW w:w="4608" w:type="dxa"/>
            <w:tcBorders>
              <w:top w:val="nil"/>
              <w:left w:val="nil"/>
              <w:bottom w:val="dotted" w:color="auto" w:sz="4" w:space="0"/>
              <w:right w:val="nil"/>
            </w:tcBorders>
            <w:tcMar>
              <w:left w:w="0" w:type="dxa"/>
            </w:tcMar>
          </w:tcPr>
          <w:p w:rsidRPr="005E1171" w:rsidR="005E1171" w:rsidP="0009315A" w:rsidRDefault="005E1171" w14:paraId="06CCF936" w14:textId="77777777">
            <w:pPr>
              <w:keepNext/>
              <w:keepLines/>
              <w:rPr>
                <w:szCs w:val="22"/>
              </w:rPr>
            </w:pPr>
          </w:p>
        </w:tc>
        <w:tc>
          <w:tcPr>
            <w:tcW w:w="360" w:type="dxa"/>
          </w:tcPr>
          <w:p w:rsidRPr="005E1171" w:rsidR="005E1171" w:rsidP="0009315A" w:rsidRDefault="005E1171" w14:paraId="0081524E" w14:textId="77777777">
            <w:pPr>
              <w:keepNext/>
              <w:keepLines/>
              <w:rPr>
                <w:b/>
                <w:szCs w:val="22"/>
              </w:rPr>
            </w:pPr>
          </w:p>
        </w:tc>
        <w:tc>
          <w:tcPr>
            <w:tcW w:w="4682" w:type="dxa"/>
            <w:tcMar>
              <w:left w:w="0" w:type="dxa"/>
            </w:tcMar>
          </w:tcPr>
          <w:p w:rsidRPr="005E1171" w:rsidR="005E1171" w:rsidP="0009315A" w:rsidRDefault="005E1171" w14:paraId="7C3F2AF6" w14:textId="77777777">
            <w:pPr>
              <w:keepNext/>
              <w:keepLines/>
              <w:rPr>
                <w:b/>
                <w:szCs w:val="22"/>
              </w:rPr>
            </w:pPr>
          </w:p>
        </w:tc>
      </w:tr>
      <w:tr w:rsidRPr="005E1171" w:rsidR="00980817" w:rsidTr="00980817" w14:paraId="79986F58" w14:textId="77777777">
        <w:trPr>
          <w:cantSplit/>
        </w:trPr>
        <w:tc>
          <w:tcPr>
            <w:tcW w:w="4608" w:type="dxa"/>
            <w:tcBorders>
              <w:top w:val="dotted" w:color="auto" w:sz="4" w:space="0"/>
              <w:left w:val="nil"/>
              <w:bottom w:val="dotted" w:color="auto" w:sz="4" w:space="0"/>
              <w:right w:val="nil"/>
            </w:tcBorders>
            <w:tcMar>
              <w:left w:w="0" w:type="dxa"/>
            </w:tcMar>
            <w:vAlign w:val="bottom"/>
          </w:tcPr>
          <w:p w:rsidRPr="00980817" w:rsidR="00980817" w:rsidP="00980817" w:rsidRDefault="00980817" w14:paraId="67FE68E1" w14:textId="77777777">
            <w:pPr>
              <w:keepNext/>
              <w:keepLines/>
              <w:spacing w:before="60" w:after="240"/>
              <w:rPr>
                <w:i/>
              </w:rPr>
            </w:pPr>
            <w:r w:rsidRPr="005E1171">
              <w:rPr>
                <w:szCs w:val="22"/>
              </w:rPr>
              <w:t>Name of witness</w:t>
            </w:r>
            <w:r w:rsidRPr="005E1171">
              <w:rPr>
                <w:i/>
                <w:szCs w:val="22"/>
              </w:rPr>
              <w:t xml:space="preserve"> (please print)</w:t>
            </w:r>
            <w:r>
              <w:rPr>
                <w:i/>
                <w:szCs w:val="22"/>
              </w:rPr>
              <w:br/>
            </w:r>
          </w:p>
        </w:tc>
        <w:tc>
          <w:tcPr>
            <w:tcW w:w="360" w:type="dxa"/>
            <w:vAlign w:val="bottom"/>
          </w:tcPr>
          <w:p w:rsidRPr="005E1171" w:rsidR="00980817" w:rsidP="00980817" w:rsidRDefault="00980817" w14:paraId="260A650B" w14:textId="77777777">
            <w:pPr>
              <w:keepNext/>
              <w:keepLines/>
              <w:spacing w:before="60" w:after="240"/>
              <w:rPr>
                <w:szCs w:val="22"/>
              </w:rPr>
            </w:pPr>
          </w:p>
        </w:tc>
        <w:tc>
          <w:tcPr>
            <w:tcW w:w="4682" w:type="dxa"/>
            <w:tcMar>
              <w:left w:w="0" w:type="dxa"/>
            </w:tcMar>
            <w:vAlign w:val="bottom"/>
          </w:tcPr>
          <w:p w:rsidRPr="005E1171" w:rsidR="00980817" w:rsidP="00980817" w:rsidRDefault="00980817" w14:paraId="77D320A6" w14:textId="77777777">
            <w:pPr>
              <w:keepNext/>
              <w:keepLines/>
              <w:spacing w:before="60" w:after="240"/>
              <w:rPr>
                <w:szCs w:val="22"/>
              </w:rPr>
            </w:pPr>
          </w:p>
        </w:tc>
      </w:tr>
      <w:tr w:rsidRPr="005E1171" w:rsidR="00556C05" w:rsidTr="005E1171" w14:paraId="49C7E9A0" w14:textId="77777777">
        <w:trPr>
          <w:cantSplit/>
        </w:trPr>
        <w:tc>
          <w:tcPr>
            <w:tcW w:w="4608" w:type="dxa"/>
            <w:tcBorders>
              <w:top w:val="dotted" w:color="auto" w:sz="4" w:space="0"/>
              <w:left w:val="nil"/>
              <w:bottom w:val="dotted" w:color="auto" w:sz="4" w:space="0"/>
              <w:right w:val="nil"/>
            </w:tcBorders>
            <w:tcMar>
              <w:left w:w="0" w:type="dxa"/>
            </w:tcMar>
            <w:vAlign w:val="bottom"/>
          </w:tcPr>
          <w:p w:rsidRPr="005E1171" w:rsidR="00556C05" w:rsidP="0009315A" w:rsidRDefault="00556C05" w14:paraId="67F48AA9" w14:textId="77777777">
            <w:pPr>
              <w:keepNext/>
              <w:keepLines/>
              <w:spacing w:before="60" w:after="240"/>
              <w:rPr>
                <w:szCs w:val="22"/>
              </w:rPr>
            </w:pPr>
            <w:r>
              <w:rPr>
                <w:szCs w:val="22"/>
              </w:rPr>
              <w:t>Date:</w:t>
            </w:r>
          </w:p>
        </w:tc>
        <w:tc>
          <w:tcPr>
            <w:tcW w:w="360" w:type="dxa"/>
            <w:vAlign w:val="bottom"/>
          </w:tcPr>
          <w:p w:rsidRPr="005E1171" w:rsidR="00556C05" w:rsidP="0009315A" w:rsidRDefault="00556C05" w14:paraId="2B7873CD" w14:textId="77777777">
            <w:pPr>
              <w:keepNext/>
              <w:keepLines/>
              <w:spacing w:before="60" w:after="240"/>
              <w:rPr>
                <w:szCs w:val="22"/>
              </w:rPr>
            </w:pPr>
          </w:p>
        </w:tc>
        <w:tc>
          <w:tcPr>
            <w:tcW w:w="4682" w:type="dxa"/>
            <w:tcMar>
              <w:left w:w="0" w:type="dxa"/>
            </w:tcMar>
            <w:vAlign w:val="bottom"/>
          </w:tcPr>
          <w:p w:rsidRPr="005E1171" w:rsidR="00556C05" w:rsidP="0009315A" w:rsidRDefault="00556C05" w14:paraId="46FF435C" w14:textId="77777777">
            <w:pPr>
              <w:keepNext/>
              <w:keepLines/>
              <w:spacing w:before="60" w:after="240"/>
              <w:rPr>
                <w:szCs w:val="22"/>
              </w:rPr>
            </w:pPr>
          </w:p>
        </w:tc>
      </w:tr>
    </w:tbl>
    <w:p w:rsidRPr="00A00FE9" w:rsidR="005E1171" w:rsidP="00980817" w:rsidRDefault="005E1171" w14:paraId="155A8ABA" w14:textId="77777777">
      <w:pPr>
        <w:pStyle w:val="BodyText"/>
        <w:ind w:left="0"/>
        <w:rPr>
          <w:szCs w:val="22"/>
        </w:rPr>
      </w:pPr>
    </w:p>
    <w:p w:rsidRPr="00FF17E4" w:rsidR="00FD68D5" w:rsidP="00FD68D5" w:rsidRDefault="00FD68D5" w14:paraId="4D88AEC0" w14:textId="77777777">
      <w:pPr>
        <w:rPr>
          <w:rFonts w:cs="Arial"/>
          <w:szCs w:val="22"/>
        </w:rPr>
      </w:pPr>
    </w:p>
    <w:tbl>
      <w:tblPr>
        <w:tblW w:w="9650" w:type="dxa"/>
        <w:tblLayout w:type="fixed"/>
        <w:tblLook w:firstRow="1" w:lastRow="1" w:firstColumn="1" w:lastColumn="1" w:noHBand="0" w:noVBand="0" w:val="01E0"/>
      </w:tblPr>
      <w:tblGrid>
        <w:gridCol w:w="4608"/>
        <w:gridCol w:w="360"/>
        <w:gridCol w:w="4682"/>
      </w:tblGrid>
      <w:tr w:rsidRPr="00A00FE9" w:rsidR="005E1171" w:rsidTr="00980817" w14:paraId="627A6CF9" w14:textId="77777777">
        <w:trPr>
          <w:cantSplit/>
        </w:trPr>
        <w:tc>
          <w:tcPr>
            <w:tcW w:w="4608" w:type="dxa"/>
            <w:tcMar>
              <w:left w:w="0" w:type="dxa"/>
            </w:tcMar>
          </w:tcPr>
          <w:p w:rsidRPr="00CE45CE" w:rsidR="005E1171" w:rsidP="0009315A" w:rsidRDefault="005E1171" w14:paraId="0FA4E9E6" w14:textId="77777777">
            <w:pPr>
              <w:rPr>
                <w:szCs w:val="22"/>
              </w:rPr>
            </w:pPr>
            <w:r w:rsidRPr="00CE45CE">
              <w:rPr>
                <w:b/>
                <w:szCs w:val="22"/>
              </w:rPr>
              <w:t>Signed</w:t>
            </w:r>
            <w:r w:rsidRPr="00980817">
              <w:t xml:space="preserve"> </w:t>
            </w:r>
            <w:r w:rsidRPr="00CE45CE">
              <w:rPr>
                <w:szCs w:val="22"/>
              </w:rPr>
              <w:t>for and on behalf of</w:t>
            </w:r>
            <w:r w:rsidRPr="00980817">
              <w:t xml:space="preserve"> </w:t>
            </w:r>
            <w:proofErr w:type="spellStart"/>
            <w:r w:rsidRPr="00CE45CE">
              <w:rPr>
                <w:b/>
                <w:szCs w:val="22"/>
              </w:rPr>
              <w:t>Taungurung</w:t>
            </w:r>
            <w:proofErr w:type="spellEnd"/>
            <w:r w:rsidRPr="00CE45CE">
              <w:rPr>
                <w:b/>
                <w:szCs w:val="22"/>
              </w:rPr>
              <w:t xml:space="preserve"> Clans Aboriginal Corporation (ICN 4191)</w:t>
            </w:r>
            <w:r w:rsidRPr="00980817">
              <w:t xml:space="preserve"> </w:t>
            </w:r>
            <w:r w:rsidRPr="00CE45CE">
              <w:rPr>
                <w:szCs w:val="22"/>
              </w:rPr>
              <w:t xml:space="preserve">in accordance with section 99-5 of the </w:t>
            </w:r>
            <w:r w:rsidRPr="00CE45CE">
              <w:rPr>
                <w:i/>
                <w:szCs w:val="22"/>
              </w:rPr>
              <w:t>Corporations (Aboriginal and Torres Strait Islander) Act 2006</w:t>
            </w:r>
            <w:r w:rsidRPr="00980817">
              <w:t xml:space="preserve"> </w:t>
            </w:r>
            <w:r w:rsidRPr="00CE45CE">
              <w:rPr>
                <w:szCs w:val="22"/>
              </w:rPr>
              <w:t>(</w:t>
            </w:r>
            <w:proofErr w:type="spellStart"/>
            <w:r w:rsidRPr="00CE45CE">
              <w:rPr>
                <w:szCs w:val="22"/>
              </w:rPr>
              <w:t>Cth</w:t>
            </w:r>
            <w:proofErr w:type="spellEnd"/>
            <w:r w:rsidRPr="00CE45CE">
              <w:rPr>
                <w:szCs w:val="22"/>
              </w:rPr>
              <w:t>)</w:t>
            </w:r>
          </w:p>
          <w:p w:rsidRPr="00A00FE9" w:rsidR="005E1171" w:rsidP="00980817" w:rsidRDefault="005E1171" w14:paraId="44ADD07B" w14:textId="77777777">
            <w:pPr>
              <w:keepNext/>
              <w:keepLines/>
              <w:rPr>
                <w:szCs w:val="22"/>
              </w:rPr>
            </w:pPr>
          </w:p>
        </w:tc>
        <w:tc>
          <w:tcPr>
            <w:tcW w:w="360" w:type="dxa"/>
            <w:tcMar>
              <w:left w:w="0" w:type="dxa"/>
            </w:tcMar>
          </w:tcPr>
          <w:p w:rsidRPr="00A00FE9" w:rsidR="005E1171" w:rsidP="00980817" w:rsidRDefault="005E1171" w14:paraId="5B23D3CD" w14:textId="77777777">
            <w:pPr>
              <w:keepNext/>
              <w:keepLines/>
              <w:rPr>
                <w:szCs w:val="22"/>
              </w:rPr>
            </w:pPr>
          </w:p>
        </w:tc>
        <w:tc>
          <w:tcPr>
            <w:tcW w:w="4682" w:type="dxa"/>
            <w:tcMar>
              <w:left w:w="0" w:type="dxa"/>
            </w:tcMar>
          </w:tcPr>
          <w:p w:rsidRPr="00A00FE9" w:rsidR="005E1171" w:rsidP="00980817" w:rsidRDefault="005E1171" w14:paraId="08814681" w14:textId="77777777">
            <w:pPr>
              <w:keepNext/>
              <w:keepLines/>
              <w:rPr>
                <w:szCs w:val="22"/>
              </w:rPr>
            </w:pPr>
          </w:p>
        </w:tc>
      </w:tr>
      <w:tr w:rsidRPr="00A00FE9" w:rsidR="005E1171" w:rsidTr="0009315A" w14:paraId="2DC2C39A" w14:textId="77777777">
        <w:trPr>
          <w:cantSplit/>
          <w:trHeight w:val="567" w:hRule="exact"/>
        </w:trPr>
        <w:tc>
          <w:tcPr>
            <w:tcW w:w="4608" w:type="dxa"/>
            <w:tcBorders>
              <w:top w:val="nil"/>
              <w:left w:val="nil"/>
              <w:bottom w:val="dotted" w:color="auto" w:sz="4" w:space="0"/>
              <w:right w:val="nil"/>
            </w:tcBorders>
            <w:tcMar>
              <w:left w:w="0" w:type="dxa"/>
            </w:tcMar>
          </w:tcPr>
          <w:p w:rsidRPr="00A00FE9" w:rsidR="005E1171" w:rsidP="0009315A" w:rsidRDefault="005E1171" w14:paraId="0DB36972" w14:textId="77777777">
            <w:pPr>
              <w:keepNext/>
              <w:keepLines/>
              <w:spacing w:before="360"/>
              <w:rPr>
                <w:szCs w:val="22"/>
              </w:rPr>
            </w:pPr>
          </w:p>
        </w:tc>
        <w:tc>
          <w:tcPr>
            <w:tcW w:w="360" w:type="dxa"/>
            <w:tcMar>
              <w:left w:w="0" w:type="dxa"/>
            </w:tcMar>
          </w:tcPr>
          <w:p w:rsidRPr="00A00FE9" w:rsidR="005E1171" w:rsidP="0009315A" w:rsidRDefault="005E1171" w14:paraId="36E0FDDA" w14:textId="77777777">
            <w:pPr>
              <w:keepNext/>
              <w:keepLines/>
              <w:spacing w:before="360"/>
              <w:rPr>
                <w:szCs w:val="22"/>
              </w:rPr>
            </w:pPr>
          </w:p>
        </w:tc>
        <w:tc>
          <w:tcPr>
            <w:tcW w:w="4682" w:type="dxa"/>
            <w:tcBorders>
              <w:top w:val="nil"/>
              <w:left w:val="nil"/>
              <w:bottom w:val="dotted" w:color="auto" w:sz="4" w:space="0"/>
              <w:right w:val="nil"/>
            </w:tcBorders>
            <w:tcMar>
              <w:left w:w="0" w:type="dxa"/>
            </w:tcMar>
          </w:tcPr>
          <w:p w:rsidRPr="00A00FE9" w:rsidR="005E1171" w:rsidP="0009315A" w:rsidRDefault="005E1171" w14:paraId="707759F3" w14:textId="77777777">
            <w:pPr>
              <w:keepNext/>
              <w:keepLines/>
              <w:spacing w:before="360"/>
              <w:rPr>
                <w:szCs w:val="22"/>
              </w:rPr>
            </w:pPr>
          </w:p>
        </w:tc>
      </w:tr>
      <w:tr w:rsidRPr="00A00FE9" w:rsidR="005E1171" w:rsidTr="00980817" w14:paraId="7F6404D0" w14:textId="77777777">
        <w:trPr>
          <w:cantSplit/>
        </w:trPr>
        <w:tc>
          <w:tcPr>
            <w:tcW w:w="4608" w:type="dxa"/>
            <w:tcBorders>
              <w:top w:val="dotted" w:color="auto" w:sz="4" w:space="0"/>
              <w:left w:val="nil"/>
              <w:bottom w:val="nil"/>
              <w:right w:val="nil"/>
            </w:tcBorders>
            <w:tcMar>
              <w:left w:w="0" w:type="dxa"/>
            </w:tcMar>
            <w:vAlign w:val="bottom"/>
          </w:tcPr>
          <w:p w:rsidRPr="00A00FE9" w:rsidR="005E1171" w:rsidP="00980817" w:rsidRDefault="005E1171" w14:paraId="23D6BC65" w14:textId="77777777">
            <w:pPr>
              <w:keepNext/>
              <w:keepLines/>
              <w:spacing w:before="60"/>
              <w:rPr>
                <w:szCs w:val="22"/>
              </w:rPr>
            </w:pPr>
            <w:r w:rsidRPr="00A00FE9">
              <w:rPr>
                <w:szCs w:val="22"/>
              </w:rPr>
              <w:t>Signature of director</w:t>
            </w:r>
          </w:p>
        </w:tc>
        <w:tc>
          <w:tcPr>
            <w:tcW w:w="360" w:type="dxa"/>
            <w:tcMar>
              <w:left w:w="0" w:type="dxa"/>
            </w:tcMar>
            <w:vAlign w:val="bottom"/>
          </w:tcPr>
          <w:p w:rsidRPr="00A00FE9" w:rsidR="005E1171" w:rsidP="00980817" w:rsidRDefault="005E1171" w14:paraId="0006332E" w14:textId="77777777">
            <w:pPr>
              <w:keepNext/>
              <w:keepLines/>
              <w:spacing w:before="60"/>
              <w:rPr>
                <w:szCs w:val="22"/>
              </w:rPr>
            </w:pPr>
          </w:p>
        </w:tc>
        <w:tc>
          <w:tcPr>
            <w:tcW w:w="4682" w:type="dxa"/>
            <w:tcBorders>
              <w:top w:val="dotted" w:color="auto" w:sz="4" w:space="0"/>
              <w:left w:val="nil"/>
              <w:bottom w:val="nil"/>
              <w:right w:val="nil"/>
            </w:tcBorders>
            <w:tcMar>
              <w:left w:w="0" w:type="dxa"/>
            </w:tcMar>
            <w:vAlign w:val="bottom"/>
          </w:tcPr>
          <w:p w:rsidRPr="00A00FE9" w:rsidR="005E1171" w:rsidP="00980817" w:rsidRDefault="005E1171" w14:paraId="08E61FF1" w14:textId="77777777">
            <w:pPr>
              <w:keepNext/>
              <w:keepLines/>
              <w:spacing w:before="60"/>
              <w:rPr>
                <w:szCs w:val="22"/>
              </w:rPr>
            </w:pPr>
            <w:r w:rsidRPr="00A00FE9">
              <w:rPr>
                <w:szCs w:val="22"/>
              </w:rPr>
              <w:t>Signature of director</w:t>
            </w:r>
          </w:p>
        </w:tc>
      </w:tr>
      <w:tr w:rsidRPr="00A00FE9" w:rsidR="005E1171" w:rsidTr="0009315A" w14:paraId="09FC03C6" w14:textId="77777777">
        <w:trPr>
          <w:cantSplit/>
          <w:trHeight w:val="567" w:hRule="exact"/>
        </w:trPr>
        <w:tc>
          <w:tcPr>
            <w:tcW w:w="4608" w:type="dxa"/>
            <w:tcBorders>
              <w:top w:val="nil"/>
              <w:left w:val="nil"/>
              <w:bottom w:val="dotted" w:color="auto" w:sz="4" w:space="0"/>
              <w:right w:val="nil"/>
            </w:tcBorders>
            <w:tcMar>
              <w:left w:w="0" w:type="dxa"/>
            </w:tcMar>
          </w:tcPr>
          <w:p w:rsidRPr="00A00FE9" w:rsidR="005E1171" w:rsidP="0009315A" w:rsidRDefault="005E1171" w14:paraId="3B19AA20" w14:textId="77777777">
            <w:pPr>
              <w:keepNext/>
              <w:keepLines/>
              <w:spacing w:before="360"/>
              <w:rPr>
                <w:szCs w:val="22"/>
              </w:rPr>
            </w:pPr>
          </w:p>
        </w:tc>
        <w:tc>
          <w:tcPr>
            <w:tcW w:w="360" w:type="dxa"/>
            <w:tcMar>
              <w:left w:w="0" w:type="dxa"/>
            </w:tcMar>
          </w:tcPr>
          <w:p w:rsidRPr="00A00FE9" w:rsidR="005E1171" w:rsidP="0009315A" w:rsidRDefault="005E1171" w14:paraId="62A05A20" w14:textId="77777777">
            <w:pPr>
              <w:keepNext/>
              <w:keepLines/>
              <w:spacing w:before="360"/>
              <w:rPr>
                <w:szCs w:val="22"/>
              </w:rPr>
            </w:pPr>
          </w:p>
        </w:tc>
        <w:tc>
          <w:tcPr>
            <w:tcW w:w="4682" w:type="dxa"/>
            <w:tcBorders>
              <w:top w:val="nil"/>
              <w:left w:val="nil"/>
              <w:bottom w:val="dotted" w:color="auto" w:sz="4" w:space="0"/>
              <w:right w:val="nil"/>
            </w:tcBorders>
            <w:tcMar>
              <w:left w:w="0" w:type="dxa"/>
            </w:tcMar>
          </w:tcPr>
          <w:p w:rsidRPr="00A00FE9" w:rsidR="005E1171" w:rsidP="0009315A" w:rsidRDefault="005E1171" w14:paraId="3CAE68EC" w14:textId="77777777">
            <w:pPr>
              <w:keepNext/>
              <w:keepLines/>
              <w:spacing w:before="360"/>
              <w:rPr>
                <w:szCs w:val="22"/>
              </w:rPr>
            </w:pPr>
          </w:p>
        </w:tc>
      </w:tr>
      <w:tr w:rsidRPr="00A00FE9" w:rsidR="005E1171" w:rsidTr="00980817" w14:paraId="0AA026DC" w14:textId="77777777">
        <w:trPr>
          <w:cantSplit/>
        </w:trPr>
        <w:tc>
          <w:tcPr>
            <w:tcW w:w="4608" w:type="dxa"/>
            <w:tcBorders>
              <w:top w:val="dotted" w:color="auto" w:sz="4" w:space="0"/>
              <w:left w:val="nil"/>
              <w:bottom w:val="dotted" w:color="auto" w:sz="4" w:space="0"/>
              <w:right w:val="nil"/>
            </w:tcBorders>
            <w:tcMar>
              <w:left w:w="0" w:type="dxa"/>
            </w:tcMar>
            <w:vAlign w:val="bottom"/>
          </w:tcPr>
          <w:p w:rsidRPr="00980817" w:rsidR="005E1171" w:rsidP="00980817" w:rsidRDefault="005E1171" w14:paraId="242974D5" w14:textId="77777777">
            <w:pPr>
              <w:keepNext/>
              <w:keepLines/>
              <w:spacing w:before="60" w:after="240"/>
              <w:rPr>
                <w:i/>
              </w:rPr>
            </w:pPr>
            <w:r w:rsidRPr="00A00FE9">
              <w:rPr>
                <w:szCs w:val="22"/>
              </w:rPr>
              <w:t xml:space="preserve">Name of director </w:t>
            </w:r>
            <w:r w:rsidRPr="00A00FE9">
              <w:rPr>
                <w:i/>
                <w:szCs w:val="22"/>
              </w:rPr>
              <w:t>(print</w:t>
            </w:r>
            <w:r>
              <w:rPr>
                <w:i/>
                <w:szCs w:val="22"/>
              </w:rPr>
              <w:t>ed</w:t>
            </w:r>
            <w:r w:rsidRPr="00980817">
              <w:rPr>
                <w:i/>
              </w:rPr>
              <w:t>)</w:t>
            </w:r>
          </w:p>
          <w:p w:rsidRPr="00A00FE9" w:rsidR="005E1171" w:rsidP="00980817" w:rsidRDefault="005E1171" w14:paraId="6573E82B" w14:textId="77777777">
            <w:pPr>
              <w:keepNext/>
              <w:keepLines/>
              <w:spacing w:before="60" w:after="240"/>
              <w:rPr>
                <w:szCs w:val="22"/>
              </w:rPr>
            </w:pPr>
          </w:p>
        </w:tc>
        <w:tc>
          <w:tcPr>
            <w:tcW w:w="360" w:type="dxa"/>
            <w:tcMar>
              <w:left w:w="0" w:type="dxa"/>
            </w:tcMar>
            <w:vAlign w:val="bottom"/>
          </w:tcPr>
          <w:p w:rsidRPr="00A00FE9" w:rsidR="005E1171" w:rsidP="00980817" w:rsidRDefault="005E1171" w14:paraId="2A9E9CD4" w14:textId="77777777">
            <w:pPr>
              <w:keepNext/>
              <w:keepLines/>
              <w:spacing w:before="60" w:after="240"/>
              <w:rPr>
                <w:szCs w:val="22"/>
              </w:rPr>
            </w:pPr>
          </w:p>
        </w:tc>
        <w:tc>
          <w:tcPr>
            <w:tcW w:w="4682" w:type="dxa"/>
            <w:tcBorders>
              <w:top w:val="dotted" w:color="auto" w:sz="4" w:space="0"/>
              <w:left w:val="nil"/>
              <w:bottom w:val="dotted" w:color="auto" w:sz="4" w:space="0"/>
              <w:right w:val="nil"/>
            </w:tcBorders>
            <w:tcMar>
              <w:left w:w="0" w:type="dxa"/>
            </w:tcMar>
            <w:vAlign w:val="bottom"/>
          </w:tcPr>
          <w:p w:rsidRPr="00A00FE9" w:rsidR="005E1171" w:rsidP="00980817" w:rsidRDefault="005E1171" w14:paraId="21F33760" w14:textId="77777777">
            <w:pPr>
              <w:keepNext/>
              <w:keepLines/>
              <w:spacing w:before="60" w:after="240"/>
              <w:rPr>
                <w:szCs w:val="22"/>
              </w:rPr>
            </w:pPr>
            <w:r w:rsidRPr="00A00FE9">
              <w:rPr>
                <w:szCs w:val="22"/>
              </w:rPr>
              <w:t>Name of director</w:t>
            </w:r>
            <w:r>
              <w:rPr>
                <w:szCs w:val="22"/>
              </w:rPr>
              <w:t xml:space="preserve"> </w:t>
            </w:r>
            <w:r w:rsidRPr="00A00FE9">
              <w:rPr>
                <w:i/>
                <w:szCs w:val="22"/>
              </w:rPr>
              <w:t>(print</w:t>
            </w:r>
            <w:r>
              <w:rPr>
                <w:i/>
                <w:szCs w:val="22"/>
              </w:rPr>
              <w:t>ed</w:t>
            </w:r>
            <w:r w:rsidRPr="00980817">
              <w:rPr>
                <w:i/>
              </w:rPr>
              <w:t>)</w:t>
            </w:r>
          </w:p>
        </w:tc>
      </w:tr>
      <w:tr w:rsidRPr="00A00FE9" w:rsidR="005E1171" w:rsidTr="00980817" w14:paraId="6A8F2213" w14:textId="77777777">
        <w:trPr>
          <w:cantSplit/>
        </w:trPr>
        <w:tc>
          <w:tcPr>
            <w:tcW w:w="4608" w:type="dxa"/>
            <w:tcBorders>
              <w:top w:val="dotted" w:color="auto" w:sz="4" w:space="0"/>
              <w:left w:val="nil"/>
              <w:bottom w:val="dotted" w:color="auto" w:sz="4" w:space="0"/>
              <w:right w:val="nil"/>
            </w:tcBorders>
            <w:tcMar>
              <w:left w:w="0" w:type="dxa"/>
            </w:tcMar>
            <w:vAlign w:val="bottom"/>
          </w:tcPr>
          <w:p w:rsidRPr="00A00FE9" w:rsidR="005E1171" w:rsidP="00980817" w:rsidRDefault="005E1171" w14:paraId="3CFF7640" w14:textId="77777777">
            <w:pPr>
              <w:keepNext/>
              <w:keepLines/>
              <w:spacing w:before="60" w:after="240"/>
              <w:rPr>
                <w:szCs w:val="22"/>
              </w:rPr>
            </w:pPr>
            <w:r>
              <w:rPr>
                <w:szCs w:val="22"/>
              </w:rPr>
              <w:t>Date:</w:t>
            </w:r>
          </w:p>
        </w:tc>
        <w:tc>
          <w:tcPr>
            <w:tcW w:w="360" w:type="dxa"/>
            <w:tcMar>
              <w:left w:w="0" w:type="dxa"/>
            </w:tcMar>
            <w:vAlign w:val="bottom"/>
          </w:tcPr>
          <w:p w:rsidRPr="00A00FE9" w:rsidR="005E1171" w:rsidP="00980817" w:rsidRDefault="005E1171" w14:paraId="2F685529" w14:textId="77777777">
            <w:pPr>
              <w:keepNext/>
              <w:keepLines/>
              <w:spacing w:before="60" w:after="240"/>
              <w:rPr>
                <w:szCs w:val="22"/>
              </w:rPr>
            </w:pPr>
          </w:p>
        </w:tc>
        <w:tc>
          <w:tcPr>
            <w:tcW w:w="4682" w:type="dxa"/>
            <w:tcBorders>
              <w:top w:val="dotted" w:color="auto" w:sz="4" w:space="0"/>
              <w:left w:val="nil"/>
              <w:bottom w:val="dotted" w:color="auto" w:sz="4" w:space="0"/>
              <w:right w:val="nil"/>
            </w:tcBorders>
            <w:tcMar>
              <w:left w:w="0" w:type="dxa"/>
            </w:tcMar>
            <w:vAlign w:val="bottom"/>
          </w:tcPr>
          <w:p w:rsidRPr="00A00FE9" w:rsidR="005E1171" w:rsidP="00980817" w:rsidRDefault="005E1171" w14:paraId="5097CC8D" w14:textId="77777777">
            <w:pPr>
              <w:keepNext/>
              <w:keepLines/>
              <w:spacing w:before="60" w:after="240"/>
              <w:rPr>
                <w:szCs w:val="22"/>
              </w:rPr>
            </w:pPr>
            <w:r>
              <w:rPr>
                <w:szCs w:val="22"/>
              </w:rPr>
              <w:t>Date:</w:t>
            </w:r>
          </w:p>
        </w:tc>
      </w:tr>
    </w:tbl>
    <w:p w:rsidR="00FD68D5" w:rsidP="00FD68D5" w:rsidRDefault="00FD68D5" w14:paraId="101B1F7A" w14:textId="77777777">
      <w:pPr>
        <w:pStyle w:val="LDIndent1"/>
        <w:ind w:left="0"/>
      </w:pPr>
    </w:p>
    <w:p w:rsidR="00612214" w:rsidP="00612214" w:rsidRDefault="00612214" w14:paraId="7B93465C" w14:textId="77777777">
      <w:pPr>
        <w:pStyle w:val="LDIndent1"/>
        <w:ind w:left="0"/>
      </w:pPr>
    </w:p>
    <w:p w:rsidR="00887BD5" w:rsidP="00612214" w:rsidRDefault="00887BD5" w14:paraId="5BFF3CB8" w14:textId="77777777">
      <w:pPr>
        <w:pStyle w:val="LDIndent1"/>
        <w:sectPr w:rsidR="00887BD5" w:rsidSect="00FA02F2">
          <w:headerReference r:id="rId18" w:type="even"/>
          <w:headerReference r:id="rId19" w:type="default"/>
          <w:footerReference r:id="rId20" w:type="default"/>
          <w:headerReference r:id="rId21" w:type="first"/>
          <w:pgSz w:w="11907" w:h="16840" w:code="9"/>
          <w:pgMar w:top="851" w:right="1134" w:bottom="851" w:left="1701" w:header="624" w:footer="397" w:gutter="0"/>
          <w:cols w:space="708"/>
          <w:docGrid w:linePitch="360"/>
        </w:sectPr>
      </w:pPr>
    </w:p>
    <w:p w:rsidR="00887BD5" w:rsidP="007F4918" w:rsidRDefault="00887BD5" w14:paraId="69C93E13" w14:textId="77777777">
      <w:pPr>
        <w:pStyle w:val="Schedule"/>
        <w:rPr>
          <w:rStyle w:val="Strong"/>
          <w:b/>
          <w:szCs w:val="26"/>
        </w:rPr>
      </w:pPr>
      <w:bookmarkStart w:id="205" w:name="_Ref509846432"/>
      <w:bookmarkStart w:id="206" w:name="_Toc528053212"/>
      <w:bookmarkStart w:id="207" w:name="_Toc526329426"/>
      <w:bookmarkStart w:id="208" w:name="_Toc321213238"/>
      <w:bookmarkStart w:id="209" w:name="_Ref303769929"/>
      <w:r w:rsidRPr="007F4918">
        <w:rPr>
          <w:rStyle w:val="Strong"/>
          <w:b/>
          <w:szCs w:val="26"/>
        </w:rPr>
        <w:lastRenderedPageBreak/>
        <w:t>Ministerial Consents</w:t>
      </w:r>
      <w:bookmarkEnd w:id="205"/>
      <w:bookmarkEnd w:id="206"/>
      <w:bookmarkEnd w:id="207"/>
      <w:r w:rsidRPr="007F4918">
        <w:rPr>
          <w:rStyle w:val="Strong"/>
          <w:b/>
          <w:szCs w:val="26"/>
        </w:rPr>
        <w:t xml:space="preserve"> </w:t>
      </w:r>
    </w:p>
    <w:bookmarkEnd w:id="208"/>
    <w:p w:rsidRPr="00D55E55" w:rsidR="00887BD5" w:rsidP="007F4918" w:rsidRDefault="007F4918" w14:paraId="685F59EF" w14:textId="77777777">
      <w:pPr>
        <w:pStyle w:val="Schedule3"/>
        <w:tabs>
          <w:tab w:val="clear" w:pos="1701"/>
          <w:tab w:val="num" w:pos="850"/>
        </w:tabs>
        <w:ind w:left="850"/>
        <w:rPr>
          <w:b/>
          <w:shd w:val="clear" w:color="auto" w:fill="FFFFFF"/>
        </w:rPr>
      </w:pPr>
      <w:r w:rsidRPr="00D55E55">
        <w:rPr>
          <w:b/>
        </w:rPr>
        <w:t>M</w:t>
      </w:r>
      <w:r w:rsidRPr="00D55E55" w:rsidR="00887BD5">
        <w:rPr>
          <w:b/>
        </w:rPr>
        <w:t xml:space="preserve">inister for </w:t>
      </w:r>
      <w:r w:rsidRPr="00D55E55" w:rsidR="00887BD5">
        <w:rPr>
          <w:b/>
          <w:shd w:val="clear" w:color="auto" w:fill="FFFFFF"/>
        </w:rPr>
        <w:t>Energy, Environment and Climate Change:</w:t>
      </w:r>
    </w:p>
    <w:p w:rsidRPr="00B70B86" w:rsidR="00887BD5" w:rsidP="003303C8" w:rsidRDefault="00887BD5" w14:paraId="2D0A0968" w14:textId="77777777">
      <w:pPr>
        <w:pStyle w:val="LDStandardBodyText"/>
        <w:spacing w:before="240"/>
        <w:ind w:left="850"/>
      </w:pPr>
      <w:r w:rsidRPr="00B70B86">
        <w:t xml:space="preserve">I, </w:t>
      </w:r>
      <w:r w:rsidR="00DA1591">
        <w:rPr>
          <w:b/>
        </w:rPr>
        <w:t xml:space="preserve">Lily </w:t>
      </w:r>
      <w:proofErr w:type="spellStart"/>
      <w:r w:rsidR="00002DF2">
        <w:rPr>
          <w:b/>
        </w:rPr>
        <w:t>D'Ambrosio</w:t>
      </w:r>
      <w:proofErr w:type="spellEnd"/>
      <w:r w:rsidRPr="00B70B86">
        <w:t>, Member of Parliament, and as the Minister administering the:</w:t>
      </w:r>
    </w:p>
    <w:p w:rsidRPr="00B70B86" w:rsidR="00887BD5" w:rsidP="003303C8" w:rsidRDefault="007F4918" w14:paraId="75179D9D" w14:textId="77777777">
      <w:pPr>
        <w:pStyle w:val="LDStandardBodyText"/>
        <w:ind w:left="851"/>
        <w:rPr>
          <w:i/>
        </w:rPr>
      </w:pPr>
      <w:r>
        <w:t>(a)</w:t>
      </w:r>
      <w:r>
        <w:tab/>
      </w:r>
      <w:r w:rsidRPr="00B70B86" w:rsidR="00887BD5">
        <w:rPr>
          <w:i/>
        </w:rPr>
        <w:t xml:space="preserve">Crown Land (Reserves) Act 1978 </w:t>
      </w:r>
      <w:r w:rsidRPr="00B70B86" w:rsidR="00887BD5">
        <w:t>(Vic</w:t>
      </w:r>
      <w:r w:rsidRPr="003C0AA2" w:rsidR="00887BD5">
        <w:t>);</w:t>
      </w:r>
    </w:p>
    <w:p w:rsidRPr="00B70B86" w:rsidR="00887BD5" w:rsidP="003303C8" w:rsidRDefault="007F4918" w14:paraId="26069123" w14:textId="77777777">
      <w:pPr>
        <w:pStyle w:val="LDStandardBodyText"/>
        <w:ind w:left="851"/>
        <w:rPr>
          <w:i/>
        </w:rPr>
      </w:pPr>
      <w:r>
        <w:t>(b)</w:t>
      </w:r>
      <w:r>
        <w:tab/>
      </w:r>
      <w:r w:rsidRPr="00B70B86" w:rsidR="00887BD5">
        <w:rPr>
          <w:i/>
        </w:rPr>
        <w:t xml:space="preserve">National Parks Act 1975 </w:t>
      </w:r>
      <w:r w:rsidRPr="00762F66" w:rsidR="00762F66">
        <w:t>(Vic)</w:t>
      </w:r>
      <w:r w:rsidRPr="003C0AA2" w:rsidR="00887BD5">
        <w:t>;</w:t>
      </w:r>
    </w:p>
    <w:p w:rsidRPr="00B70B86" w:rsidR="00887BD5" w:rsidP="003303C8" w:rsidRDefault="00936FD4" w14:paraId="64FAC45A" w14:textId="77777777">
      <w:pPr>
        <w:pStyle w:val="LDStandardBodyText"/>
        <w:ind w:left="851"/>
        <w:rPr>
          <w:i/>
        </w:rPr>
      </w:pPr>
      <w:r>
        <w:t xml:space="preserve">(c) </w:t>
      </w:r>
      <w:r w:rsidR="007F4918">
        <w:tab/>
      </w:r>
      <w:r w:rsidRPr="00B70B86" w:rsidR="00887BD5">
        <w:rPr>
          <w:i/>
        </w:rPr>
        <w:t xml:space="preserve">Forests Act 1958 </w:t>
      </w:r>
      <w:r w:rsidRPr="00762F66" w:rsidR="00762F66">
        <w:t>(Vic)</w:t>
      </w:r>
      <w:r w:rsidRPr="003C0AA2" w:rsidR="00887BD5">
        <w:t>;</w:t>
      </w:r>
    </w:p>
    <w:p w:rsidRPr="00B70B86" w:rsidR="00887BD5" w:rsidP="003303C8" w:rsidRDefault="00936FD4" w14:paraId="034BAC55" w14:textId="77777777">
      <w:pPr>
        <w:pStyle w:val="LDStandardBodyText"/>
        <w:ind w:left="851"/>
        <w:rPr>
          <w:i/>
        </w:rPr>
      </w:pPr>
      <w:r>
        <w:t>(d</w:t>
      </w:r>
      <w:r w:rsidR="007F4918">
        <w:t>)</w:t>
      </w:r>
      <w:r w:rsidR="007F4918">
        <w:tab/>
      </w:r>
      <w:r w:rsidRPr="00B70B86" w:rsidR="00887BD5">
        <w:rPr>
          <w:i/>
        </w:rPr>
        <w:t xml:space="preserve">Land Act 1958 </w:t>
      </w:r>
      <w:r w:rsidRPr="00762F66" w:rsidR="00762F66">
        <w:t>(Vic</w:t>
      </w:r>
      <w:r w:rsidRPr="003C0AA2" w:rsidR="00762F66">
        <w:t>)</w:t>
      </w:r>
      <w:r w:rsidRPr="003C0AA2" w:rsidR="00887BD5">
        <w:t>;</w:t>
      </w:r>
    </w:p>
    <w:p w:rsidRPr="00B70B86" w:rsidR="00887BD5" w:rsidP="003303C8" w:rsidRDefault="00936FD4" w14:paraId="091EE11E" w14:textId="77777777">
      <w:pPr>
        <w:pStyle w:val="LDStandardBodyText"/>
        <w:ind w:left="851"/>
        <w:rPr>
          <w:i/>
        </w:rPr>
      </w:pPr>
      <w:r>
        <w:t xml:space="preserve">(e) </w:t>
      </w:r>
      <w:r w:rsidR="007F4918">
        <w:tab/>
      </w:r>
      <w:r w:rsidRPr="00B70B86" w:rsidR="00887BD5">
        <w:rPr>
          <w:i/>
        </w:rPr>
        <w:t xml:space="preserve">Pipelines Act 2005 </w:t>
      </w:r>
      <w:r w:rsidRPr="00762F66" w:rsidR="00762F66">
        <w:t>(Vic</w:t>
      </w:r>
      <w:r w:rsidRPr="003C0AA2" w:rsidR="00762F66">
        <w:t>)</w:t>
      </w:r>
      <w:r w:rsidRPr="003C0AA2" w:rsidR="00887BD5">
        <w:t>;</w:t>
      </w:r>
      <w:r w:rsidRPr="00B70B86" w:rsidR="00887BD5">
        <w:rPr>
          <w:i/>
        </w:rPr>
        <w:t xml:space="preserve"> and </w:t>
      </w:r>
    </w:p>
    <w:p w:rsidRPr="00B70B86" w:rsidR="00887BD5" w:rsidP="003303C8" w:rsidRDefault="007F4918" w14:paraId="00AF0423" w14:textId="77777777">
      <w:pPr>
        <w:pStyle w:val="LDStandardBodyText"/>
        <w:ind w:left="851"/>
        <w:rPr>
          <w:i/>
        </w:rPr>
      </w:pPr>
      <w:r>
        <w:t>(f)</w:t>
      </w:r>
      <w:r>
        <w:tab/>
      </w:r>
      <w:r w:rsidRPr="00B70B86" w:rsidR="00887BD5">
        <w:rPr>
          <w:i/>
        </w:rPr>
        <w:t xml:space="preserve">Wildlife Act 1975 </w:t>
      </w:r>
      <w:r w:rsidRPr="00762F66" w:rsidR="00762F66">
        <w:t>(Vic</w:t>
      </w:r>
      <w:r w:rsidRPr="003C0AA2" w:rsidR="00762F66">
        <w:t>),</w:t>
      </w:r>
    </w:p>
    <w:p w:rsidRPr="00103C2E" w:rsidR="00887BD5" w:rsidP="003303C8" w:rsidRDefault="00887BD5" w14:paraId="553E5AB7" w14:textId="77777777">
      <w:pPr>
        <w:pStyle w:val="LDStandardBodyText"/>
        <w:ind w:left="851"/>
        <w:rPr>
          <w:b/>
          <w:i/>
        </w:rPr>
      </w:pPr>
      <w:r w:rsidRPr="00B70B86">
        <w:t xml:space="preserve">consent, pursuant to </w:t>
      </w:r>
      <w:r w:rsidR="000756FD">
        <w:t xml:space="preserve">section </w:t>
      </w:r>
      <w:r w:rsidRPr="00B70B86">
        <w:t xml:space="preserve">30 of the </w:t>
      </w:r>
      <w:r w:rsidRPr="00B70B86">
        <w:rPr>
          <w:i/>
        </w:rPr>
        <w:t>Traditional Owner Settlement Act 2010</w:t>
      </w:r>
      <w:r w:rsidRPr="00B70B86">
        <w:t xml:space="preserve"> (Vic), to the entry into a Recognition and Settlement Agreement between the State of Victoria and the </w:t>
      </w:r>
      <w:proofErr w:type="spellStart"/>
      <w:r w:rsidR="00C90C8B">
        <w:t>Taungurung</w:t>
      </w:r>
      <w:proofErr w:type="spellEnd"/>
      <w:r w:rsidR="00C90C8B">
        <w:t xml:space="preserve"> Clans Aboriginal Corporation,</w:t>
      </w:r>
      <w:r w:rsidRPr="00B70B86">
        <w:t xml:space="preserve"> pursuant to that Act, and which includes this Land Use Activity Agreement made under Part 4 of that Act.</w:t>
      </w:r>
    </w:p>
    <w:p w:rsidRPr="00B70B86" w:rsidR="00887BD5" w:rsidP="003303C8" w:rsidRDefault="007F4918" w14:paraId="542B0F47" w14:textId="77777777">
      <w:pPr>
        <w:tabs>
          <w:tab w:val="left" w:leader="underscore" w:pos="4395"/>
        </w:tabs>
        <w:ind w:left="851"/>
      </w:pPr>
      <w:r>
        <w:tab/>
      </w:r>
    </w:p>
    <w:p w:rsidRPr="00B70B86" w:rsidR="00887BD5" w:rsidP="003303C8" w:rsidRDefault="00887BD5" w14:paraId="12F5EB51" w14:textId="77777777">
      <w:pPr>
        <w:pStyle w:val="LDStandardBodyText"/>
        <w:ind w:left="851"/>
        <w:rPr>
          <w:rFonts w:cs="Arial"/>
          <w:color w:val="000000"/>
          <w:szCs w:val="22"/>
          <w:shd w:val="clear" w:color="auto" w:fill="FFFFFF"/>
        </w:rPr>
      </w:pPr>
      <w:r w:rsidRPr="00B70B86">
        <w:t>The Hon</w:t>
      </w:r>
      <w:r w:rsidR="00FD68D5">
        <w:t xml:space="preserve"> </w:t>
      </w:r>
      <w:r w:rsidR="00DA1591">
        <w:t>Lily</w:t>
      </w:r>
      <w:r w:rsidRPr="00002DF2" w:rsidR="00002DF2">
        <w:t xml:space="preserve"> </w:t>
      </w:r>
      <w:proofErr w:type="spellStart"/>
      <w:r w:rsidRPr="00002DF2" w:rsidR="00002DF2">
        <w:t>D'Ambrosio</w:t>
      </w:r>
      <w:proofErr w:type="spellEnd"/>
      <w:r w:rsidR="00002DF2">
        <w:rPr>
          <w:b/>
        </w:rPr>
        <w:t xml:space="preserve"> </w:t>
      </w:r>
      <w:r w:rsidRPr="00B70B86">
        <w:t>MP</w:t>
      </w:r>
      <w:r w:rsidR="007F4918">
        <w:br/>
      </w:r>
      <w:r w:rsidRPr="00B70B86">
        <w:rPr>
          <w:szCs w:val="22"/>
        </w:rPr>
        <w:t xml:space="preserve">Minister for </w:t>
      </w:r>
      <w:r w:rsidRPr="00B70B86">
        <w:rPr>
          <w:rFonts w:cs="Arial"/>
          <w:color w:val="000000"/>
          <w:szCs w:val="22"/>
          <w:shd w:val="clear" w:color="auto" w:fill="FFFFFF"/>
        </w:rPr>
        <w:t>Energy, Environment and Climate Change</w:t>
      </w:r>
    </w:p>
    <w:p w:rsidRPr="00B70B86" w:rsidR="00887BD5" w:rsidP="003303C8" w:rsidRDefault="00887BD5" w14:paraId="7F5131B4" w14:textId="77777777">
      <w:pPr>
        <w:pStyle w:val="LDStandardBodyText"/>
        <w:ind w:left="851"/>
      </w:pPr>
      <w:r w:rsidRPr="00B70B86">
        <w:t>Dated _______</w:t>
      </w:r>
      <w:r w:rsidR="007F4918">
        <w:t>___________</w:t>
      </w:r>
    </w:p>
    <w:p w:rsidRPr="00B70B86" w:rsidR="00887BD5" w:rsidP="00887BD5" w:rsidRDefault="00FF17E4" w14:paraId="68ECB7D4" w14:textId="77777777">
      <w:r>
        <w:br w:type="page"/>
      </w:r>
    </w:p>
    <w:p w:rsidRPr="00D55E55" w:rsidR="00887BD5" w:rsidP="007F4918" w:rsidRDefault="00887BD5" w14:paraId="5C554084" w14:textId="77777777">
      <w:pPr>
        <w:pStyle w:val="Schedule3"/>
        <w:tabs>
          <w:tab w:val="clear" w:pos="1701"/>
          <w:tab w:val="num" w:pos="850"/>
        </w:tabs>
        <w:ind w:left="850"/>
        <w:rPr>
          <w:b/>
        </w:rPr>
      </w:pPr>
      <w:r w:rsidRPr="00D55E55">
        <w:rPr>
          <w:b/>
        </w:rPr>
        <w:lastRenderedPageBreak/>
        <w:t>Minister for Resources:</w:t>
      </w:r>
    </w:p>
    <w:p w:rsidRPr="00B70B86" w:rsidR="00887BD5" w:rsidP="003303C8" w:rsidRDefault="00887BD5" w14:paraId="4D98F57F" w14:textId="77777777">
      <w:pPr>
        <w:pStyle w:val="LDStandardBodyText"/>
        <w:spacing w:before="240"/>
        <w:ind w:left="850"/>
      </w:pPr>
      <w:r w:rsidRPr="00B70B86">
        <w:t xml:space="preserve">I, </w:t>
      </w:r>
      <w:r w:rsidR="00002DF2">
        <w:rPr>
          <w:b/>
        </w:rPr>
        <w:t>Timothy Pallas</w:t>
      </w:r>
      <w:r w:rsidRPr="00B70B86">
        <w:t>, Member of Parliament, and as the Minister administering the:</w:t>
      </w:r>
    </w:p>
    <w:p w:rsidRPr="00B70B86" w:rsidR="00887BD5" w:rsidP="003303C8" w:rsidRDefault="007F4918" w14:paraId="000EF869" w14:textId="77777777">
      <w:pPr>
        <w:pStyle w:val="LDStandardBodyText"/>
        <w:ind w:left="850"/>
        <w:rPr>
          <w:i/>
        </w:rPr>
      </w:pPr>
      <w:r>
        <w:t>(a)</w:t>
      </w:r>
      <w:r>
        <w:tab/>
      </w:r>
      <w:r w:rsidRPr="00B70B86" w:rsidR="00887BD5">
        <w:rPr>
          <w:i/>
        </w:rPr>
        <w:t xml:space="preserve">Mineral Resources (Sustainable Development) Act 1990 </w:t>
      </w:r>
      <w:r w:rsidRPr="00762F66" w:rsidR="00762F66">
        <w:t>(Vic)</w:t>
      </w:r>
      <w:r w:rsidRPr="003C0AA2" w:rsidR="00887BD5">
        <w:t>;</w:t>
      </w:r>
    </w:p>
    <w:p w:rsidR="007F4918" w:rsidP="003303C8" w:rsidRDefault="007F4918" w14:paraId="595C7D81" w14:textId="77777777">
      <w:pPr>
        <w:pStyle w:val="LDStandardBodyText"/>
        <w:ind w:left="850"/>
        <w:rPr>
          <w:i/>
        </w:rPr>
      </w:pPr>
      <w:r>
        <w:t>(b)</w:t>
      </w:r>
      <w:r>
        <w:tab/>
      </w:r>
      <w:r w:rsidRPr="00B70B86" w:rsidR="00887BD5">
        <w:rPr>
          <w:i/>
        </w:rPr>
        <w:t xml:space="preserve">Petroleum Act 1998 </w:t>
      </w:r>
      <w:r w:rsidRPr="00762F66" w:rsidR="00762F66">
        <w:t>(Vic</w:t>
      </w:r>
      <w:r w:rsidRPr="003C0AA2" w:rsidR="00762F66">
        <w:t>)</w:t>
      </w:r>
      <w:r w:rsidRPr="003C0AA2" w:rsidR="00887BD5">
        <w:t>;</w:t>
      </w:r>
    </w:p>
    <w:p w:rsidRPr="00B70B86" w:rsidR="00887BD5" w:rsidP="003303C8" w:rsidRDefault="00936FD4" w14:paraId="4C47A1E5" w14:textId="77777777">
      <w:pPr>
        <w:pStyle w:val="LDStandardBodyText"/>
        <w:ind w:left="850"/>
        <w:rPr>
          <w:i/>
        </w:rPr>
      </w:pPr>
      <w:r>
        <w:t xml:space="preserve">(c) </w:t>
      </w:r>
      <w:r w:rsidR="007F4918">
        <w:tab/>
      </w:r>
      <w:r w:rsidRPr="00B70B86" w:rsidR="00887BD5">
        <w:rPr>
          <w:i/>
        </w:rPr>
        <w:t xml:space="preserve">Geothermal Energy Resources Act 2005 </w:t>
      </w:r>
      <w:r w:rsidRPr="00762F66" w:rsidR="00762F66">
        <w:t>(Vic)</w:t>
      </w:r>
      <w:r w:rsidRPr="003C0AA2" w:rsidR="00887BD5">
        <w:t>;</w:t>
      </w:r>
    </w:p>
    <w:p w:rsidR="00936FD4" w:rsidP="003303C8" w:rsidRDefault="007F4918" w14:paraId="731AA21C" w14:textId="77777777">
      <w:pPr>
        <w:pStyle w:val="LDStandardBodyText"/>
        <w:ind w:left="850"/>
        <w:rPr>
          <w:i/>
        </w:rPr>
      </w:pPr>
      <w:r>
        <w:t>(d)</w:t>
      </w:r>
      <w:r>
        <w:tab/>
      </w:r>
      <w:r w:rsidRPr="00B70B86" w:rsidR="00887BD5">
        <w:rPr>
          <w:i/>
        </w:rPr>
        <w:t xml:space="preserve">Greenhouse Gas Geological Sequestration Act 2008 </w:t>
      </w:r>
      <w:r w:rsidRPr="00762F66" w:rsidR="00762F66">
        <w:t>(Vic)</w:t>
      </w:r>
      <w:r w:rsidRPr="003C0AA2" w:rsidR="00887BD5">
        <w:t>; and</w:t>
      </w:r>
    </w:p>
    <w:p w:rsidRPr="00B70B86" w:rsidR="00887BD5" w:rsidP="003303C8" w:rsidRDefault="00936FD4" w14:paraId="5FC9F6CB" w14:textId="77777777">
      <w:pPr>
        <w:pStyle w:val="LDStandardBodyText"/>
        <w:ind w:left="850"/>
        <w:rPr>
          <w:i/>
        </w:rPr>
      </w:pPr>
      <w:r w:rsidRPr="00936FD4">
        <w:t>(e)</w:t>
      </w:r>
      <w:r w:rsidR="007F4918">
        <w:tab/>
      </w:r>
      <w:r w:rsidRPr="00B70B86" w:rsidR="00887BD5">
        <w:rPr>
          <w:i/>
        </w:rPr>
        <w:t xml:space="preserve">Offshore Petroleum and Greenhouse Gas Storage Act 2010 </w:t>
      </w:r>
      <w:r w:rsidRPr="00762F66" w:rsidR="00762F66">
        <w:t>(Vic)</w:t>
      </w:r>
      <w:r w:rsidRPr="003C0AA2" w:rsidR="00762F66">
        <w:t>,</w:t>
      </w:r>
    </w:p>
    <w:p w:rsidRPr="00B70B86" w:rsidR="00887BD5" w:rsidP="003303C8" w:rsidRDefault="00887BD5" w14:paraId="620DB5DE" w14:textId="77777777">
      <w:pPr>
        <w:pStyle w:val="LDStandardBodyText"/>
        <w:ind w:left="850"/>
      </w:pPr>
      <w:r w:rsidRPr="00B70B86">
        <w:t xml:space="preserve">consent, pursuant to </w:t>
      </w:r>
      <w:r w:rsidR="000756FD">
        <w:t xml:space="preserve">section </w:t>
      </w:r>
      <w:r w:rsidRPr="00B70B86">
        <w:t xml:space="preserve">30 of the </w:t>
      </w:r>
      <w:r w:rsidRPr="00B70B86">
        <w:rPr>
          <w:i/>
        </w:rPr>
        <w:t xml:space="preserve">Traditional Owner Settlement Act 2010 </w:t>
      </w:r>
      <w:r w:rsidRPr="00762F66" w:rsidR="00762F66">
        <w:t>(Vic)</w:t>
      </w:r>
      <w:r w:rsidRPr="00B70B86">
        <w:t xml:space="preserve">, to the entry into a Recognition and Settlement Agreement between the State of Victoria and the </w:t>
      </w:r>
      <w:proofErr w:type="spellStart"/>
      <w:r w:rsidR="00C90C8B">
        <w:t>Taungurung</w:t>
      </w:r>
      <w:proofErr w:type="spellEnd"/>
      <w:r w:rsidR="00C90C8B">
        <w:t xml:space="preserve"> Clans Aboriginal Corporation</w:t>
      </w:r>
      <w:r w:rsidRPr="00B70B86">
        <w:t>, pursuant to that Act, and which includes this Land Use Activity Agreement made under Part 4 of that Act.</w:t>
      </w:r>
    </w:p>
    <w:p w:rsidR="007F4918" w:rsidP="003303C8" w:rsidRDefault="007F4918" w14:paraId="4306E39C" w14:textId="77777777">
      <w:pPr>
        <w:pStyle w:val="LDStandardBodyText"/>
        <w:keepNext/>
        <w:tabs>
          <w:tab w:val="left" w:leader="underscore" w:pos="4536"/>
        </w:tabs>
        <w:spacing w:after="0"/>
        <w:ind w:left="850"/>
      </w:pPr>
      <w:r>
        <w:tab/>
      </w:r>
    </w:p>
    <w:p w:rsidRPr="00B70B86" w:rsidR="007F4918" w:rsidP="003303C8" w:rsidRDefault="007F4918" w14:paraId="7A56A8F7" w14:textId="77777777">
      <w:pPr>
        <w:pStyle w:val="LDStandardBodyText"/>
        <w:keepNext/>
        <w:ind w:left="850"/>
        <w:rPr>
          <w:rFonts w:cs="Arial"/>
          <w:color w:val="000000"/>
          <w:szCs w:val="22"/>
          <w:shd w:val="clear" w:color="auto" w:fill="FFFFFF"/>
        </w:rPr>
      </w:pPr>
      <w:r w:rsidRPr="007F4918">
        <w:t xml:space="preserve">The </w:t>
      </w:r>
      <w:r w:rsidRPr="00002DF2">
        <w:t>Hon</w:t>
      </w:r>
      <w:r w:rsidR="00002DF2">
        <w:t xml:space="preserve"> </w:t>
      </w:r>
      <w:r w:rsidRPr="00002DF2" w:rsidR="00002DF2">
        <w:t>Timothy Pallas</w:t>
      </w:r>
      <w:r w:rsidR="00002DF2">
        <w:rPr>
          <w:b/>
        </w:rPr>
        <w:t xml:space="preserve"> </w:t>
      </w:r>
      <w:r w:rsidRPr="007F4918">
        <w:t>MP</w:t>
      </w:r>
      <w:r>
        <w:br/>
      </w:r>
      <w:r w:rsidRPr="00B70B86">
        <w:rPr>
          <w:szCs w:val="22"/>
        </w:rPr>
        <w:t xml:space="preserve">Minister for </w:t>
      </w:r>
      <w:r>
        <w:rPr>
          <w:rFonts w:cs="Arial"/>
          <w:color w:val="000000"/>
          <w:szCs w:val="22"/>
          <w:shd w:val="clear" w:color="auto" w:fill="FFFFFF"/>
        </w:rPr>
        <w:t>Resources</w:t>
      </w:r>
    </w:p>
    <w:p w:rsidR="007F4918" w:rsidP="003303C8" w:rsidRDefault="007F4918" w14:paraId="699D0F01" w14:textId="77777777">
      <w:pPr>
        <w:pStyle w:val="LDStandardBodyText"/>
        <w:ind w:left="850"/>
      </w:pPr>
      <w:r w:rsidRPr="00B70B86">
        <w:t>Dated _______</w:t>
      </w:r>
      <w:r>
        <w:t>_______</w:t>
      </w:r>
    </w:p>
    <w:p w:rsidRPr="00B70B86" w:rsidR="00FF17E4" w:rsidP="00FF17E4" w:rsidRDefault="00FF17E4" w14:paraId="49557C32" w14:textId="77777777">
      <w:pPr>
        <w:pStyle w:val="LDStandardBodyText"/>
      </w:pPr>
    </w:p>
    <w:p w:rsidRPr="00D55E55" w:rsidR="00887BD5" w:rsidP="00D55E55" w:rsidRDefault="00887BD5" w14:paraId="6F8A540A" w14:textId="77777777">
      <w:pPr>
        <w:pStyle w:val="Schedule3"/>
        <w:keepNext/>
        <w:tabs>
          <w:tab w:val="clear" w:pos="1701"/>
          <w:tab w:val="num" w:pos="850"/>
        </w:tabs>
        <w:ind w:left="850"/>
        <w:rPr>
          <w:b/>
        </w:rPr>
      </w:pPr>
      <w:r w:rsidRPr="00D55E55">
        <w:rPr>
          <w:b/>
        </w:rPr>
        <w:t xml:space="preserve">Minister for </w:t>
      </w:r>
      <w:proofErr w:type="gramStart"/>
      <w:r w:rsidRPr="00D55E55">
        <w:rPr>
          <w:b/>
        </w:rPr>
        <w:t>Agriculture :</w:t>
      </w:r>
      <w:proofErr w:type="gramEnd"/>
    </w:p>
    <w:p w:rsidRPr="00B70B86" w:rsidR="00887BD5" w:rsidP="003303C8" w:rsidRDefault="00887BD5" w14:paraId="28C70795" w14:textId="77777777">
      <w:pPr>
        <w:pStyle w:val="LDStandardBodyText"/>
        <w:spacing w:before="240"/>
        <w:ind w:left="850"/>
      </w:pPr>
      <w:r w:rsidRPr="00B70B86">
        <w:t xml:space="preserve">I, </w:t>
      </w:r>
      <w:proofErr w:type="spellStart"/>
      <w:r w:rsidR="00002DF2">
        <w:rPr>
          <w:b/>
        </w:rPr>
        <w:t>Jaala</w:t>
      </w:r>
      <w:proofErr w:type="spellEnd"/>
      <w:r w:rsidR="00002DF2">
        <w:rPr>
          <w:b/>
        </w:rPr>
        <w:t xml:space="preserve"> Pulford</w:t>
      </w:r>
      <w:r w:rsidRPr="00B70B86">
        <w:t xml:space="preserve">, Member of Parliament, and as the Minister administering the: </w:t>
      </w:r>
    </w:p>
    <w:p w:rsidRPr="00B70B86" w:rsidR="00887BD5" w:rsidP="003303C8" w:rsidRDefault="007F4918" w14:paraId="767AB405" w14:textId="77777777">
      <w:pPr>
        <w:pStyle w:val="LDStandardBodyText"/>
        <w:ind w:left="850"/>
        <w:rPr>
          <w:i/>
        </w:rPr>
      </w:pPr>
      <w:r>
        <w:t>(a)</w:t>
      </w:r>
      <w:r>
        <w:tab/>
      </w:r>
      <w:r w:rsidRPr="00B70B86" w:rsidR="00887BD5">
        <w:rPr>
          <w:i/>
        </w:rPr>
        <w:t xml:space="preserve">Wildlife Act 1975 </w:t>
      </w:r>
      <w:r w:rsidRPr="00762F66" w:rsidR="00762F66">
        <w:t>(Vic)</w:t>
      </w:r>
      <w:r w:rsidRPr="003C0AA2" w:rsidR="00887BD5">
        <w:t>;</w:t>
      </w:r>
    </w:p>
    <w:p w:rsidRPr="00B70B86" w:rsidR="00887BD5" w:rsidP="003303C8" w:rsidRDefault="007F4918" w14:paraId="5C591C4D" w14:textId="77777777">
      <w:pPr>
        <w:pStyle w:val="LDStandardBodyText"/>
        <w:ind w:left="850"/>
        <w:rPr>
          <w:i/>
        </w:rPr>
      </w:pPr>
      <w:r>
        <w:t>(b)</w:t>
      </w:r>
      <w:r>
        <w:tab/>
      </w:r>
      <w:r w:rsidRPr="00B70B86" w:rsidR="00887BD5">
        <w:rPr>
          <w:i/>
        </w:rPr>
        <w:t xml:space="preserve">Forests Act 1958 </w:t>
      </w:r>
      <w:r w:rsidRPr="00762F66" w:rsidR="00762F66">
        <w:t>(Vic</w:t>
      </w:r>
      <w:r w:rsidRPr="003C0AA2" w:rsidR="00762F66">
        <w:t>)</w:t>
      </w:r>
      <w:r w:rsidRPr="003C0AA2" w:rsidR="00887BD5">
        <w:t>;</w:t>
      </w:r>
      <w:r w:rsidRPr="003C0AA2" w:rsidR="009E4709">
        <w:t xml:space="preserve"> </w:t>
      </w:r>
      <w:r w:rsidRPr="003C0AA2" w:rsidR="00887BD5">
        <w:t>and</w:t>
      </w:r>
    </w:p>
    <w:p w:rsidRPr="00B70B86" w:rsidR="00887BD5" w:rsidP="003303C8" w:rsidRDefault="00936FD4" w14:paraId="619F92CF" w14:textId="77777777">
      <w:pPr>
        <w:pStyle w:val="LDStandardBodyText"/>
        <w:ind w:left="850"/>
        <w:rPr>
          <w:i/>
        </w:rPr>
      </w:pPr>
      <w:r>
        <w:t xml:space="preserve">(c) </w:t>
      </w:r>
      <w:r w:rsidR="007F4918">
        <w:tab/>
      </w:r>
      <w:r w:rsidRPr="00B70B86" w:rsidR="00887BD5">
        <w:rPr>
          <w:i/>
        </w:rPr>
        <w:t xml:space="preserve">Fisheries Act 1995 </w:t>
      </w:r>
      <w:r w:rsidRPr="00762F66" w:rsidR="00762F66">
        <w:t>(Vic)</w:t>
      </w:r>
      <w:r w:rsidRPr="003C0AA2" w:rsidR="00762F66">
        <w:t>,</w:t>
      </w:r>
    </w:p>
    <w:p w:rsidRPr="00B70B86" w:rsidR="00887BD5" w:rsidP="003303C8" w:rsidRDefault="00887BD5" w14:paraId="41CFEB10" w14:textId="77777777">
      <w:pPr>
        <w:pStyle w:val="LDStandardBodyText"/>
        <w:ind w:left="850"/>
      </w:pPr>
      <w:r w:rsidRPr="00B70B86">
        <w:t xml:space="preserve">consent, pursuant to </w:t>
      </w:r>
      <w:r w:rsidR="000756FD">
        <w:t xml:space="preserve">section </w:t>
      </w:r>
      <w:r w:rsidRPr="00B70B86">
        <w:t xml:space="preserve">30 of the </w:t>
      </w:r>
      <w:r w:rsidRPr="00B70B86">
        <w:rPr>
          <w:i/>
        </w:rPr>
        <w:t>Traditional Owner Settlement Act 2010</w:t>
      </w:r>
      <w:r w:rsidRPr="00B70B86">
        <w:t xml:space="preserve"> (Vic), to the entry into a Recognition and Settlement Agreement between the State of Victoria and the </w:t>
      </w:r>
      <w:proofErr w:type="spellStart"/>
      <w:r w:rsidR="00C90C8B">
        <w:t>Taungurung</w:t>
      </w:r>
      <w:proofErr w:type="spellEnd"/>
      <w:r w:rsidR="00C90C8B">
        <w:t xml:space="preserve"> Clans Aboriginal Corporation</w:t>
      </w:r>
      <w:r w:rsidRPr="00B70B86">
        <w:t>, pursuant to that Act, and which includes this Land Use Activity Agreement made under Part 4 of that Act.</w:t>
      </w:r>
    </w:p>
    <w:p w:rsidR="007F4918" w:rsidP="003303C8" w:rsidRDefault="007F4918" w14:paraId="607992D0" w14:textId="77777777">
      <w:pPr>
        <w:pStyle w:val="LDStandardBodyText"/>
        <w:keepNext/>
        <w:tabs>
          <w:tab w:val="left" w:leader="underscore" w:pos="4536"/>
        </w:tabs>
        <w:spacing w:after="0"/>
        <w:ind w:left="850"/>
      </w:pPr>
      <w:r>
        <w:tab/>
      </w:r>
    </w:p>
    <w:p w:rsidRPr="00B70B86" w:rsidR="00887BD5" w:rsidP="003303C8" w:rsidRDefault="00887BD5" w14:paraId="330212C6" w14:textId="77777777">
      <w:pPr>
        <w:pStyle w:val="LDStandardBodyText"/>
        <w:ind w:left="850"/>
      </w:pPr>
      <w:r w:rsidRPr="00B70B86">
        <w:t xml:space="preserve">The Hon </w:t>
      </w:r>
      <w:proofErr w:type="spellStart"/>
      <w:r w:rsidRPr="00002DF2" w:rsidR="00002DF2">
        <w:t>Jaala</w:t>
      </w:r>
      <w:proofErr w:type="spellEnd"/>
      <w:r w:rsidRPr="00002DF2" w:rsidR="00002DF2">
        <w:t xml:space="preserve"> Pulford</w:t>
      </w:r>
      <w:r w:rsidR="00002DF2">
        <w:rPr>
          <w:b/>
        </w:rPr>
        <w:t xml:space="preserve"> </w:t>
      </w:r>
      <w:r w:rsidRPr="00B70B86">
        <w:t>MP</w:t>
      </w:r>
      <w:r w:rsidR="007F4918">
        <w:br/>
      </w:r>
      <w:r w:rsidRPr="00B70B86">
        <w:t xml:space="preserve">Minister for Agriculture </w:t>
      </w:r>
    </w:p>
    <w:p w:rsidRPr="00B70B86" w:rsidR="00887BD5" w:rsidP="003303C8" w:rsidRDefault="00887BD5" w14:paraId="71970E44" w14:textId="77777777">
      <w:pPr>
        <w:pStyle w:val="LDStandardBodyText"/>
        <w:ind w:left="850"/>
      </w:pPr>
      <w:r w:rsidRPr="00B70B86">
        <w:t>Dated _______</w:t>
      </w:r>
    </w:p>
    <w:p w:rsidRPr="00B70B86" w:rsidR="00887BD5" w:rsidP="00887BD5" w:rsidRDefault="00FF17E4" w14:paraId="4B0B4CD3" w14:textId="77777777">
      <w:r>
        <w:br w:type="page"/>
      </w:r>
    </w:p>
    <w:p w:rsidRPr="00D55E55" w:rsidR="00887BD5" w:rsidP="007F4918" w:rsidRDefault="00887BD5" w14:paraId="0B8F19E4" w14:textId="77777777">
      <w:pPr>
        <w:pStyle w:val="Schedule3"/>
        <w:tabs>
          <w:tab w:val="clear" w:pos="1701"/>
          <w:tab w:val="num" w:pos="850"/>
        </w:tabs>
        <w:ind w:left="850"/>
        <w:rPr>
          <w:b/>
        </w:rPr>
      </w:pPr>
      <w:r w:rsidRPr="00D55E55">
        <w:rPr>
          <w:b/>
        </w:rPr>
        <w:lastRenderedPageBreak/>
        <w:t>Minister for Water:</w:t>
      </w:r>
    </w:p>
    <w:p w:rsidRPr="00B70B86" w:rsidR="00887BD5" w:rsidP="003303C8" w:rsidRDefault="00887BD5" w14:paraId="0BE0EE23" w14:textId="77777777">
      <w:pPr>
        <w:pStyle w:val="LDStandardBodyText"/>
        <w:spacing w:before="240"/>
        <w:ind w:left="850"/>
      </w:pPr>
      <w:r w:rsidRPr="00B70B86">
        <w:rPr>
          <w:rFonts w:cs="Arial"/>
          <w:color w:val="000000"/>
          <w:szCs w:val="22"/>
          <w:shd w:val="clear" w:color="auto" w:fill="FFFFFF"/>
        </w:rPr>
        <w:t xml:space="preserve">I, </w:t>
      </w:r>
      <w:r w:rsidR="00002DF2">
        <w:rPr>
          <w:rFonts w:cs="Arial"/>
          <w:b/>
          <w:color w:val="000000"/>
          <w:szCs w:val="22"/>
          <w:shd w:val="clear" w:color="auto" w:fill="FFFFFF"/>
        </w:rPr>
        <w:t>Lisa Neville</w:t>
      </w:r>
      <w:r w:rsidRPr="00B70B86">
        <w:rPr>
          <w:rFonts w:cs="Arial"/>
          <w:color w:val="000000"/>
          <w:szCs w:val="22"/>
          <w:shd w:val="clear" w:color="auto" w:fill="FFFFFF"/>
        </w:rPr>
        <w:t xml:space="preserve">, Member of Parliament, and </w:t>
      </w:r>
      <w:r w:rsidRPr="00B70B86">
        <w:rPr>
          <w:szCs w:val="22"/>
        </w:rPr>
        <w:t>as the Minister administering the</w:t>
      </w:r>
      <w:r w:rsidRPr="00B70B86">
        <w:rPr>
          <w:i/>
          <w:szCs w:val="22"/>
        </w:rPr>
        <w:t xml:space="preserve"> Water Act 1989 </w:t>
      </w:r>
      <w:r w:rsidRPr="00B70B86">
        <w:rPr>
          <w:szCs w:val="22"/>
        </w:rPr>
        <w:t xml:space="preserve">(Vic), </w:t>
      </w:r>
      <w:r w:rsidRPr="00B70B86">
        <w:t xml:space="preserve">consent, pursuant to </w:t>
      </w:r>
      <w:r w:rsidR="000756FD">
        <w:t xml:space="preserve">section </w:t>
      </w:r>
      <w:r w:rsidRPr="00B70B86">
        <w:t xml:space="preserve">30 of the </w:t>
      </w:r>
      <w:r w:rsidRPr="00B70B86">
        <w:rPr>
          <w:i/>
        </w:rPr>
        <w:t>Traditional Owner Settlement Act 2010</w:t>
      </w:r>
      <w:r w:rsidRPr="00B70B86">
        <w:t xml:space="preserve"> (Vic), to the entry into a Recognition and Settlement Agreement between the State of Victoria and the </w:t>
      </w:r>
      <w:proofErr w:type="spellStart"/>
      <w:r w:rsidR="00C90C8B">
        <w:t>Taungurung</w:t>
      </w:r>
      <w:proofErr w:type="spellEnd"/>
      <w:r w:rsidR="00C90C8B">
        <w:t xml:space="preserve"> Clans Aboriginal Corporation</w:t>
      </w:r>
      <w:r w:rsidRPr="00B70B86">
        <w:t>, pursuant to that Act, and which includes this Land Use Activity Agreement made under Part 4 of that Act.</w:t>
      </w:r>
    </w:p>
    <w:p w:rsidRPr="00B70B86" w:rsidR="00887BD5" w:rsidP="003303C8" w:rsidRDefault="00887BD5" w14:paraId="4F1C71EE" w14:textId="77777777">
      <w:pPr>
        <w:ind w:left="850"/>
        <w:rPr>
          <w:szCs w:val="22"/>
        </w:rPr>
      </w:pPr>
    </w:p>
    <w:p w:rsidR="007F4918" w:rsidP="003303C8" w:rsidRDefault="007F4918" w14:paraId="114BA0AA" w14:textId="77777777">
      <w:pPr>
        <w:pStyle w:val="LDStandardBodyText"/>
        <w:keepNext/>
        <w:tabs>
          <w:tab w:val="left" w:leader="underscore" w:pos="4536"/>
        </w:tabs>
        <w:spacing w:after="0"/>
        <w:ind w:left="850"/>
      </w:pPr>
      <w:r>
        <w:tab/>
      </w:r>
    </w:p>
    <w:p w:rsidRPr="00B70B86" w:rsidR="00887BD5" w:rsidP="003303C8" w:rsidRDefault="00887BD5" w14:paraId="1D5F4E23" w14:textId="77777777">
      <w:pPr>
        <w:pStyle w:val="LDStandardBodyText"/>
        <w:ind w:left="850"/>
      </w:pPr>
      <w:r w:rsidRPr="00B70B86">
        <w:t xml:space="preserve">The Hon </w:t>
      </w:r>
      <w:r w:rsidRPr="00002DF2" w:rsidR="00002DF2">
        <w:t>Lisa Neville</w:t>
      </w:r>
      <w:r w:rsidR="00002DF2">
        <w:rPr>
          <w:b/>
        </w:rPr>
        <w:t xml:space="preserve"> </w:t>
      </w:r>
      <w:r w:rsidRPr="00B70B86">
        <w:t>MP</w:t>
      </w:r>
      <w:r w:rsidR="007F4918">
        <w:br/>
      </w:r>
      <w:r w:rsidRPr="00B70B86">
        <w:t>Minister for Water</w:t>
      </w:r>
    </w:p>
    <w:p w:rsidRPr="00B70B86" w:rsidR="00887BD5" w:rsidP="003303C8" w:rsidRDefault="00887BD5" w14:paraId="6C4546EA" w14:textId="77777777">
      <w:pPr>
        <w:pStyle w:val="LDStandardBodyText"/>
        <w:ind w:left="850"/>
      </w:pPr>
      <w:r w:rsidRPr="00B70B86">
        <w:t>Dated _______</w:t>
      </w:r>
    </w:p>
    <w:p w:rsidRPr="00B70B86" w:rsidR="00887BD5" w:rsidP="00887BD5" w:rsidRDefault="00887BD5" w14:paraId="38BE73AC" w14:textId="77777777"/>
    <w:p w:rsidRPr="00D55E55" w:rsidR="00887BD5" w:rsidP="007F4918" w:rsidRDefault="00887BD5" w14:paraId="7D686047" w14:textId="77777777">
      <w:pPr>
        <w:pStyle w:val="Schedule3"/>
        <w:tabs>
          <w:tab w:val="clear" w:pos="1701"/>
          <w:tab w:val="num" w:pos="850"/>
        </w:tabs>
        <w:ind w:left="850"/>
        <w:rPr>
          <w:b/>
        </w:rPr>
      </w:pPr>
      <w:r w:rsidRPr="00D55E55">
        <w:rPr>
          <w:b/>
        </w:rPr>
        <w:t>Minister for Finance:</w:t>
      </w:r>
    </w:p>
    <w:p w:rsidRPr="00B70B86" w:rsidR="00887BD5" w:rsidP="003303C8" w:rsidRDefault="00887BD5" w14:paraId="284278FC" w14:textId="77777777">
      <w:pPr>
        <w:pStyle w:val="LDStandardBodyText"/>
        <w:spacing w:before="240"/>
        <w:ind w:left="850"/>
      </w:pPr>
      <w:r w:rsidRPr="00B70B86">
        <w:t xml:space="preserve">I, </w:t>
      </w:r>
      <w:r w:rsidR="00002DF2">
        <w:rPr>
          <w:b/>
        </w:rPr>
        <w:t>Robin Scott</w:t>
      </w:r>
      <w:r w:rsidRPr="00B70B86">
        <w:t xml:space="preserve">, Member of Parliament, and as the Minister administering Division 6 of Part I of the </w:t>
      </w:r>
      <w:r w:rsidRPr="00B70B86">
        <w:rPr>
          <w:i/>
        </w:rPr>
        <w:t>Land Act 1958</w:t>
      </w:r>
      <w:r w:rsidRPr="00B70B86">
        <w:t xml:space="preserve"> (Vic), consent, pursuant to </w:t>
      </w:r>
      <w:r w:rsidR="000756FD">
        <w:t xml:space="preserve">section </w:t>
      </w:r>
      <w:r w:rsidRPr="00B70B86">
        <w:t xml:space="preserve">30 of the </w:t>
      </w:r>
      <w:r w:rsidRPr="00B70B86">
        <w:rPr>
          <w:i/>
        </w:rPr>
        <w:t>Traditional Owner Settlement Act 2010</w:t>
      </w:r>
      <w:r w:rsidRPr="00B70B86">
        <w:t xml:space="preserve"> (Vic), to the entry into a Recognition and Settlement Agreement between the State of Victoria and the </w:t>
      </w:r>
      <w:proofErr w:type="spellStart"/>
      <w:r w:rsidR="00C90C8B">
        <w:t>Taungurung</w:t>
      </w:r>
      <w:proofErr w:type="spellEnd"/>
      <w:r w:rsidR="00C90C8B">
        <w:t xml:space="preserve"> Clans Aboriginal Corporation</w:t>
      </w:r>
      <w:r w:rsidRPr="00B70B86">
        <w:t>, pursuant to that Act, and which includes this Land Use Activity Agreement made under Part 4 of that Act.</w:t>
      </w:r>
    </w:p>
    <w:p w:rsidR="007F4918" w:rsidP="003303C8" w:rsidRDefault="007F4918" w14:paraId="19281252" w14:textId="77777777">
      <w:pPr>
        <w:pStyle w:val="LDStandardBodyText"/>
        <w:keepNext/>
        <w:tabs>
          <w:tab w:val="left" w:leader="underscore" w:pos="4536"/>
        </w:tabs>
        <w:spacing w:after="0"/>
        <w:ind w:left="850"/>
      </w:pPr>
      <w:r>
        <w:tab/>
      </w:r>
    </w:p>
    <w:p w:rsidRPr="00B70B86" w:rsidR="00887BD5" w:rsidP="003303C8" w:rsidRDefault="00FD68D5" w14:paraId="3153A52A" w14:textId="77777777">
      <w:pPr>
        <w:pStyle w:val="LDStandardBodyText"/>
        <w:ind w:left="850"/>
      </w:pPr>
      <w:r>
        <w:t xml:space="preserve">The Hon </w:t>
      </w:r>
      <w:r w:rsidRPr="00002DF2" w:rsidR="00002DF2">
        <w:t>Robin Scott</w:t>
      </w:r>
      <w:r w:rsidR="00002DF2">
        <w:rPr>
          <w:b/>
        </w:rPr>
        <w:t xml:space="preserve"> </w:t>
      </w:r>
      <w:r w:rsidRPr="00B70B86" w:rsidR="00887BD5">
        <w:t>MP</w:t>
      </w:r>
      <w:r w:rsidR="007F4918">
        <w:br/>
      </w:r>
      <w:r w:rsidRPr="00B70B86" w:rsidR="00887BD5">
        <w:t>Minister for Finance</w:t>
      </w:r>
    </w:p>
    <w:p w:rsidR="00887BD5" w:rsidP="003303C8" w:rsidRDefault="00887BD5" w14:paraId="70F3F9C5" w14:textId="77777777">
      <w:pPr>
        <w:pStyle w:val="LDStandardBodyText"/>
        <w:ind w:left="850"/>
      </w:pPr>
      <w:r w:rsidRPr="00B70B86">
        <w:t>Dated _______</w:t>
      </w:r>
      <w:r w:rsidR="007F4918">
        <w:br/>
      </w:r>
    </w:p>
    <w:p w:rsidRPr="00A55F8A" w:rsidR="00A55F8A" w:rsidP="00A55F8A" w:rsidRDefault="00A55F8A" w14:paraId="5AC1FFA3" w14:textId="77777777">
      <w:pPr>
        <w:pStyle w:val="LDStandardBodyText"/>
        <w:rPr>
          <w:b/>
          <w:i/>
        </w:rPr>
        <w:sectPr w:rsidRPr="00A55F8A" w:rsidR="00A55F8A" w:rsidSect="00FA02F2">
          <w:headerReference r:id="rId22" w:type="even"/>
          <w:headerReference r:id="rId23" w:type="default"/>
          <w:headerReference r:id="rId24" w:type="first"/>
          <w:pgSz w:w="11907" w:h="16840" w:code="9"/>
          <w:pgMar w:top="851" w:right="1134" w:bottom="851" w:left="1701" w:header="624" w:footer="397" w:gutter="0"/>
          <w:cols w:space="708"/>
          <w:docGrid w:linePitch="360"/>
        </w:sectPr>
      </w:pPr>
    </w:p>
    <w:p w:rsidRPr="007F4918" w:rsidR="00887BD5" w:rsidP="007F4918" w:rsidRDefault="00887BD5" w14:paraId="5F7900D5" w14:textId="77777777">
      <w:pPr>
        <w:pStyle w:val="Schedule"/>
        <w:rPr>
          <w:rStyle w:val="Strong"/>
          <w:b/>
          <w:bCs w:val="false"/>
          <w:szCs w:val="26"/>
        </w:rPr>
      </w:pPr>
      <w:bookmarkStart w:id="210" w:name="_Ref509846551"/>
      <w:bookmarkStart w:id="211" w:name="_Toc528053213"/>
      <w:bookmarkStart w:id="212" w:name="_Toc526329427"/>
      <w:bookmarkStart w:id="213" w:name="_Ref303770244"/>
      <w:bookmarkStart w:id="214" w:name="_Toc321213239"/>
      <w:bookmarkEnd w:id="209"/>
      <w:r w:rsidRPr="007F4918">
        <w:rPr>
          <w:rStyle w:val="Strong"/>
          <w:b/>
          <w:bCs w:val="false"/>
          <w:szCs w:val="26"/>
        </w:rPr>
        <w:lastRenderedPageBreak/>
        <w:t>Agreement Land</w:t>
      </w:r>
      <w:bookmarkEnd w:id="210"/>
      <w:bookmarkEnd w:id="211"/>
      <w:bookmarkEnd w:id="212"/>
      <w:r w:rsidRPr="007F4918">
        <w:rPr>
          <w:rStyle w:val="Strong"/>
          <w:b/>
          <w:bCs w:val="false"/>
          <w:szCs w:val="26"/>
        </w:rPr>
        <w:t xml:space="preserve"> </w:t>
      </w:r>
      <w:bookmarkEnd w:id="213"/>
      <w:bookmarkEnd w:id="214"/>
    </w:p>
    <w:p w:rsidRPr="007F4918" w:rsidR="00887BD5" w:rsidP="003303C8" w:rsidRDefault="00887BD5" w14:paraId="4021C571" w14:textId="77777777">
      <w:pPr>
        <w:pStyle w:val="Schedule1"/>
      </w:pPr>
      <w:bookmarkStart w:id="215" w:name="_Ref509846556"/>
      <w:r w:rsidRPr="007F4918">
        <w:t>Definition of Agreement Land</w:t>
      </w:r>
      <w:bookmarkEnd w:id="215"/>
    </w:p>
    <w:p w:rsidR="00887BD5" w:rsidP="000B4021" w:rsidRDefault="00887BD5" w14:paraId="6AA066A0" w14:textId="77777777">
      <w:pPr>
        <w:pStyle w:val="Schedule3"/>
      </w:pPr>
      <w:r w:rsidRPr="00E927DB">
        <w:t xml:space="preserve">The Agreement Land is all </w:t>
      </w:r>
      <w:r w:rsidR="00C947F3">
        <w:t>Public Land</w:t>
      </w:r>
      <w:r>
        <w:t xml:space="preserve"> </w:t>
      </w:r>
      <w:r w:rsidRPr="00E927DB">
        <w:t>which falls within</w:t>
      </w:r>
      <w:r w:rsidRPr="00696231">
        <w:t xml:space="preserve"> </w:t>
      </w:r>
      <w:r w:rsidRPr="00E927DB">
        <w:t xml:space="preserve">the </w:t>
      </w:r>
      <w:r w:rsidR="006F2834">
        <w:t xml:space="preserve">external </w:t>
      </w:r>
      <w:r w:rsidRPr="00E927DB">
        <w:t>boundary</w:t>
      </w:r>
      <w:r>
        <w:t>:</w:t>
      </w:r>
    </w:p>
    <w:p w:rsidR="00887BD5" w:rsidP="00887BD5" w:rsidRDefault="00887BD5" w14:paraId="268DFB84" w14:textId="77777777">
      <w:pPr>
        <w:pStyle w:val="Schedule4"/>
      </w:pPr>
      <w:r w:rsidRPr="00245F3E">
        <w:t xml:space="preserve">depicted on the map set out in Item </w:t>
      </w:r>
      <w:r>
        <w:fldChar w:fldCharType="begin"/>
      </w:r>
      <w:r>
        <w:instrText xml:space="preserve"> REF _Ref507779885 \r \h  \* MERGEFORMAT </w:instrText>
      </w:r>
      <w:r>
        <w:fldChar w:fldCharType="separate"/>
      </w:r>
      <w:r w:rsidR="00467039">
        <w:t>2</w:t>
      </w:r>
      <w:r>
        <w:fldChar w:fldCharType="end"/>
      </w:r>
      <w:r w:rsidRPr="00245F3E">
        <w:t xml:space="preserve"> of this Schedule; and </w:t>
      </w:r>
    </w:p>
    <w:p w:rsidRPr="00245F3E" w:rsidR="00887BD5" w:rsidP="00887BD5" w:rsidRDefault="00887BD5" w14:paraId="2FF6C64E" w14:textId="77777777">
      <w:pPr>
        <w:pStyle w:val="Schedule4"/>
      </w:pPr>
      <w:r w:rsidRPr="00245F3E">
        <w:rPr>
          <w:rFonts w:cs="Arial"/>
          <w:bCs w:val="false"/>
        </w:rPr>
        <w:t xml:space="preserve">described in writing in Item </w:t>
      </w:r>
      <w:r>
        <w:rPr>
          <w:rFonts w:cs="Arial"/>
          <w:bCs w:val="false"/>
        </w:rPr>
        <w:fldChar w:fldCharType="begin"/>
      </w:r>
      <w:r>
        <w:rPr>
          <w:rFonts w:cs="Arial"/>
          <w:bCs w:val="false"/>
        </w:rPr>
        <w:instrText xml:space="preserve"> REF _Ref507779895 \r \h  \* MERGEFORMAT </w:instrText>
      </w:r>
      <w:r>
        <w:rPr>
          <w:rFonts w:cs="Arial"/>
          <w:bCs w:val="false"/>
        </w:rPr>
      </w:r>
      <w:r>
        <w:rPr>
          <w:rFonts w:cs="Arial"/>
          <w:bCs w:val="false"/>
        </w:rPr>
        <w:fldChar w:fldCharType="separate"/>
      </w:r>
      <w:r w:rsidR="00467039">
        <w:rPr>
          <w:rFonts w:cs="Arial"/>
          <w:bCs w:val="false"/>
        </w:rPr>
        <w:t>3</w:t>
      </w:r>
      <w:r>
        <w:rPr>
          <w:rFonts w:cs="Arial"/>
          <w:bCs w:val="false"/>
        </w:rPr>
        <w:fldChar w:fldCharType="end"/>
      </w:r>
      <w:r w:rsidR="000756FD">
        <w:rPr>
          <w:rFonts w:cs="Arial"/>
          <w:bCs w:val="false"/>
        </w:rPr>
        <w:t xml:space="preserve"> of this Schedule,</w:t>
      </w:r>
    </w:p>
    <w:p w:rsidR="00887BD5" w:rsidP="00887BD5" w:rsidRDefault="00887BD5" w14:paraId="29225F86" w14:textId="77777777">
      <w:pPr>
        <w:pStyle w:val="Schedule3"/>
        <w:numPr>
          <w:ilvl w:val="0"/>
          <w:numId w:val="0"/>
        </w:numPr>
        <w:ind w:left="1701"/>
        <w:rPr>
          <w:bCs w:val="false"/>
        </w:rPr>
      </w:pPr>
      <w:r w:rsidRPr="00E927DB">
        <w:rPr>
          <w:rFonts w:cs="Arial"/>
          <w:bCs w:val="false"/>
        </w:rPr>
        <w:t>subject to the exclusions in</w:t>
      </w:r>
      <w:r>
        <w:rPr>
          <w:bCs w:val="false"/>
        </w:rPr>
        <w:t xml:space="preserve"> I</w:t>
      </w:r>
      <w:r w:rsidRPr="00E927DB">
        <w:rPr>
          <w:bCs w:val="false"/>
        </w:rPr>
        <w:t xml:space="preserve">tems </w:t>
      </w:r>
      <w:r>
        <w:rPr>
          <w:bCs w:val="false"/>
        </w:rPr>
        <w:fldChar w:fldCharType="begin"/>
      </w:r>
      <w:r>
        <w:rPr>
          <w:bCs w:val="false"/>
        </w:rPr>
        <w:instrText xml:space="preserve"> REF _Ref507779909 \r \h  \* MERGEFORMAT </w:instrText>
      </w:r>
      <w:r>
        <w:rPr>
          <w:bCs w:val="false"/>
        </w:rPr>
      </w:r>
      <w:r>
        <w:rPr>
          <w:bCs w:val="false"/>
        </w:rPr>
        <w:fldChar w:fldCharType="separate"/>
      </w:r>
      <w:r w:rsidR="00467039">
        <w:rPr>
          <w:bCs w:val="false"/>
        </w:rPr>
        <w:t>4</w:t>
      </w:r>
      <w:r>
        <w:rPr>
          <w:bCs w:val="false"/>
        </w:rPr>
        <w:fldChar w:fldCharType="end"/>
      </w:r>
      <w:r w:rsidRPr="00E927DB">
        <w:rPr>
          <w:bCs w:val="false"/>
        </w:rPr>
        <w:t xml:space="preserve"> and </w:t>
      </w:r>
      <w:r>
        <w:rPr>
          <w:bCs w:val="false"/>
        </w:rPr>
        <w:fldChar w:fldCharType="begin"/>
      </w:r>
      <w:r>
        <w:rPr>
          <w:bCs w:val="false"/>
        </w:rPr>
        <w:instrText xml:space="preserve"> REF _Ref279411849 \r \h  \* MERGEFORMAT </w:instrText>
      </w:r>
      <w:r>
        <w:rPr>
          <w:bCs w:val="false"/>
        </w:rPr>
      </w:r>
      <w:r>
        <w:rPr>
          <w:bCs w:val="false"/>
        </w:rPr>
        <w:fldChar w:fldCharType="separate"/>
      </w:r>
      <w:r w:rsidR="00467039">
        <w:rPr>
          <w:bCs w:val="false"/>
        </w:rPr>
        <w:t>5</w:t>
      </w:r>
      <w:r>
        <w:rPr>
          <w:bCs w:val="false"/>
        </w:rPr>
        <w:fldChar w:fldCharType="end"/>
      </w:r>
      <w:r w:rsidRPr="00E927DB">
        <w:rPr>
          <w:bCs w:val="false"/>
        </w:rPr>
        <w:t xml:space="preserve"> </w:t>
      </w:r>
      <w:r>
        <w:rPr>
          <w:bCs w:val="false"/>
        </w:rPr>
        <w:t>of this S</w:t>
      </w:r>
      <w:r w:rsidR="000756FD">
        <w:rPr>
          <w:bCs w:val="false"/>
        </w:rPr>
        <w:t>chedule.</w:t>
      </w:r>
    </w:p>
    <w:p w:rsidRPr="00E927DB" w:rsidR="00887BD5" w:rsidP="00887BD5" w:rsidRDefault="00887BD5" w14:paraId="26B77292" w14:textId="77777777">
      <w:pPr>
        <w:pStyle w:val="Schedule3"/>
        <w:rPr>
          <w:rFonts w:cs="Arial"/>
          <w:bCs w:val="false"/>
        </w:rPr>
      </w:pPr>
      <w:r>
        <w:rPr>
          <w:bCs w:val="false"/>
        </w:rPr>
        <w:t xml:space="preserve">Where there is any inconsistency between the map in Item </w:t>
      </w:r>
      <w:r>
        <w:rPr>
          <w:bCs w:val="false"/>
        </w:rPr>
        <w:fldChar w:fldCharType="begin"/>
      </w:r>
      <w:r>
        <w:rPr>
          <w:bCs w:val="false"/>
        </w:rPr>
        <w:instrText xml:space="preserve"> REF _Ref507779885 \r \h  \* MERGEFORMAT </w:instrText>
      </w:r>
      <w:r>
        <w:rPr>
          <w:bCs w:val="false"/>
        </w:rPr>
      </w:r>
      <w:r>
        <w:rPr>
          <w:bCs w:val="false"/>
        </w:rPr>
        <w:fldChar w:fldCharType="separate"/>
      </w:r>
      <w:r w:rsidR="00467039">
        <w:rPr>
          <w:bCs w:val="false"/>
        </w:rPr>
        <w:t>2</w:t>
      </w:r>
      <w:r>
        <w:rPr>
          <w:bCs w:val="false"/>
        </w:rPr>
        <w:fldChar w:fldCharType="end"/>
      </w:r>
      <w:r>
        <w:rPr>
          <w:bCs w:val="false"/>
        </w:rPr>
        <w:t xml:space="preserve">, and the written boundary description in Item </w:t>
      </w:r>
      <w:r>
        <w:rPr>
          <w:bCs w:val="false"/>
        </w:rPr>
        <w:fldChar w:fldCharType="begin"/>
      </w:r>
      <w:r>
        <w:rPr>
          <w:bCs w:val="false"/>
        </w:rPr>
        <w:instrText xml:space="preserve"> REF _Ref507779895 \r \h  \* MERGEFORMAT </w:instrText>
      </w:r>
      <w:r>
        <w:rPr>
          <w:bCs w:val="false"/>
        </w:rPr>
      </w:r>
      <w:r>
        <w:rPr>
          <w:bCs w:val="false"/>
        </w:rPr>
        <w:fldChar w:fldCharType="separate"/>
      </w:r>
      <w:r w:rsidR="00467039">
        <w:rPr>
          <w:bCs w:val="false"/>
        </w:rPr>
        <w:t>3</w:t>
      </w:r>
      <w:r>
        <w:rPr>
          <w:bCs w:val="false"/>
        </w:rPr>
        <w:fldChar w:fldCharType="end"/>
      </w:r>
      <w:r>
        <w:rPr>
          <w:bCs w:val="false"/>
        </w:rPr>
        <w:t xml:space="preserve">, the written boundary description in Item </w:t>
      </w:r>
      <w:r>
        <w:rPr>
          <w:bCs w:val="false"/>
        </w:rPr>
        <w:fldChar w:fldCharType="begin"/>
      </w:r>
      <w:r>
        <w:rPr>
          <w:bCs w:val="false"/>
        </w:rPr>
        <w:instrText xml:space="preserve"> REF _Ref507779895 \r \h  \* MERGEFORMAT </w:instrText>
      </w:r>
      <w:r>
        <w:rPr>
          <w:bCs w:val="false"/>
        </w:rPr>
      </w:r>
      <w:r>
        <w:rPr>
          <w:bCs w:val="false"/>
        </w:rPr>
        <w:fldChar w:fldCharType="separate"/>
      </w:r>
      <w:r w:rsidR="00467039">
        <w:rPr>
          <w:bCs w:val="false"/>
        </w:rPr>
        <w:t>3</w:t>
      </w:r>
      <w:r>
        <w:rPr>
          <w:bCs w:val="false"/>
        </w:rPr>
        <w:fldChar w:fldCharType="end"/>
      </w:r>
      <w:r>
        <w:rPr>
          <w:bCs w:val="false"/>
        </w:rPr>
        <w:t xml:space="preserve"> will prevail. </w:t>
      </w:r>
    </w:p>
    <w:p w:rsidRPr="00E927DB" w:rsidR="00887BD5" w:rsidP="003303C8" w:rsidRDefault="00887BD5" w14:paraId="66B30B2D" w14:textId="77777777">
      <w:pPr>
        <w:pStyle w:val="StyleSchedule1Before12pt"/>
      </w:pPr>
      <w:bookmarkStart w:id="216" w:name="_Ref507779885"/>
      <w:r>
        <w:t>Map of Agreement Land</w:t>
      </w:r>
      <w:bookmarkEnd w:id="216"/>
    </w:p>
    <w:p w:rsidR="00887BD5" w:rsidP="000B4021" w:rsidRDefault="004D45EC" w14:paraId="7DC0A9C4" w14:textId="77777777">
      <w:pPr>
        <w:pStyle w:val="LDStandardBodyText"/>
        <w:ind w:left="851"/>
      </w:pPr>
      <w:r>
        <w:object w:dxaOrig="17880" w:dyaOrig="12630" w14:anchorId="589C012A">
          <v:shapetype xmlns:v="urn:schemas-microsoft-com:vml" xmlns:xvml="urn:schemas-microsoft-com:office:excel" xmlns:o="urn:schemas-microsoft-com:office:office" xmlns:w10="urn:schemas-microsoft-com:office:word" xmlns:pvml="urn:schemas-microsoft-com:office:powerpoint"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xmlns:v="urn:schemas-microsoft-com:vml" xmlns:xvml="urn:schemas-microsoft-com:office:excel" xmlns:o="urn:schemas-microsoft-com:office:office" xmlns:w10="urn:schemas-microsoft-com:office:word" xmlns:pvml="urn:schemas-microsoft-com:office:powerpoint" type="#_x0000_t75" style="width:433.8pt;height:306pt" id="_x0000_i1025" o:ole="">
            <v:imagedata o:title="" r:id="rId25"/>
          </v:shape>
          <o:OLEObject xmlns:o="urn:schemas-microsoft-com:office:office" xmlns:v="urn:schemas-microsoft-com:vml" Type="Embed" ProgID="Acrobat.Document.DC" ShapeID="_x0000_i1025" DrawAspect="Content" ObjectID="_1657724773" r:id="rId26"/>
        </w:object>
      </w:r>
    </w:p>
    <w:p w:rsidRPr="00E927DB" w:rsidR="00887BD5" w:rsidP="00887BD5" w:rsidRDefault="00887BD5" w14:paraId="633DBE09" w14:textId="77777777">
      <w:pPr>
        <w:pStyle w:val="Schedule1"/>
      </w:pPr>
      <w:bookmarkStart w:id="217" w:name="_Ref507779895"/>
      <w:r>
        <w:t>Written description of Agreement Land</w:t>
      </w:r>
      <w:bookmarkEnd w:id="217"/>
    </w:p>
    <w:p w:rsidR="00887BD5" w:rsidP="000B4021" w:rsidRDefault="00887BD5" w14:paraId="52B04698" w14:textId="77777777">
      <w:pPr>
        <w:pStyle w:val="LDIndent1"/>
      </w:pPr>
      <w:r>
        <w:t xml:space="preserve">The Agreement Land includes all Public Land within the external boundary described as: </w:t>
      </w:r>
    </w:p>
    <w:p w:rsidRPr="003601D6" w:rsidR="004D45EC" w:rsidP="004D45EC" w:rsidRDefault="004D45EC" w14:paraId="4F912190" w14:textId="77777777">
      <w:pPr>
        <w:pStyle w:val="BodyText"/>
        <w:ind w:left="851"/>
        <w:contextualSpacing/>
      </w:pPr>
      <w:r>
        <w:t>(</w:t>
      </w:r>
      <w:r w:rsidRPr="003601D6">
        <w:t>Prepared by Geospatial Services, National Native Title Tribunal (20 August 2018)</w:t>
      </w:r>
      <w:r>
        <w:t>)</w:t>
      </w:r>
    </w:p>
    <w:p w:rsidR="004D45EC" w:rsidP="004D45EC" w:rsidRDefault="004D45EC" w14:paraId="0DC1842E" w14:textId="77777777">
      <w:pPr>
        <w:spacing w:before="120" w:after="120"/>
        <w:ind w:left="851"/>
        <w:contextualSpacing/>
        <w:rPr>
          <w:rFonts w:cs="Arial"/>
          <w:szCs w:val="22"/>
        </w:rPr>
      </w:pPr>
      <w:r w:rsidRPr="0098020F">
        <w:rPr>
          <w:rFonts w:cs="Arial"/>
          <w:szCs w:val="22"/>
        </w:rPr>
        <w:t xml:space="preserve">The agreement area covers all the land and waters within the external boundary described as: </w:t>
      </w:r>
    </w:p>
    <w:p w:rsidRPr="0098020F" w:rsidR="004D45EC" w:rsidP="004D45EC" w:rsidRDefault="004D45EC" w14:paraId="53F89DA5" w14:textId="77777777">
      <w:pPr>
        <w:spacing w:before="120" w:after="120"/>
        <w:ind w:left="851"/>
        <w:contextualSpacing/>
        <w:rPr>
          <w:rFonts w:cs="Arial"/>
          <w:szCs w:val="22"/>
        </w:rPr>
      </w:pPr>
    </w:p>
    <w:p w:rsidR="004D45EC" w:rsidP="004D45EC" w:rsidRDefault="004D45EC" w14:paraId="03C4A0FB" w14:textId="77777777">
      <w:pPr>
        <w:spacing w:before="120" w:after="120"/>
        <w:ind w:left="1418"/>
        <w:contextualSpacing/>
        <w:rPr>
          <w:rFonts w:cs="Arial"/>
          <w:szCs w:val="22"/>
        </w:rPr>
      </w:pPr>
      <w:r w:rsidRPr="0098020F">
        <w:rPr>
          <w:rFonts w:cs="Arial"/>
          <w:szCs w:val="22"/>
        </w:rPr>
        <w:lastRenderedPageBreak/>
        <w:t>Commencing at a point at Longitude 144.591492</w:t>
      </w:r>
      <w:r w:rsidRPr="0098020F">
        <w:rPr>
          <w:rFonts w:eastAsia="Arial" w:cs="Arial"/>
          <w:szCs w:val="22"/>
        </w:rPr>
        <w:t>°</w:t>
      </w:r>
      <w:r w:rsidRPr="0098020F">
        <w:rPr>
          <w:rFonts w:cs="Arial"/>
          <w:szCs w:val="22"/>
        </w:rPr>
        <w:t xml:space="preserve"> East, Latitude 37.317968</w:t>
      </w:r>
      <w:r w:rsidRPr="0098020F">
        <w:rPr>
          <w:rFonts w:eastAsia="Arial" w:cs="Arial"/>
          <w:szCs w:val="22"/>
        </w:rPr>
        <w:t>°</w:t>
      </w:r>
      <w:r w:rsidRPr="0098020F">
        <w:rPr>
          <w:rFonts w:cs="Arial"/>
          <w:szCs w:val="22"/>
        </w:rPr>
        <w:t xml:space="preserve"> South on Coach Road (Rochford Road) at the meeting point of the Registered Aboriginal Party (RAP) boundaries of the </w:t>
      </w:r>
      <w:proofErr w:type="spellStart"/>
      <w:r w:rsidRPr="0098020F">
        <w:rPr>
          <w:rFonts w:cs="Arial"/>
          <w:szCs w:val="22"/>
        </w:rPr>
        <w:t>Taungurung</w:t>
      </w:r>
      <w:proofErr w:type="spellEnd"/>
      <w:r w:rsidRPr="0098020F">
        <w:rPr>
          <w:rFonts w:cs="Arial"/>
          <w:szCs w:val="22"/>
        </w:rPr>
        <w:t xml:space="preserve"> Clans Aboriginal Corporation and Wurundjeri Tribe Land and Compensation Cultural Heritage Council Inc., and proceeding generally south-westerly along the boundary of the RAP boundaries of the </w:t>
      </w:r>
      <w:proofErr w:type="spellStart"/>
      <w:r w:rsidRPr="0098020F">
        <w:rPr>
          <w:rFonts w:cs="Arial"/>
          <w:szCs w:val="22"/>
        </w:rPr>
        <w:t>Taungurung</w:t>
      </w:r>
      <w:proofErr w:type="spellEnd"/>
      <w:r w:rsidRPr="0098020F">
        <w:rPr>
          <w:rFonts w:cs="Arial"/>
          <w:szCs w:val="22"/>
        </w:rPr>
        <w:t xml:space="preserve"> Clans Aboriginal Corporation following Coach Road (C324) and Romsey Road (C321) to the junction of that boundary with the</w:t>
      </w:r>
      <w:r w:rsidRPr="00735CE5">
        <w:rPr>
          <w:rFonts w:cs="Arial"/>
          <w:szCs w:val="22"/>
        </w:rPr>
        <w:t xml:space="preserve"> eastern boundary of the RAP boundaries of the </w:t>
      </w:r>
      <w:proofErr w:type="spellStart"/>
      <w:r w:rsidRPr="00735CE5">
        <w:rPr>
          <w:rFonts w:cs="Arial"/>
          <w:szCs w:val="22"/>
        </w:rPr>
        <w:t>Dja</w:t>
      </w:r>
      <w:proofErr w:type="spellEnd"/>
      <w:r w:rsidRPr="00735CE5">
        <w:rPr>
          <w:rFonts w:cs="Arial"/>
          <w:szCs w:val="22"/>
        </w:rPr>
        <w:t xml:space="preserve"> </w:t>
      </w:r>
      <w:proofErr w:type="spellStart"/>
      <w:r w:rsidRPr="00735CE5">
        <w:rPr>
          <w:rFonts w:cs="Arial"/>
          <w:szCs w:val="22"/>
        </w:rPr>
        <w:t>Dja</w:t>
      </w:r>
      <w:proofErr w:type="spellEnd"/>
      <w:r w:rsidRPr="00735CE5">
        <w:rPr>
          <w:rFonts w:cs="Arial"/>
          <w:szCs w:val="22"/>
        </w:rPr>
        <w:t xml:space="preserve"> Wurrung Clans Aboriginal Corporation at approximately Longitude 144.553920</w:t>
      </w:r>
      <w:r w:rsidRPr="00735CE5">
        <w:rPr>
          <w:rFonts w:eastAsia="Arial" w:cs="Arial"/>
          <w:szCs w:val="22"/>
        </w:rPr>
        <w:t>° East</w:t>
      </w:r>
      <w:r w:rsidRPr="00735CE5">
        <w:rPr>
          <w:rFonts w:cs="Arial"/>
          <w:szCs w:val="22"/>
        </w:rPr>
        <w:t xml:space="preserve">; then northerly along that RAP boundary to its junction with the southern boundary of the RAP boundaries of the Yorta </w:t>
      </w:r>
      <w:proofErr w:type="spellStart"/>
      <w:r w:rsidRPr="00735CE5">
        <w:rPr>
          <w:rFonts w:cs="Arial"/>
          <w:szCs w:val="22"/>
        </w:rPr>
        <w:t>Yorta</w:t>
      </w:r>
      <w:proofErr w:type="spellEnd"/>
      <w:r w:rsidRPr="00735CE5">
        <w:rPr>
          <w:rFonts w:cs="Arial"/>
          <w:szCs w:val="22"/>
        </w:rPr>
        <w:t xml:space="preserve"> Nation Aboriginal Corporation, further described as:</w:t>
      </w:r>
    </w:p>
    <w:p w:rsidRPr="00735CE5" w:rsidR="004D45EC" w:rsidP="004D45EC" w:rsidRDefault="004D45EC" w14:paraId="29606F16" w14:textId="77777777">
      <w:pPr>
        <w:spacing w:before="120" w:after="120"/>
        <w:ind w:left="567"/>
        <w:contextualSpacing/>
        <w:rPr>
          <w:rFonts w:cs="Arial"/>
          <w:szCs w:val="22"/>
        </w:rPr>
      </w:pPr>
    </w:p>
    <w:p w:rsidRPr="00BA4CB6" w:rsidR="004D45EC" w:rsidP="004D45EC" w:rsidRDefault="004D45EC" w14:paraId="739277C8" w14:textId="77777777">
      <w:pPr>
        <w:spacing w:before="120" w:after="120"/>
        <w:ind w:left="1418"/>
        <w:rPr>
          <w:rFonts w:cs="Arial"/>
          <w:szCs w:val="22"/>
        </w:rPr>
      </w:pPr>
      <w:r w:rsidRPr="00735CE5">
        <w:rPr>
          <w:rFonts w:cs="Arial"/>
          <w:szCs w:val="22"/>
        </w:rPr>
        <w:t>then north-westerly to a point on the centreline of the Calder Freeway at Latitude 37.33219</w:t>
      </w:r>
      <w:r w:rsidRPr="00735CE5">
        <w:rPr>
          <w:rFonts w:eastAsia="Arial" w:cs="Arial"/>
          <w:szCs w:val="22"/>
        </w:rPr>
        <w:t>°</w:t>
      </w:r>
      <w:r w:rsidRPr="00735CE5">
        <w:rPr>
          <w:rFonts w:cs="Arial"/>
          <w:szCs w:val="22"/>
        </w:rPr>
        <w:t xml:space="preserve"> South; then generally north-westerly along the centreline of that freeway to the crossing point of the Cam</w:t>
      </w:r>
      <w:r w:rsidRPr="00BA4CB6">
        <w:rPr>
          <w:rFonts w:cs="Arial"/>
          <w:szCs w:val="22"/>
        </w:rPr>
        <w:t xml:space="preserve">paspe River southwest of the Carlsruhe township; then generally north-westerly and north-easterly along the centreline of that river to Lake Eppalock; then continuing generally northerly through that Lake following the old course of the Campaspe River (represented by the western boundaries of the parishes of </w:t>
      </w:r>
      <w:proofErr w:type="spellStart"/>
      <w:r w:rsidRPr="00BA4CB6">
        <w:rPr>
          <w:rFonts w:cs="Arial"/>
          <w:szCs w:val="22"/>
        </w:rPr>
        <w:t>Langwornor</w:t>
      </w:r>
      <w:proofErr w:type="spellEnd"/>
      <w:r w:rsidRPr="00BA4CB6">
        <w:rPr>
          <w:rFonts w:cs="Arial"/>
          <w:szCs w:val="22"/>
        </w:rPr>
        <w:t xml:space="preserve"> and </w:t>
      </w:r>
      <w:proofErr w:type="spellStart"/>
      <w:r w:rsidRPr="00BA4CB6">
        <w:rPr>
          <w:rFonts w:cs="Arial"/>
          <w:szCs w:val="22"/>
        </w:rPr>
        <w:t>Knowsley</w:t>
      </w:r>
      <w:proofErr w:type="spellEnd"/>
      <w:r w:rsidRPr="00BA4CB6">
        <w:rPr>
          <w:rFonts w:cs="Arial"/>
          <w:szCs w:val="22"/>
        </w:rPr>
        <w:t xml:space="preserve">) to a point on the dam wall (crossed by the </w:t>
      </w:r>
      <w:proofErr w:type="spellStart"/>
      <w:r w:rsidRPr="00BA4CB6">
        <w:rPr>
          <w:rFonts w:cs="Arial"/>
          <w:szCs w:val="22"/>
        </w:rPr>
        <w:t>Knowsley</w:t>
      </w:r>
      <w:proofErr w:type="spellEnd"/>
      <w:r w:rsidRPr="00BA4CB6">
        <w:rPr>
          <w:rFonts w:cs="Arial"/>
          <w:szCs w:val="22"/>
        </w:rPr>
        <w:t xml:space="preserve">-Eppalock Road); then generally northerly once again along the centreline of the Campaspe River to its intersection the boundary of the RAP boundaries of the Yorta </w:t>
      </w:r>
      <w:proofErr w:type="spellStart"/>
      <w:r w:rsidRPr="00BA4CB6">
        <w:rPr>
          <w:rFonts w:cs="Arial"/>
          <w:szCs w:val="22"/>
        </w:rPr>
        <w:t>Yorta</w:t>
      </w:r>
      <w:proofErr w:type="spellEnd"/>
      <w:r w:rsidRPr="00BA4CB6">
        <w:rPr>
          <w:rFonts w:cs="Arial"/>
          <w:szCs w:val="22"/>
        </w:rPr>
        <w:t xml:space="preserve"> Nation Aboriginal Corporation at Longitude 144.706365</w:t>
      </w:r>
      <w:r w:rsidRPr="00BA4CB6">
        <w:rPr>
          <w:rFonts w:eastAsia="Arial" w:cs="Arial"/>
          <w:szCs w:val="22"/>
        </w:rPr>
        <w:t>°</w:t>
      </w:r>
      <w:r w:rsidRPr="00BA4CB6">
        <w:rPr>
          <w:rFonts w:cs="Arial"/>
          <w:szCs w:val="22"/>
        </w:rPr>
        <w:t xml:space="preserve"> East, Latitude 36.351122</w:t>
      </w:r>
      <w:r w:rsidRPr="00BA4CB6">
        <w:rPr>
          <w:rFonts w:eastAsia="Arial" w:cs="Arial"/>
          <w:szCs w:val="22"/>
        </w:rPr>
        <w:t>°</w:t>
      </w:r>
      <w:r w:rsidRPr="00BA4CB6">
        <w:rPr>
          <w:rFonts w:cs="Arial"/>
          <w:szCs w:val="22"/>
        </w:rPr>
        <w:t xml:space="preserve"> South.;</w:t>
      </w:r>
    </w:p>
    <w:p w:rsidRPr="00BA4CB6" w:rsidR="004D45EC" w:rsidP="004D45EC" w:rsidRDefault="004D45EC" w14:paraId="550A16DC" w14:textId="77777777">
      <w:pPr>
        <w:spacing w:before="120" w:after="120"/>
        <w:ind w:left="851"/>
        <w:rPr>
          <w:rFonts w:cs="Arial"/>
          <w:szCs w:val="22"/>
        </w:rPr>
      </w:pPr>
      <w:r w:rsidRPr="00BA4CB6">
        <w:rPr>
          <w:rFonts w:cs="Arial"/>
          <w:szCs w:val="22"/>
        </w:rPr>
        <w:t xml:space="preserve">Then generally south-easterly and generally north-easterly along the southern boundary of the RAP boundaries of the Yorta </w:t>
      </w:r>
      <w:proofErr w:type="spellStart"/>
      <w:r w:rsidRPr="00BA4CB6">
        <w:rPr>
          <w:rFonts w:cs="Arial"/>
          <w:szCs w:val="22"/>
        </w:rPr>
        <w:t>Yorta</w:t>
      </w:r>
      <w:proofErr w:type="spellEnd"/>
      <w:r w:rsidRPr="00BA4CB6">
        <w:rPr>
          <w:rFonts w:cs="Arial"/>
          <w:szCs w:val="22"/>
        </w:rPr>
        <w:t xml:space="preserve"> Nation Aboriginal Corporation through the following coordinated points:</w:t>
      </w:r>
    </w:p>
    <w:tbl>
      <w:tblPr>
        <w:tblW w:w="4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0" w:firstColumn="1" w:lastColumn="0" w:noHBand="0" w:noVBand="1" w:val="04A0"/>
      </w:tblPr>
      <w:tblGrid>
        <w:gridCol w:w="2080"/>
        <w:gridCol w:w="2080"/>
      </w:tblGrid>
      <w:tr w:rsidRPr="00BA4CB6" w:rsidR="004D45EC" w:rsidTr="001D76B7" w14:paraId="09DAE094" w14:textId="77777777">
        <w:trPr>
          <w:trHeight w:val="300"/>
          <w:tblHeader/>
          <w:jc w:val="center"/>
        </w:trPr>
        <w:tc>
          <w:tcPr>
            <w:tcW w:w="2080" w:type="dxa"/>
            <w:shd w:val="clear" w:color="auto" w:fill="D9D9D9"/>
            <w:noWrap/>
            <w:vAlign w:val="bottom"/>
            <w:hideMark/>
          </w:tcPr>
          <w:p w:rsidRPr="00BA4CB6" w:rsidR="004D45EC" w:rsidP="001D76B7" w:rsidRDefault="004D45EC" w14:paraId="7F1BE2A4" w14:textId="77777777">
            <w:pPr>
              <w:spacing w:before="120" w:after="120"/>
              <w:jc w:val="center"/>
              <w:rPr>
                <w:rFonts w:cs="Arial"/>
                <w:szCs w:val="22"/>
                <w:lang w:eastAsia="en-AU"/>
              </w:rPr>
            </w:pPr>
            <w:r w:rsidRPr="00BA4CB6">
              <w:rPr>
                <w:rFonts w:cs="Arial"/>
                <w:szCs w:val="22"/>
                <w:lang w:eastAsia="en-AU"/>
              </w:rPr>
              <w:t>Longitude</w:t>
            </w:r>
            <w:r w:rsidRPr="00BA4CB6">
              <w:rPr>
                <w:rFonts w:eastAsia="Arial" w:cs="Arial"/>
                <w:szCs w:val="22"/>
              </w:rPr>
              <w:t>°</w:t>
            </w:r>
            <w:r w:rsidRPr="00BA4CB6">
              <w:rPr>
                <w:rFonts w:cs="Arial"/>
                <w:szCs w:val="22"/>
                <w:lang w:eastAsia="en-AU"/>
              </w:rPr>
              <w:t xml:space="preserve"> East</w:t>
            </w:r>
          </w:p>
        </w:tc>
        <w:tc>
          <w:tcPr>
            <w:tcW w:w="2080" w:type="dxa"/>
            <w:shd w:val="clear" w:color="auto" w:fill="D9D9D9"/>
            <w:noWrap/>
            <w:vAlign w:val="bottom"/>
            <w:hideMark/>
          </w:tcPr>
          <w:p w:rsidRPr="00BA4CB6" w:rsidR="004D45EC" w:rsidP="001D76B7" w:rsidRDefault="004D45EC" w14:paraId="6BD29CEB" w14:textId="77777777">
            <w:pPr>
              <w:spacing w:before="120" w:after="120"/>
              <w:jc w:val="center"/>
              <w:rPr>
                <w:rFonts w:cs="Arial"/>
                <w:szCs w:val="22"/>
                <w:lang w:eastAsia="en-AU"/>
              </w:rPr>
            </w:pPr>
            <w:r w:rsidRPr="00BA4CB6">
              <w:rPr>
                <w:rFonts w:cs="Arial"/>
                <w:szCs w:val="22"/>
                <w:lang w:eastAsia="en-AU"/>
              </w:rPr>
              <w:t>Latitude</w:t>
            </w:r>
            <w:r w:rsidRPr="00BA4CB6">
              <w:rPr>
                <w:rFonts w:eastAsia="Arial" w:cs="Arial"/>
                <w:szCs w:val="22"/>
              </w:rPr>
              <w:t>°</w:t>
            </w:r>
            <w:r w:rsidRPr="00BA4CB6">
              <w:rPr>
                <w:rFonts w:cs="Arial"/>
                <w:szCs w:val="22"/>
                <w:lang w:eastAsia="en-AU"/>
              </w:rPr>
              <w:t xml:space="preserve"> South</w:t>
            </w:r>
          </w:p>
        </w:tc>
      </w:tr>
      <w:tr w:rsidRPr="00BA4CB6" w:rsidR="004D45EC" w:rsidTr="001D76B7" w14:paraId="69C16740" w14:textId="77777777">
        <w:trPr>
          <w:trHeight w:val="300"/>
          <w:jc w:val="center"/>
        </w:trPr>
        <w:tc>
          <w:tcPr>
            <w:tcW w:w="2080" w:type="dxa"/>
            <w:shd w:val="clear" w:color="auto" w:fill="auto"/>
            <w:noWrap/>
            <w:vAlign w:val="bottom"/>
            <w:hideMark/>
          </w:tcPr>
          <w:p w:rsidRPr="00BA4CB6" w:rsidR="004D45EC" w:rsidP="001D76B7" w:rsidRDefault="004D45EC" w14:paraId="2CE65553" w14:textId="77777777">
            <w:pPr>
              <w:spacing w:before="120" w:after="120"/>
              <w:jc w:val="center"/>
              <w:rPr>
                <w:rFonts w:cs="Arial"/>
                <w:szCs w:val="22"/>
                <w:lang w:eastAsia="en-AU"/>
              </w:rPr>
            </w:pPr>
            <w:r w:rsidRPr="00BA4CB6">
              <w:rPr>
                <w:rFonts w:cs="Arial"/>
                <w:szCs w:val="22"/>
                <w:lang w:eastAsia="en-AU"/>
              </w:rPr>
              <w:t>144.748564</w:t>
            </w:r>
          </w:p>
        </w:tc>
        <w:tc>
          <w:tcPr>
            <w:tcW w:w="2080" w:type="dxa"/>
            <w:shd w:val="clear" w:color="auto" w:fill="auto"/>
            <w:noWrap/>
            <w:vAlign w:val="bottom"/>
            <w:hideMark/>
          </w:tcPr>
          <w:p w:rsidRPr="00BA4CB6" w:rsidR="004D45EC" w:rsidP="001D76B7" w:rsidRDefault="004D45EC" w14:paraId="1B64168A" w14:textId="77777777">
            <w:pPr>
              <w:spacing w:before="120" w:after="120"/>
              <w:jc w:val="center"/>
              <w:rPr>
                <w:rFonts w:cs="Arial"/>
                <w:szCs w:val="22"/>
                <w:lang w:eastAsia="en-AU"/>
              </w:rPr>
            </w:pPr>
            <w:r w:rsidRPr="00BA4CB6">
              <w:rPr>
                <w:rFonts w:cs="Arial"/>
                <w:szCs w:val="22"/>
                <w:lang w:eastAsia="en-AU"/>
              </w:rPr>
              <w:t>36.375966</w:t>
            </w:r>
          </w:p>
        </w:tc>
      </w:tr>
      <w:tr w:rsidRPr="00BA4CB6" w:rsidR="004D45EC" w:rsidTr="001D76B7" w14:paraId="67A1EE54" w14:textId="77777777">
        <w:trPr>
          <w:trHeight w:val="300"/>
          <w:jc w:val="center"/>
        </w:trPr>
        <w:tc>
          <w:tcPr>
            <w:tcW w:w="2080" w:type="dxa"/>
            <w:shd w:val="clear" w:color="auto" w:fill="auto"/>
            <w:noWrap/>
            <w:vAlign w:val="bottom"/>
            <w:hideMark/>
          </w:tcPr>
          <w:p w:rsidRPr="00BA4CB6" w:rsidR="004D45EC" w:rsidP="001D76B7" w:rsidRDefault="004D45EC" w14:paraId="3BA2E827" w14:textId="77777777">
            <w:pPr>
              <w:spacing w:before="120" w:after="120"/>
              <w:jc w:val="center"/>
              <w:rPr>
                <w:rFonts w:cs="Arial"/>
                <w:szCs w:val="22"/>
                <w:lang w:eastAsia="en-AU"/>
              </w:rPr>
            </w:pPr>
            <w:r w:rsidRPr="00BA4CB6">
              <w:rPr>
                <w:rFonts w:cs="Arial"/>
                <w:szCs w:val="22"/>
                <w:lang w:eastAsia="en-AU"/>
              </w:rPr>
              <w:t>144.827784</w:t>
            </w:r>
          </w:p>
        </w:tc>
        <w:tc>
          <w:tcPr>
            <w:tcW w:w="2080" w:type="dxa"/>
            <w:shd w:val="clear" w:color="auto" w:fill="auto"/>
            <w:noWrap/>
            <w:vAlign w:val="bottom"/>
            <w:hideMark/>
          </w:tcPr>
          <w:p w:rsidRPr="00BA4CB6" w:rsidR="004D45EC" w:rsidP="001D76B7" w:rsidRDefault="004D45EC" w14:paraId="73B0FB34" w14:textId="77777777">
            <w:pPr>
              <w:spacing w:before="120" w:after="120"/>
              <w:jc w:val="center"/>
              <w:rPr>
                <w:rFonts w:cs="Arial"/>
                <w:szCs w:val="22"/>
                <w:lang w:eastAsia="en-AU"/>
              </w:rPr>
            </w:pPr>
            <w:r w:rsidRPr="00BA4CB6">
              <w:rPr>
                <w:rFonts w:cs="Arial"/>
                <w:szCs w:val="22"/>
                <w:lang w:eastAsia="en-AU"/>
              </w:rPr>
              <w:t>36.409705</w:t>
            </w:r>
          </w:p>
        </w:tc>
      </w:tr>
      <w:tr w:rsidRPr="00BA4CB6" w:rsidR="004D45EC" w:rsidTr="001D76B7" w14:paraId="00418205" w14:textId="77777777">
        <w:trPr>
          <w:trHeight w:val="300"/>
          <w:jc w:val="center"/>
        </w:trPr>
        <w:tc>
          <w:tcPr>
            <w:tcW w:w="2080" w:type="dxa"/>
            <w:shd w:val="clear" w:color="auto" w:fill="auto"/>
            <w:noWrap/>
            <w:vAlign w:val="bottom"/>
            <w:hideMark/>
          </w:tcPr>
          <w:p w:rsidRPr="00BA4CB6" w:rsidR="004D45EC" w:rsidP="001D76B7" w:rsidRDefault="004D45EC" w14:paraId="4A40F0D8" w14:textId="77777777">
            <w:pPr>
              <w:spacing w:before="120" w:after="120"/>
              <w:jc w:val="center"/>
              <w:rPr>
                <w:rFonts w:cs="Arial"/>
                <w:szCs w:val="22"/>
                <w:lang w:eastAsia="en-AU"/>
              </w:rPr>
            </w:pPr>
            <w:r w:rsidRPr="00BA4CB6">
              <w:rPr>
                <w:rFonts w:cs="Arial"/>
                <w:szCs w:val="22"/>
                <w:lang w:eastAsia="en-AU"/>
              </w:rPr>
              <w:t>144.874657</w:t>
            </w:r>
          </w:p>
        </w:tc>
        <w:tc>
          <w:tcPr>
            <w:tcW w:w="2080" w:type="dxa"/>
            <w:shd w:val="clear" w:color="auto" w:fill="auto"/>
            <w:noWrap/>
            <w:vAlign w:val="bottom"/>
            <w:hideMark/>
          </w:tcPr>
          <w:p w:rsidRPr="00BA4CB6" w:rsidR="004D45EC" w:rsidP="001D76B7" w:rsidRDefault="004D45EC" w14:paraId="386470A0" w14:textId="77777777">
            <w:pPr>
              <w:spacing w:before="120" w:after="120"/>
              <w:jc w:val="center"/>
              <w:rPr>
                <w:rFonts w:cs="Arial"/>
                <w:szCs w:val="22"/>
                <w:lang w:eastAsia="en-AU"/>
              </w:rPr>
            </w:pPr>
            <w:r w:rsidRPr="00BA4CB6">
              <w:rPr>
                <w:rFonts w:cs="Arial"/>
                <w:szCs w:val="22"/>
                <w:lang w:eastAsia="en-AU"/>
              </w:rPr>
              <w:t>36.439462</w:t>
            </w:r>
          </w:p>
        </w:tc>
      </w:tr>
      <w:tr w:rsidRPr="00BA4CB6" w:rsidR="004D45EC" w:rsidTr="001D76B7" w14:paraId="0962B09E" w14:textId="77777777">
        <w:trPr>
          <w:trHeight w:val="300"/>
          <w:jc w:val="center"/>
        </w:trPr>
        <w:tc>
          <w:tcPr>
            <w:tcW w:w="2080" w:type="dxa"/>
            <w:shd w:val="clear" w:color="auto" w:fill="auto"/>
            <w:noWrap/>
            <w:vAlign w:val="bottom"/>
            <w:hideMark/>
          </w:tcPr>
          <w:p w:rsidRPr="00BA4CB6" w:rsidR="004D45EC" w:rsidP="001D76B7" w:rsidRDefault="004D45EC" w14:paraId="6C25AFC3" w14:textId="77777777">
            <w:pPr>
              <w:spacing w:before="120" w:after="120"/>
              <w:jc w:val="center"/>
              <w:rPr>
                <w:rFonts w:cs="Arial"/>
                <w:szCs w:val="22"/>
                <w:lang w:eastAsia="en-AU"/>
              </w:rPr>
            </w:pPr>
            <w:r w:rsidRPr="00BA4CB6">
              <w:rPr>
                <w:rFonts w:cs="Arial"/>
                <w:szCs w:val="22"/>
                <w:lang w:eastAsia="en-AU"/>
              </w:rPr>
              <w:t>144.943727</w:t>
            </w:r>
          </w:p>
        </w:tc>
        <w:tc>
          <w:tcPr>
            <w:tcW w:w="2080" w:type="dxa"/>
            <w:shd w:val="clear" w:color="auto" w:fill="auto"/>
            <w:noWrap/>
            <w:vAlign w:val="bottom"/>
            <w:hideMark/>
          </w:tcPr>
          <w:p w:rsidRPr="00BA4CB6" w:rsidR="004D45EC" w:rsidP="001D76B7" w:rsidRDefault="004D45EC" w14:paraId="7CD4C3A6" w14:textId="77777777">
            <w:pPr>
              <w:spacing w:before="120" w:after="120"/>
              <w:jc w:val="center"/>
              <w:rPr>
                <w:rFonts w:cs="Arial"/>
                <w:szCs w:val="22"/>
                <w:lang w:eastAsia="en-AU"/>
              </w:rPr>
            </w:pPr>
            <w:r w:rsidRPr="00BA4CB6">
              <w:rPr>
                <w:rFonts w:cs="Arial"/>
                <w:szCs w:val="22"/>
                <w:lang w:eastAsia="en-AU"/>
              </w:rPr>
              <w:t>36.495469</w:t>
            </w:r>
          </w:p>
        </w:tc>
      </w:tr>
      <w:tr w:rsidRPr="00BA4CB6" w:rsidR="004D45EC" w:rsidTr="001D76B7" w14:paraId="3B77F860" w14:textId="77777777">
        <w:trPr>
          <w:trHeight w:val="300"/>
          <w:jc w:val="center"/>
        </w:trPr>
        <w:tc>
          <w:tcPr>
            <w:tcW w:w="2080" w:type="dxa"/>
            <w:shd w:val="clear" w:color="auto" w:fill="auto"/>
            <w:noWrap/>
            <w:vAlign w:val="bottom"/>
            <w:hideMark/>
          </w:tcPr>
          <w:p w:rsidRPr="00BA4CB6" w:rsidR="004D45EC" w:rsidP="001D76B7" w:rsidRDefault="004D45EC" w14:paraId="2A1E53DF" w14:textId="77777777">
            <w:pPr>
              <w:spacing w:before="120" w:after="120"/>
              <w:jc w:val="center"/>
              <w:rPr>
                <w:rFonts w:cs="Arial"/>
                <w:szCs w:val="22"/>
                <w:lang w:eastAsia="en-AU"/>
              </w:rPr>
            </w:pPr>
            <w:r w:rsidRPr="00BA4CB6">
              <w:rPr>
                <w:rFonts w:cs="Arial"/>
                <w:szCs w:val="22"/>
                <w:lang w:eastAsia="en-AU"/>
              </w:rPr>
              <w:t>144.966816</w:t>
            </w:r>
          </w:p>
        </w:tc>
        <w:tc>
          <w:tcPr>
            <w:tcW w:w="2080" w:type="dxa"/>
            <w:shd w:val="clear" w:color="auto" w:fill="auto"/>
            <w:noWrap/>
            <w:vAlign w:val="bottom"/>
            <w:hideMark/>
          </w:tcPr>
          <w:p w:rsidRPr="00BA4CB6" w:rsidR="004D45EC" w:rsidP="001D76B7" w:rsidRDefault="004D45EC" w14:paraId="68846DDF" w14:textId="77777777">
            <w:pPr>
              <w:spacing w:before="120" w:after="120"/>
              <w:jc w:val="center"/>
              <w:rPr>
                <w:rFonts w:cs="Arial"/>
                <w:szCs w:val="22"/>
                <w:lang w:eastAsia="en-AU"/>
              </w:rPr>
            </w:pPr>
            <w:r w:rsidRPr="00BA4CB6">
              <w:rPr>
                <w:rFonts w:cs="Arial"/>
                <w:szCs w:val="22"/>
                <w:lang w:eastAsia="en-AU"/>
              </w:rPr>
              <w:t>36.505216</w:t>
            </w:r>
          </w:p>
        </w:tc>
      </w:tr>
      <w:tr w:rsidRPr="00BA4CB6" w:rsidR="004D45EC" w:rsidTr="001D76B7" w14:paraId="470BC8A3" w14:textId="77777777">
        <w:trPr>
          <w:trHeight w:val="300"/>
          <w:jc w:val="center"/>
        </w:trPr>
        <w:tc>
          <w:tcPr>
            <w:tcW w:w="2080" w:type="dxa"/>
            <w:shd w:val="clear" w:color="auto" w:fill="auto"/>
            <w:noWrap/>
            <w:vAlign w:val="bottom"/>
            <w:hideMark/>
          </w:tcPr>
          <w:p w:rsidRPr="00BA4CB6" w:rsidR="004D45EC" w:rsidP="001D76B7" w:rsidRDefault="004D45EC" w14:paraId="04805817" w14:textId="77777777">
            <w:pPr>
              <w:spacing w:before="120" w:after="120"/>
              <w:jc w:val="center"/>
              <w:rPr>
                <w:rFonts w:cs="Arial"/>
                <w:szCs w:val="22"/>
                <w:lang w:eastAsia="en-AU"/>
              </w:rPr>
            </w:pPr>
            <w:r w:rsidRPr="00BA4CB6">
              <w:rPr>
                <w:rFonts w:cs="Arial"/>
                <w:szCs w:val="22"/>
                <w:lang w:eastAsia="en-AU"/>
              </w:rPr>
              <w:t>144.997460</w:t>
            </w:r>
          </w:p>
        </w:tc>
        <w:tc>
          <w:tcPr>
            <w:tcW w:w="2080" w:type="dxa"/>
            <w:shd w:val="clear" w:color="auto" w:fill="auto"/>
            <w:noWrap/>
            <w:vAlign w:val="bottom"/>
            <w:hideMark/>
          </w:tcPr>
          <w:p w:rsidRPr="00BA4CB6" w:rsidR="004D45EC" w:rsidP="001D76B7" w:rsidRDefault="004D45EC" w14:paraId="4AC01C55" w14:textId="77777777">
            <w:pPr>
              <w:spacing w:before="120" w:after="120"/>
              <w:jc w:val="center"/>
              <w:rPr>
                <w:rFonts w:cs="Arial"/>
                <w:szCs w:val="22"/>
                <w:lang w:eastAsia="en-AU"/>
              </w:rPr>
            </w:pPr>
            <w:r w:rsidRPr="00BA4CB6">
              <w:rPr>
                <w:rFonts w:cs="Arial"/>
                <w:szCs w:val="22"/>
                <w:lang w:eastAsia="en-AU"/>
              </w:rPr>
              <w:t>36.527920</w:t>
            </w:r>
          </w:p>
        </w:tc>
      </w:tr>
      <w:tr w:rsidRPr="00BA4CB6" w:rsidR="004D45EC" w:rsidTr="001D76B7" w14:paraId="0BBC8937" w14:textId="77777777">
        <w:trPr>
          <w:trHeight w:val="300"/>
          <w:jc w:val="center"/>
        </w:trPr>
        <w:tc>
          <w:tcPr>
            <w:tcW w:w="2080" w:type="dxa"/>
            <w:shd w:val="clear" w:color="auto" w:fill="auto"/>
            <w:noWrap/>
            <w:vAlign w:val="bottom"/>
            <w:hideMark/>
          </w:tcPr>
          <w:p w:rsidRPr="00BA4CB6" w:rsidR="004D45EC" w:rsidP="001D76B7" w:rsidRDefault="004D45EC" w14:paraId="2A1CF44D" w14:textId="77777777">
            <w:pPr>
              <w:spacing w:before="120" w:after="120"/>
              <w:jc w:val="center"/>
              <w:rPr>
                <w:rFonts w:cs="Arial"/>
                <w:szCs w:val="22"/>
                <w:lang w:eastAsia="en-AU"/>
              </w:rPr>
            </w:pPr>
            <w:r w:rsidRPr="00BA4CB6">
              <w:rPr>
                <w:rFonts w:cs="Arial"/>
                <w:szCs w:val="22"/>
                <w:lang w:eastAsia="en-AU"/>
              </w:rPr>
              <w:t>145.031644</w:t>
            </w:r>
          </w:p>
        </w:tc>
        <w:tc>
          <w:tcPr>
            <w:tcW w:w="2080" w:type="dxa"/>
            <w:shd w:val="clear" w:color="auto" w:fill="auto"/>
            <w:noWrap/>
            <w:vAlign w:val="bottom"/>
            <w:hideMark/>
          </w:tcPr>
          <w:p w:rsidRPr="00BA4CB6" w:rsidR="004D45EC" w:rsidP="001D76B7" w:rsidRDefault="004D45EC" w14:paraId="33D4F4B5" w14:textId="77777777">
            <w:pPr>
              <w:spacing w:before="120" w:after="120"/>
              <w:jc w:val="center"/>
              <w:rPr>
                <w:rFonts w:cs="Arial"/>
                <w:szCs w:val="22"/>
                <w:lang w:eastAsia="en-AU"/>
              </w:rPr>
            </w:pPr>
            <w:r w:rsidRPr="00BA4CB6">
              <w:rPr>
                <w:rFonts w:cs="Arial"/>
                <w:szCs w:val="22"/>
                <w:lang w:eastAsia="en-AU"/>
              </w:rPr>
              <w:t>36.552158</w:t>
            </w:r>
          </w:p>
        </w:tc>
      </w:tr>
      <w:tr w:rsidRPr="00BA4CB6" w:rsidR="004D45EC" w:rsidTr="001D76B7" w14:paraId="6F2DD86A" w14:textId="77777777">
        <w:trPr>
          <w:trHeight w:val="300"/>
          <w:jc w:val="center"/>
        </w:trPr>
        <w:tc>
          <w:tcPr>
            <w:tcW w:w="2080" w:type="dxa"/>
            <w:shd w:val="clear" w:color="auto" w:fill="auto"/>
            <w:noWrap/>
            <w:vAlign w:val="bottom"/>
            <w:hideMark/>
          </w:tcPr>
          <w:p w:rsidRPr="00BA4CB6" w:rsidR="004D45EC" w:rsidP="001D76B7" w:rsidRDefault="004D45EC" w14:paraId="5AE8C511" w14:textId="77777777">
            <w:pPr>
              <w:spacing w:before="120" w:after="120"/>
              <w:jc w:val="center"/>
              <w:rPr>
                <w:rFonts w:cs="Arial"/>
                <w:szCs w:val="22"/>
                <w:lang w:eastAsia="en-AU"/>
              </w:rPr>
            </w:pPr>
            <w:r w:rsidRPr="00BA4CB6">
              <w:rPr>
                <w:rFonts w:cs="Arial"/>
                <w:szCs w:val="22"/>
                <w:lang w:eastAsia="en-AU"/>
              </w:rPr>
              <w:t>145.065407</w:t>
            </w:r>
          </w:p>
        </w:tc>
        <w:tc>
          <w:tcPr>
            <w:tcW w:w="2080" w:type="dxa"/>
            <w:shd w:val="clear" w:color="auto" w:fill="auto"/>
            <w:noWrap/>
            <w:vAlign w:val="bottom"/>
            <w:hideMark/>
          </w:tcPr>
          <w:p w:rsidRPr="00BA4CB6" w:rsidR="004D45EC" w:rsidP="001D76B7" w:rsidRDefault="004D45EC" w14:paraId="2EDCFEF5" w14:textId="77777777">
            <w:pPr>
              <w:spacing w:before="120" w:after="120"/>
              <w:jc w:val="center"/>
              <w:rPr>
                <w:rFonts w:cs="Arial"/>
                <w:szCs w:val="22"/>
                <w:lang w:eastAsia="en-AU"/>
              </w:rPr>
            </w:pPr>
            <w:r w:rsidRPr="00BA4CB6">
              <w:rPr>
                <w:rFonts w:cs="Arial"/>
                <w:szCs w:val="22"/>
                <w:lang w:eastAsia="en-AU"/>
              </w:rPr>
              <w:t>36.577185</w:t>
            </w:r>
          </w:p>
        </w:tc>
      </w:tr>
      <w:tr w:rsidRPr="00BA4CB6" w:rsidR="004D45EC" w:rsidTr="001D76B7" w14:paraId="4B38A1F3" w14:textId="77777777">
        <w:trPr>
          <w:trHeight w:val="300"/>
          <w:jc w:val="center"/>
        </w:trPr>
        <w:tc>
          <w:tcPr>
            <w:tcW w:w="2080" w:type="dxa"/>
            <w:shd w:val="clear" w:color="auto" w:fill="auto"/>
            <w:noWrap/>
            <w:vAlign w:val="bottom"/>
            <w:hideMark/>
          </w:tcPr>
          <w:p w:rsidRPr="00BA4CB6" w:rsidR="004D45EC" w:rsidP="001D76B7" w:rsidRDefault="004D45EC" w14:paraId="4CD44B6D" w14:textId="77777777">
            <w:pPr>
              <w:spacing w:before="120" w:after="120"/>
              <w:jc w:val="center"/>
              <w:rPr>
                <w:rFonts w:cs="Arial"/>
                <w:szCs w:val="22"/>
                <w:lang w:eastAsia="en-AU"/>
              </w:rPr>
            </w:pPr>
            <w:r w:rsidRPr="00BA4CB6">
              <w:rPr>
                <w:rFonts w:cs="Arial"/>
                <w:szCs w:val="22"/>
                <w:lang w:eastAsia="en-AU"/>
              </w:rPr>
              <w:t>145.149131</w:t>
            </w:r>
          </w:p>
        </w:tc>
        <w:tc>
          <w:tcPr>
            <w:tcW w:w="2080" w:type="dxa"/>
            <w:shd w:val="clear" w:color="auto" w:fill="auto"/>
            <w:noWrap/>
            <w:vAlign w:val="bottom"/>
            <w:hideMark/>
          </w:tcPr>
          <w:p w:rsidRPr="00BA4CB6" w:rsidR="004D45EC" w:rsidP="001D76B7" w:rsidRDefault="004D45EC" w14:paraId="075E6440" w14:textId="77777777">
            <w:pPr>
              <w:spacing w:before="120" w:after="120"/>
              <w:jc w:val="center"/>
              <w:rPr>
                <w:rFonts w:cs="Arial"/>
                <w:szCs w:val="22"/>
                <w:lang w:eastAsia="en-AU"/>
              </w:rPr>
            </w:pPr>
            <w:r w:rsidRPr="00BA4CB6">
              <w:rPr>
                <w:rFonts w:cs="Arial"/>
                <w:szCs w:val="22"/>
                <w:lang w:eastAsia="en-AU"/>
              </w:rPr>
              <w:t>36.639586</w:t>
            </w:r>
          </w:p>
        </w:tc>
      </w:tr>
      <w:tr w:rsidRPr="00BA4CB6" w:rsidR="004D45EC" w:rsidTr="001D76B7" w14:paraId="23691DF4" w14:textId="77777777">
        <w:trPr>
          <w:trHeight w:val="300"/>
          <w:jc w:val="center"/>
        </w:trPr>
        <w:tc>
          <w:tcPr>
            <w:tcW w:w="2080" w:type="dxa"/>
            <w:shd w:val="clear" w:color="auto" w:fill="auto"/>
            <w:noWrap/>
            <w:vAlign w:val="bottom"/>
            <w:hideMark/>
          </w:tcPr>
          <w:p w:rsidRPr="00BA4CB6" w:rsidR="004D45EC" w:rsidP="001D76B7" w:rsidRDefault="004D45EC" w14:paraId="56A9B1AE" w14:textId="77777777">
            <w:pPr>
              <w:spacing w:before="120" w:after="120"/>
              <w:jc w:val="center"/>
              <w:rPr>
                <w:rFonts w:cs="Arial"/>
                <w:szCs w:val="22"/>
                <w:lang w:eastAsia="en-AU"/>
              </w:rPr>
            </w:pPr>
            <w:r w:rsidRPr="00BA4CB6">
              <w:rPr>
                <w:rFonts w:cs="Arial"/>
                <w:szCs w:val="22"/>
                <w:lang w:eastAsia="en-AU"/>
              </w:rPr>
              <w:t>145.188921</w:t>
            </w:r>
          </w:p>
        </w:tc>
        <w:tc>
          <w:tcPr>
            <w:tcW w:w="2080" w:type="dxa"/>
            <w:shd w:val="clear" w:color="auto" w:fill="auto"/>
            <w:noWrap/>
            <w:vAlign w:val="bottom"/>
            <w:hideMark/>
          </w:tcPr>
          <w:p w:rsidRPr="00BA4CB6" w:rsidR="004D45EC" w:rsidP="001D76B7" w:rsidRDefault="004D45EC" w14:paraId="47124836" w14:textId="77777777">
            <w:pPr>
              <w:spacing w:before="120" w:after="120"/>
              <w:jc w:val="center"/>
              <w:rPr>
                <w:rFonts w:cs="Arial"/>
                <w:szCs w:val="22"/>
                <w:lang w:eastAsia="en-AU"/>
              </w:rPr>
            </w:pPr>
            <w:r w:rsidRPr="00BA4CB6">
              <w:rPr>
                <w:rFonts w:cs="Arial"/>
                <w:szCs w:val="22"/>
                <w:lang w:eastAsia="en-AU"/>
              </w:rPr>
              <w:t>36.658343</w:t>
            </w:r>
          </w:p>
        </w:tc>
      </w:tr>
      <w:tr w:rsidRPr="00BA4CB6" w:rsidR="004D45EC" w:rsidTr="001D76B7" w14:paraId="606FEF0D" w14:textId="77777777">
        <w:trPr>
          <w:trHeight w:val="300"/>
          <w:jc w:val="center"/>
        </w:trPr>
        <w:tc>
          <w:tcPr>
            <w:tcW w:w="2080" w:type="dxa"/>
            <w:shd w:val="clear" w:color="auto" w:fill="auto"/>
            <w:noWrap/>
            <w:vAlign w:val="bottom"/>
            <w:hideMark/>
          </w:tcPr>
          <w:p w:rsidRPr="00BA4CB6" w:rsidR="004D45EC" w:rsidP="001D76B7" w:rsidRDefault="004D45EC" w14:paraId="12AEE76B" w14:textId="77777777">
            <w:pPr>
              <w:spacing w:before="120" w:after="120"/>
              <w:jc w:val="center"/>
              <w:rPr>
                <w:rFonts w:cs="Arial"/>
                <w:szCs w:val="22"/>
                <w:lang w:eastAsia="en-AU"/>
              </w:rPr>
            </w:pPr>
            <w:r w:rsidRPr="00BA4CB6">
              <w:rPr>
                <w:rFonts w:cs="Arial"/>
                <w:szCs w:val="22"/>
                <w:lang w:eastAsia="en-AU"/>
              </w:rPr>
              <w:t>145.233089</w:t>
            </w:r>
          </w:p>
        </w:tc>
        <w:tc>
          <w:tcPr>
            <w:tcW w:w="2080" w:type="dxa"/>
            <w:shd w:val="clear" w:color="auto" w:fill="auto"/>
            <w:noWrap/>
            <w:vAlign w:val="bottom"/>
            <w:hideMark/>
          </w:tcPr>
          <w:p w:rsidRPr="00BA4CB6" w:rsidR="004D45EC" w:rsidP="001D76B7" w:rsidRDefault="004D45EC" w14:paraId="5AF0BC2D" w14:textId="77777777">
            <w:pPr>
              <w:spacing w:before="120" w:after="120"/>
              <w:jc w:val="center"/>
              <w:rPr>
                <w:rFonts w:cs="Arial"/>
                <w:szCs w:val="22"/>
                <w:lang w:eastAsia="en-AU"/>
              </w:rPr>
            </w:pPr>
            <w:r w:rsidRPr="00BA4CB6">
              <w:rPr>
                <w:rFonts w:cs="Arial"/>
                <w:szCs w:val="22"/>
                <w:lang w:eastAsia="en-AU"/>
              </w:rPr>
              <w:t>36.688274</w:t>
            </w:r>
          </w:p>
        </w:tc>
      </w:tr>
      <w:tr w:rsidRPr="00BA4CB6" w:rsidR="004D45EC" w:rsidTr="001D76B7" w14:paraId="546B9DF0" w14:textId="77777777">
        <w:trPr>
          <w:trHeight w:val="300"/>
          <w:jc w:val="center"/>
        </w:trPr>
        <w:tc>
          <w:tcPr>
            <w:tcW w:w="2080" w:type="dxa"/>
            <w:shd w:val="clear" w:color="auto" w:fill="auto"/>
            <w:noWrap/>
            <w:vAlign w:val="bottom"/>
            <w:hideMark/>
          </w:tcPr>
          <w:p w:rsidRPr="00BA4CB6" w:rsidR="004D45EC" w:rsidP="001D76B7" w:rsidRDefault="004D45EC" w14:paraId="4132A45B" w14:textId="77777777">
            <w:pPr>
              <w:spacing w:before="120" w:after="120"/>
              <w:jc w:val="center"/>
              <w:rPr>
                <w:rFonts w:cs="Arial"/>
                <w:szCs w:val="22"/>
                <w:lang w:eastAsia="en-AU"/>
              </w:rPr>
            </w:pPr>
            <w:r w:rsidRPr="00BA4CB6">
              <w:rPr>
                <w:rFonts w:cs="Arial"/>
                <w:szCs w:val="22"/>
                <w:lang w:eastAsia="en-AU"/>
              </w:rPr>
              <w:lastRenderedPageBreak/>
              <w:t>145.321270</w:t>
            </w:r>
          </w:p>
        </w:tc>
        <w:tc>
          <w:tcPr>
            <w:tcW w:w="2080" w:type="dxa"/>
            <w:shd w:val="clear" w:color="auto" w:fill="auto"/>
            <w:noWrap/>
            <w:vAlign w:val="bottom"/>
            <w:hideMark/>
          </w:tcPr>
          <w:p w:rsidRPr="00BA4CB6" w:rsidR="004D45EC" w:rsidP="001D76B7" w:rsidRDefault="004D45EC" w14:paraId="4ED820B5" w14:textId="77777777">
            <w:pPr>
              <w:spacing w:before="120" w:after="120"/>
              <w:jc w:val="center"/>
              <w:rPr>
                <w:rFonts w:cs="Arial"/>
                <w:szCs w:val="22"/>
                <w:lang w:eastAsia="en-AU"/>
              </w:rPr>
            </w:pPr>
            <w:r w:rsidRPr="00BA4CB6">
              <w:rPr>
                <w:rFonts w:cs="Arial"/>
                <w:szCs w:val="22"/>
                <w:lang w:eastAsia="en-AU"/>
              </w:rPr>
              <w:t>36.737870</w:t>
            </w:r>
          </w:p>
        </w:tc>
      </w:tr>
      <w:tr w:rsidRPr="00BA4CB6" w:rsidR="004D45EC" w:rsidTr="001D76B7" w14:paraId="03D82755" w14:textId="77777777">
        <w:trPr>
          <w:trHeight w:val="300"/>
          <w:jc w:val="center"/>
        </w:trPr>
        <w:tc>
          <w:tcPr>
            <w:tcW w:w="2080" w:type="dxa"/>
            <w:shd w:val="clear" w:color="auto" w:fill="auto"/>
            <w:noWrap/>
            <w:vAlign w:val="bottom"/>
            <w:hideMark/>
          </w:tcPr>
          <w:p w:rsidRPr="00BA4CB6" w:rsidR="004D45EC" w:rsidP="001D76B7" w:rsidRDefault="004D45EC" w14:paraId="3F96E664" w14:textId="77777777">
            <w:pPr>
              <w:spacing w:before="120" w:after="120"/>
              <w:jc w:val="center"/>
              <w:rPr>
                <w:rFonts w:cs="Arial"/>
                <w:szCs w:val="22"/>
                <w:lang w:eastAsia="en-AU"/>
              </w:rPr>
            </w:pPr>
            <w:r w:rsidRPr="00BA4CB6">
              <w:rPr>
                <w:rFonts w:cs="Arial"/>
                <w:szCs w:val="22"/>
                <w:lang w:eastAsia="en-AU"/>
              </w:rPr>
              <w:t>145.376480</w:t>
            </w:r>
          </w:p>
        </w:tc>
        <w:tc>
          <w:tcPr>
            <w:tcW w:w="2080" w:type="dxa"/>
            <w:shd w:val="clear" w:color="auto" w:fill="auto"/>
            <w:noWrap/>
            <w:vAlign w:val="bottom"/>
            <w:hideMark/>
          </w:tcPr>
          <w:p w:rsidRPr="00BA4CB6" w:rsidR="004D45EC" w:rsidP="001D76B7" w:rsidRDefault="004D45EC" w14:paraId="1B115AE1" w14:textId="77777777">
            <w:pPr>
              <w:spacing w:before="120" w:after="120"/>
              <w:jc w:val="center"/>
              <w:rPr>
                <w:rFonts w:cs="Arial"/>
                <w:szCs w:val="22"/>
                <w:lang w:eastAsia="en-AU"/>
              </w:rPr>
            </w:pPr>
            <w:r w:rsidRPr="00BA4CB6">
              <w:rPr>
                <w:rFonts w:cs="Arial"/>
                <w:szCs w:val="22"/>
                <w:lang w:eastAsia="en-AU"/>
              </w:rPr>
              <w:t>36.751805</w:t>
            </w:r>
          </w:p>
        </w:tc>
      </w:tr>
      <w:tr w:rsidRPr="00BA4CB6" w:rsidR="004D45EC" w:rsidTr="001D76B7" w14:paraId="25CC110D" w14:textId="77777777">
        <w:trPr>
          <w:trHeight w:val="300"/>
          <w:jc w:val="center"/>
        </w:trPr>
        <w:tc>
          <w:tcPr>
            <w:tcW w:w="2080" w:type="dxa"/>
            <w:shd w:val="clear" w:color="auto" w:fill="auto"/>
            <w:noWrap/>
            <w:vAlign w:val="bottom"/>
            <w:hideMark/>
          </w:tcPr>
          <w:p w:rsidRPr="00BA4CB6" w:rsidR="004D45EC" w:rsidP="001D76B7" w:rsidRDefault="004D45EC" w14:paraId="1669A732" w14:textId="77777777">
            <w:pPr>
              <w:spacing w:before="120" w:after="120"/>
              <w:jc w:val="center"/>
              <w:rPr>
                <w:rFonts w:cs="Arial"/>
                <w:szCs w:val="22"/>
                <w:lang w:eastAsia="en-AU"/>
              </w:rPr>
            </w:pPr>
            <w:r w:rsidRPr="00BA4CB6">
              <w:rPr>
                <w:rFonts w:cs="Arial"/>
                <w:szCs w:val="22"/>
                <w:lang w:eastAsia="en-AU"/>
              </w:rPr>
              <w:t>145.405302</w:t>
            </w:r>
          </w:p>
        </w:tc>
        <w:tc>
          <w:tcPr>
            <w:tcW w:w="2080" w:type="dxa"/>
            <w:shd w:val="clear" w:color="auto" w:fill="auto"/>
            <w:noWrap/>
            <w:vAlign w:val="bottom"/>
            <w:hideMark/>
          </w:tcPr>
          <w:p w:rsidRPr="00BA4CB6" w:rsidR="004D45EC" w:rsidP="001D76B7" w:rsidRDefault="004D45EC" w14:paraId="6E3FEF4B" w14:textId="77777777">
            <w:pPr>
              <w:spacing w:before="120" w:after="120"/>
              <w:jc w:val="center"/>
              <w:rPr>
                <w:rFonts w:cs="Arial"/>
                <w:szCs w:val="22"/>
                <w:lang w:eastAsia="en-AU"/>
              </w:rPr>
            </w:pPr>
            <w:r w:rsidRPr="00BA4CB6">
              <w:rPr>
                <w:rFonts w:cs="Arial"/>
                <w:szCs w:val="22"/>
                <w:lang w:eastAsia="en-AU"/>
              </w:rPr>
              <w:t>36.759004</w:t>
            </w:r>
          </w:p>
        </w:tc>
      </w:tr>
      <w:tr w:rsidRPr="00BA4CB6" w:rsidR="004D45EC" w:rsidTr="001D76B7" w14:paraId="7B75515B" w14:textId="77777777">
        <w:trPr>
          <w:trHeight w:val="300"/>
          <w:jc w:val="center"/>
        </w:trPr>
        <w:tc>
          <w:tcPr>
            <w:tcW w:w="2080" w:type="dxa"/>
            <w:shd w:val="clear" w:color="auto" w:fill="auto"/>
            <w:noWrap/>
            <w:vAlign w:val="bottom"/>
            <w:hideMark/>
          </w:tcPr>
          <w:p w:rsidRPr="00BA4CB6" w:rsidR="004D45EC" w:rsidP="001D76B7" w:rsidRDefault="004D45EC" w14:paraId="20B6DC7E" w14:textId="77777777">
            <w:pPr>
              <w:spacing w:before="120" w:after="120"/>
              <w:jc w:val="center"/>
              <w:rPr>
                <w:rFonts w:cs="Arial"/>
                <w:szCs w:val="22"/>
                <w:lang w:eastAsia="en-AU"/>
              </w:rPr>
            </w:pPr>
            <w:r w:rsidRPr="00BA4CB6">
              <w:rPr>
                <w:rFonts w:cs="Arial"/>
                <w:szCs w:val="22"/>
                <w:lang w:eastAsia="en-AU"/>
              </w:rPr>
              <w:t>145.431622</w:t>
            </w:r>
          </w:p>
        </w:tc>
        <w:tc>
          <w:tcPr>
            <w:tcW w:w="2080" w:type="dxa"/>
            <w:shd w:val="clear" w:color="auto" w:fill="auto"/>
            <w:noWrap/>
            <w:vAlign w:val="bottom"/>
            <w:hideMark/>
          </w:tcPr>
          <w:p w:rsidRPr="00BA4CB6" w:rsidR="004D45EC" w:rsidP="001D76B7" w:rsidRDefault="004D45EC" w14:paraId="22358D2A" w14:textId="77777777">
            <w:pPr>
              <w:spacing w:before="120" w:after="120"/>
              <w:jc w:val="center"/>
              <w:rPr>
                <w:rFonts w:cs="Arial"/>
                <w:szCs w:val="22"/>
                <w:lang w:eastAsia="en-AU"/>
              </w:rPr>
            </w:pPr>
            <w:r w:rsidRPr="00BA4CB6">
              <w:rPr>
                <w:rFonts w:cs="Arial"/>
                <w:szCs w:val="22"/>
                <w:lang w:eastAsia="en-AU"/>
              </w:rPr>
              <w:t>36.762269</w:t>
            </w:r>
          </w:p>
        </w:tc>
      </w:tr>
      <w:tr w:rsidRPr="00BA4CB6" w:rsidR="004D45EC" w:rsidTr="001D76B7" w14:paraId="7AE9579D" w14:textId="77777777">
        <w:trPr>
          <w:trHeight w:val="300"/>
          <w:jc w:val="center"/>
        </w:trPr>
        <w:tc>
          <w:tcPr>
            <w:tcW w:w="2080" w:type="dxa"/>
            <w:shd w:val="clear" w:color="auto" w:fill="auto"/>
            <w:noWrap/>
            <w:vAlign w:val="bottom"/>
            <w:hideMark/>
          </w:tcPr>
          <w:p w:rsidRPr="00BA4CB6" w:rsidR="004D45EC" w:rsidP="001D76B7" w:rsidRDefault="004D45EC" w14:paraId="5EBF0CBD" w14:textId="77777777">
            <w:pPr>
              <w:spacing w:before="120" w:after="120"/>
              <w:jc w:val="center"/>
              <w:rPr>
                <w:rFonts w:cs="Arial"/>
                <w:szCs w:val="22"/>
                <w:lang w:eastAsia="en-AU"/>
              </w:rPr>
            </w:pPr>
            <w:r w:rsidRPr="00BA4CB6">
              <w:rPr>
                <w:rFonts w:cs="Arial"/>
                <w:szCs w:val="22"/>
                <w:lang w:eastAsia="en-AU"/>
              </w:rPr>
              <w:t>145.454617</w:t>
            </w:r>
          </w:p>
        </w:tc>
        <w:tc>
          <w:tcPr>
            <w:tcW w:w="2080" w:type="dxa"/>
            <w:shd w:val="clear" w:color="auto" w:fill="auto"/>
            <w:noWrap/>
            <w:vAlign w:val="bottom"/>
            <w:hideMark/>
          </w:tcPr>
          <w:p w:rsidRPr="00BA4CB6" w:rsidR="004D45EC" w:rsidP="001D76B7" w:rsidRDefault="004D45EC" w14:paraId="62589217" w14:textId="77777777">
            <w:pPr>
              <w:spacing w:before="120" w:after="120"/>
              <w:jc w:val="center"/>
              <w:rPr>
                <w:rFonts w:cs="Arial"/>
                <w:szCs w:val="22"/>
                <w:lang w:eastAsia="en-AU"/>
              </w:rPr>
            </w:pPr>
            <w:r w:rsidRPr="00BA4CB6">
              <w:rPr>
                <w:rFonts w:cs="Arial"/>
                <w:szCs w:val="22"/>
                <w:lang w:eastAsia="en-AU"/>
              </w:rPr>
              <w:t>36.759180</w:t>
            </w:r>
          </w:p>
        </w:tc>
      </w:tr>
      <w:tr w:rsidRPr="00BA4CB6" w:rsidR="004D45EC" w:rsidTr="001D76B7" w14:paraId="29F5CE4D" w14:textId="77777777">
        <w:trPr>
          <w:trHeight w:val="300"/>
          <w:jc w:val="center"/>
        </w:trPr>
        <w:tc>
          <w:tcPr>
            <w:tcW w:w="2080" w:type="dxa"/>
            <w:shd w:val="clear" w:color="auto" w:fill="auto"/>
            <w:noWrap/>
            <w:vAlign w:val="bottom"/>
            <w:hideMark/>
          </w:tcPr>
          <w:p w:rsidRPr="00735CE5" w:rsidR="004D45EC" w:rsidP="001D76B7" w:rsidRDefault="004D45EC" w14:paraId="64D32B60" w14:textId="77777777">
            <w:pPr>
              <w:spacing w:before="120" w:after="120"/>
              <w:jc w:val="center"/>
              <w:rPr>
                <w:rFonts w:cs="Arial"/>
                <w:szCs w:val="22"/>
                <w:lang w:eastAsia="en-AU"/>
              </w:rPr>
            </w:pPr>
            <w:r w:rsidRPr="00735CE5">
              <w:rPr>
                <w:rFonts w:cs="Arial"/>
                <w:szCs w:val="22"/>
                <w:lang w:eastAsia="en-AU"/>
              </w:rPr>
              <w:t>145.528357</w:t>
            </w:r>
          </w:p>
        </w:tc>
        <w:tc>
          <w:tcPr>
            <w:tcW w:w="2080" w:type="dxa"/>
            <w:shd w:val="clear" w:color="auto" w:fill="auto"/>
            <w:noWrap/>
            <w:vAlign w:val="bottom"/>
            <w:hideMark/>
          </w:tcPr>
          <w:p w:rsidRPr="00735CE5" w:rsidR="004D45EC" w:rsidP="001D76B7" w:rsidRDefault="004D45EC" w14:paraId="14340022" w14:textId="77777777">
            <w:pPr>
              <w:spacing w:before="120" w:after="120"/>
              <w:jc w:val="center"/>
              <w:rPr>
                <w:rFonts w:cs="Arial"/>
                <w:szCs w:val="22"/>
                <w:lang w:eastAsia="en-AU"/>
              </w:rPr>
            </w:pPr>
            <w:r w:rsidRPr="00735CE5">
              <w:rPr>
                <w:rFonts w:cs="Arial"/>
                <w:szCs w:val="22"/>
                <w:lang w:eastAsia="en-AU"/>
              </w:rPr>
              <w:t>36.745569</w:t>
            </w:r>
          </w:p>
        </w:tc>
      </w:tr>
      <w:tr w:rsidRPr="00BA4CB6" w:rsidR="004D45EC" w:rsidTr="001D76B7" w14:paraId="0BCA2D70" w14:textId="77777777">
        <w:trPr>
          <w:trHeight w:val="300"/>
          <w:jc w:val="center"/>
        </w:trPr>
        <w:tc>
          <w:tcPr>
            <w:tcW w:w="2080" w:type="dxa"/>
            <w:shd w:val="clear" w:color="auto" w:fill="auto"/>
            <w:noWrap/>
            <w:vAlign w:val="bottom"/>
            <w:hideMark/>
          </w:tcPr>
          <w:p w:rsidRPr="00BA4CB6" w:rsidR="004D45EC" w:rsidP="001D76B7" w:rsidRDefault="004D45EC" w14:paraId="55F8316B" w14:textId="77777777">
            <w:pPr>
              <w:spacing w:before="120" w:after="120"/>
              <w:jc w:val="center"/>
              <w:rPr>
                <w:rFonts w:cs="Arial"/>
                <w:szCs w:val="22"/>
                <w:lang w:eastAsia="en-AU"/>
              </w:rPr>
            </w:pPr>
            <w:r w:rsidRPr="00BA4CB6">
              <w:rPr>
                <w:rFonts w:cs="Arial"/>
                <w:szCs w:val="22"/>
                <w:lang w:eastAsia="en-AU"/>
              </w:rPr>
              <w:t>145.589756</w:t>
            </w:r>
          </w:p>
        </w:tc>
        <w:tc>
          <w:tcPr>
            <w:tcW w:w="2080" w:type="dxa"/>
            <w:shd w:val="clear" w:color="auto" w:fill="auto"/>
            <w:noWrap/>
            <w:vAlign w:val="bottom"/>
            <w:hideMark/>
          </w:tcPr>
          <w:p w:rsidRPr="00BA4CB6" w:rsidR="004D45EC" w:rsidP="001D76B7" w:rsidRDefault="004D45EC" w14:paraId="2D8CC0B8" w14:textId="77777777">
            <w:pPr>
              <w:spacing w:before="120" w:after="120"/>
              <w:jc w:val="center"/>
              <w:rPr>
                <w:rFonts w:cs="Arial"/>
                <w:szCs w:val="22"/>
                <w:lang w:eastAsia="en-AU"/>
              </w:rPr>
            </w:pPr>
            <w:r w:rsidRPr="00BA4CB6">
              <w:rPr>
                <w:rFonts w:cs="Arial"/>
                <w:szCs w:val="22"/>
                <w:lang w:eastAsia="en-AU"/>
              </w:rPr>
              <w:t>36.725830</w:t>
            </w:r>
          </w:p>
        </w:tc>
      </w:tr>
      <w:tr w:rsidRPr="00BA4CB6" w:rsidR="004D45EC" w:rsidTr="001D76B7" w14:paraId="2D40F50C" w14:textId="77777777">
        <w:trPr>
          <w:trHeight w:val="300"/>
          <w:jc w:val="center"/>
        </w:trPr>
        <w:tc>
          <w:tcPr>
            <w:tcW w:w="2080" w:type="dxa"/>
            <w:shd w:val="clear" w:color="auto" w:fill="auto"/>
            <w:noWrap/>
            <w:vAlign w:val="bottom"/>
            <w:hideMark/>
          </w:tcPr>
          <w:p w:rsidRPr="00BA4CB6" w:rsidR="004D45EC" w:rsidP="001D76B7" w:rsidRDefault="004D45EC" w14:paraId="663DC5F3" w14:textId="77777777">
            <w:pPr>
              <w:spacing w:before="120" w:after="120"/>
              <w:jc w:val="center"/>
              <w:rPr>
                <w:rFonts w:cs="Arial"/>
                <w:szCs w:val="22"/>
                <w:lang w:eastAsia="en-AU"/>
              </w:rPr>
            </w:pPr>
            <w:r w:rsidRPr="00BA4CB6">
              <w:rPr>
                <w:rFonts w:cs="Arial"/>
                <w:szCs w:val="22"/>
                <w:lang w:eastAsia="en-AU"/>
              </w:rPr>
              <w:t>145.655721</w:t>
            </w:r>
          </w:p>
        </w:tc>
        <w:tc>
          <w:tcPr>
            <w:tcW w:w="2080" w:type="dxa"/>
            <w:shd w:val="clear" w:color="auto" w:fill="auto"/>
            <w:noWrap/>
            <w:vAlign w:val="bottom"/>
            <w:hideMark/>
          </w:tcPr>
          <w:p w:rsidRPr="00BA4CB6" w:rsidR="004D45EC" w:rsidP="001D76B7" w:rsidRDefault="004D45EC" w14:paraId="6ADFF82E" w14:textId="77777777">
            <w:pPr>
              <w:spacing w:before="120" w:after="120"/>
              <w:jc w:val="center"/>
              <w:rPr>
                <w:rFonts w:cs="Arial"/>
                <w:szCs w:val="22"/>
                <w:lang w:eastAsia="en-AU"/>
              </w:rPr>
            </w:pPr>
            <w:r w:rsidRPr="00BA4CB6">
              <w:rPr>
                <w:rFonts w:cs="Arial"/>
                <w:szCs w:val="22"/>
                <w:lang w:eastAsia="en-AU"/>
              </w:rPr>
              <w:t>36.702770</w:t>
            </w:r>
          </w:p>
        </w:tc>
      </w:tr>
      <w:tr w:rsidRPr="00BA4CB6" w:rsidR="004D45EC" w:rsidTr="001D76B7" w14:paraId="6D26EAA9" w14:textId="77777777">
        <w:trPr>
          <w:trHeight w:val="300"/>
          <w:jc w:val="center"/>
        </w:trPr>
        <w:tc>
          <w:tcPr>
            <w:tcW w:w="2080" w:type="dxa"/>
            <w:shd w:val="clear" w:color="auto" w:fill="auto"/>
            <w:noWrap/>
            <w:vAlign w:val="bottom"/>
            <w:hideMark/>
          </w:tcPr>
          <w:p w:rsidRPr="00BA4CB6" w:rsidR="004D45EC" w:rsidP="001D76B7" w:rsidRDefault="004D45EC" w14:paraId="30059C69" w14:textId="77777777">
            <w:pPr>
              <w:spacing w:before="120" w:after="120"/>
              <w:jc w:val="center"/>
              <w:rPr>
                <w:rFonts w:cs="Arial"/>
                <w:szCs w:val="22"/>
                <w:lang w:eastAsia="en-AU"/>
              </w:rPr>
            </w:pPr>
            <w:r w:rsidRPr="00BA4CB6">
              <w:rPr>
                <w:rFonts w:cs="Arial"/>
                <w:szCs w:val="22"/>
                <w:lang w:eastAsia="en-AU"/>
              </w:rPr>
              <w:t>145.698987</w:t>
            </w:r>
          </w:p>
        </w:tc>
        <w:tc>
          <w:tcPr>
            <w:tcW w:w="2080" w:type="dxa"/>
            <w:shd w:val="clear" w:color="auto" w:fill="auto"/>
            <w:noWrap/>
            <w:vAlign w:val="bottom"/>
            <w:hideMark/>
          </w:tcPr>
          <w:p w:rsidRPr="00BA4CB6" w:rsidR="004D45EC" w:rsidP="001D76B7" w:rsidRDefault="004D45EC" w14:paraId="624E33D2" w14:textId="77777777">
            <w:pPr>
              <w:spacing w:before="120" w:after="120"/>
              <w:jc w:val="center"/>
              <w:rPr>
                <w:rFonts w:cs="Arial"/>
                <w:szCs w:val="22"/>
                <w:lang w:eastAsia="en-AU"/>
              </w:rPr>
            </w:pPr>
            <w:r w:rsidRPr="00BA4CB6">
              <w:rPr>
                <w:rFonts w:cs="Arial"/>
                <w:szCs w:val="22"/>
                <w:lang w:eastAsia="en-AU"/>
              </w:rPr>
              <w:t>36.693722</w:t>
            </w:r>
          </w:p>
        </w:tc>
      </w:tr>
      <w:tr w:rsidRPr="00BA4CB6" w:rsidR="004D45EC" w:rsidTr="001D76B7" w14:paraId="578590B1" w14:textId="77777777">
        <w:trPr>
          <w:trHeight w:val="300"/>
          <w:jc w:val="center"/>
        </w:trPr>
        <w:tc>
          <w:tcPr>
            <w:tcW w:w="2080" w:type="dxa"/>
            <w:shd w:val="clear" w:color="auto" w:fill="auto"/>
            <w:noWrap/>
            <w:vAlign w:val="bottom"/>
            <w:hideMark/>
          </w:tcPr>
          <w:p w:rsidRPr="00BA4CB6" w:rsidR="004D45EC" w:rsidP="001D76B7" w:rsidRDefault="004D45EC" w14:paraId="09053A67" w14:textId="77777777">
            <w:pPr>
              <w:spacing w:before="120" w:after="120"/>
              <w:jc w:val="center"/>
              <w:rPr>
                <w:rFonts w:cs="Arial"/>
                <w:szCs w:val="22"/>
                <w:lang w:eastAsia="en-AU"/>
              </w:rPr>
            </w:pPr>
            <w:r w:rsidRPr="00BA4CB6">
              <w:rPr>
                <w:rFonts w:cs="Arial"/>
                <w:szCs w:val="22"/>
                <w:lang w:eastAsia="en-AU"/>
              </w:rPr>
              <w:t>145.749703</w:t>
            </w:r>
          </w:p>
        </w:tc>
        <w:tc>
          <w:tcPr>
            <w:tcW w:w="2080" w:type="dxa"/>
            <w:shd w:val="clear" w:color="auto" w:fill="auto"/>
            <w:noWrap/>
            <w:vAlign w:val="bottom"/>
            <w:hideMark/>
          </w:tcPr>
          <w:p w:rsidRPr="00BA4CB6" w:rsidR="004D45EC" w:rsidP="001D76B7" w:rsidRDefault="004D45EC" w14:paraId="289E2F33" w14:textId="77777777">
            <w:pPr>
              <w:spacing w:before="120" w:after="120"/>
              <w:jc w:val="center"/>
              <w:rPr>
                <w:rFonts w:cs="Arial"/>
                <w:szCs w:val="22"/>
                <w:lang w:eastAsia="en-AU"/>
              </w:rPr>
            </w:pPr>
            <w:r w:rsidRPr="00BA4CB6">
              <w:rPr>
                <w:rFonts w:cs="Arial"/>
                <w:szCs w:val="22"/>
                <w:lang w:eastAsia="en-AU"/>
              </w:rPr>
              <w:t>36.679551</w:t>
            </w:r>
          </w:p>
        </w:tc>
      </w:tr>
      <w:tr w:rsidRPr="00BA4CB6" w:rsidR="004D45EC" w:rsidTr="001D76B7" w14:paraId="0025B09E" w14:textId="77777777">
        <w:trPr>
          <w:trHeight w:val="300"/>
          <w:jc w:val="center"/>
        </w:trPr>
        <w:tc>
          <w:tcPr>
            <w:tcW w:w="2080" w:type="dxa"/>
            <w:shd w:val="clear" w:color="auto" w:fill="auto"/>
            <w:noWrap/>
            <w:vAlign w:val="bottom"/>
            <w:hideMark/>
          </w:tcPr>
          <w:p w:rsidRPr="00BA4CB6" w:rsidR="004D45EC" w:rsidP="001D76B7" w:rsidRDefault="004D45EC" w14:paraId="3A0CB5FC" w14:textId="77777777">
            <w:pPr>
              <w:spacing w:before="120" w:after="120"/>
              <w:jc w:val="center"/>
              <w:rPr>
                <w:rFonts w:cs="Arial"/>
                <w:szCs w:val="22"/>
                <w:lang w:eastAsia="en-AU"/>
              </w:rPr>
            </w:pPr>
            <w:r w:rsidRPr="00BA4CB6">
              <w:rPr>
                <w:rFonts w:cs="Arial"/>
                <w:szCs w:val="22"/>
                <w:lang w:eastAsia="en-AU"/>
              </w:rPr>
              <w:t>145.876651</w:t>
            </w:r>
          </w:p>
        </w:tc>
        <w:tc>
          <w:tcPr>
            <w:tcW w:w="2080" w:type="dxa"/>
            <w:shd w:val="clear" w:color="auto" w:fill="auto"/>
            <w:noWrap/>
            <w:vAlign w:val="bottom"/>
            <w:hideMark/>
          </w:tcPr>
          <w:p w:rsidRPr="00BA4CB6" w:rsidR="004D45EC" w:rsidP="001D76B7" w:rsidRDefault="004D45EC" w14:paraId="14AE5CAA" w14:textId="77777777">
            <w:pPr>
              <w:spacing w:before="120" w:after="120"/>
              <w:jc w:val="center"/>
              <w:rPr>
                <w:rFonts w:cs="Arial"/>
                <w:szCs w:val="22"/>
                <w:lang w:eastAsia="en-AU"/>
              </w:rPr>
            </w:pPr>
            <w:r w:rsidRPr="00BA4CB6">
              <w:rPr>
                <w:rFonts w:cs="Arial"/>
                <w:szCs w:val="22"/>
                <w:lang w:eastAsia="en-AU"/>
              </w:rPr>
              <w:t>36.641675</w:t>
            </w:r>
          </w:p>
        </w:tc>
      </w:tr>
      <w:tr w:rsidRPr="00BA4CB6" w:rsidR="004D45EC" w:rsidTr="001D76B7" w14:paraId="5815E76C" w14:textId="77777777">
        <w:trPr>
          <w:trHeight w:val="300"/>
          <w:jc w:val="center"/>
        </w:trPr>
        <w:tc>
          <w:tcPr>
            <w:tcW w:w="2080" w:type="dxa"/>
            <w:shd w:val="clear" w:color="auto" w:fill="auto"/>
            <w:noWrap/>
            <w:vAlign w:val="bottom"/>
            <w:hideMark/>
          </w:tcPr>
          <w:p w:rsidRPr="00BA4CB6" w:rsidR="004D45EC" w:rsidP="001D76B7" w:rsidRDefault="004D45EC" w14:paraId="40F53C1F" w14:textId="77777777">
            <w:pPr>
              <w:spacing w:before="120" w:after="120"/>
              <w:jc w:val="center"/>
              <w:rPr>
                <w:rFonts w:cs="Arial"/>
                <w:szCs w:val="22"/>
                <w:lang w:eastAsia="en-AU"/>
              </w:rPr>
            </w:pPr>
            <w:r w:rsidRPr="00BA4CB6">
              <w:rPr>
                <w:rFonts w:cs="Arial"/>
                <w:szCs w:val="22"/>
                <w:lang w:eastAsia="en-AU"/>
              </w:rPr>
              <w:t>145.935435</w:t>
            </w:r>
          </w:p>
        </w:tc>
        <w:tc>
          <w:tcPr>
            <w:tcW w:w="2080" w:type="dxa"/>
            <w:shd w:val="clear" w:color="auto" w:fill="auto"/>
            <w:noWrap/>
            <w:vAlign w:val="bottom"/>
            <w:hideMark/>
          </w:tcPr>
          <w:p w:rsidRPr="00BA4CB6" w:rsidR="004D45EC" w:rsidP="001D76B7" w:rsidRDefault="004D45EC" w14:paraId="1B1036E0" w14:textId="77777777">
            <w:pPr>
              <w:spacing w:before="120" w:after="120"/>
              <w:jc w:val="center"/>
              <w:rPr>
                <w:rFonts w:cs="Arial"/>
                <w:szCs w:val="22"/>
                <w:lang w:eastAsia="en-AU"/>
              </w:rPr>
            </w:pPr>
            <w:r w:rsidRPr="00BA4CB6">
              <w:rPr>
                <w:rFonts w:cs="Arial"/>
                <w:szCs w:val="22"/>
                <w:lang w:eastAsia="en-AU"/>
              </w:rPr>
              <w:t>36.624952</w:t>
            </w:r>
          </w:p>
        </w:tc>
      </w:tr>
      <w:tr w:rsidRPr="00BA4CB6" w:rsidR="004D45EC" w:rsidTr="001D76B7" w14:paraId="22B2163B" w14:textId="77777777">
        <w:trPr>
          <w:trHeight w:val="300"/>
          <w:jc w:val="center"/>
        </w:trPr>
        <w:tc>
          <w:tcPr>
            <w:tcW w:w="2080" w:type="dxa"/>
            <w:shd w:val="clear" w:color="auto" w:fill="auto"/>
            <w:noWrap/>
            <w:vAlign w:val="bottom"/>
            <w:hideMark/>
          </w:tcPr>
          <w:p w:rsidRPr="00BA4CB6" w:rsidR="004D45EC" w:rsidP="001D76B7" w:rsidRDefault="004D45EC" w14:paraId="5B5BEEFA" w14:textId="77777777">
            <w:pPr>
              <w:spacing w:before="120" w:after="120"/>
              <w:jc w:val="center"/>
              <w:rPr>
                <w:rFonts w:cs="Arial"/>
                <w:szCs w:val="22"/>
                <w:lang w:eastAsia="en-AU"/>
              </w:rPr>
            </w:pPr>
            <w:r w:rsidRPr="00BA4CB6">
              <w:rPr>
                <w:rFonts w:cs="Arial"/>
                <w:szCs w:val="22"/>
                <w:lang w:eastAsia="en-AU"/>
              </w:rPr>
              <w:t>146.072054</w:t>
            </w:r>
          </w:p>
        </w:tc>
        <w:tc>
          <w:tcPr>
            <w:tcW w:w="2080" w:type="dxa"/>
            <w:shd w:val="clear" w:color="auto" w:fill="auto"/>
            <w:noWrap/>
            <w:vAlign w:val="bottom"/>
            <w:hideMark/>
          </w:tcPr>
          <w:p w:rsidRPr="00BA4CB6" w:rsidR="004D45EC" w:rsidP="001D76B7" w:rsidRDefault="004D45EC" w14:paraId="70EBD75E" w14:textId="77777777">
            <w:pPr>
              <w:spacing w:before="120" w:after="120"/>
              <w:jc w:val="center"/>
              <w:rPr>
                <w:rFonts w:cs="Arial"/>
                <w:szCs w:val="22"/>
                <w:lang w:eastAsia="en-AU"/>
              </w:rPr>
            </w:pPr>
            <w:r w:rsidRPr="00BA4CB6">
              <w:rPr>
                <w:rFonts w:cs="Arial"/>
                <w:szCs w:val="22"/>
                <w:lang w:eastAsia="en-AU"/>
              </w:rPr>
              <w:t>36.581876</w:t>
            </w:r>
          </w:p>
        </w:tc>
      </w:tr>
      <w:tr w:rsidRPr="00BA4CB6" w:rsidR="004D45EC" w:rsidTr="001D76B7" w14:paraId="63C182D8" w14:textId="77777777">
        <w:trPr>
          <w:trHeight w:val="300"/>
          <w:jc w:val="center"/>
        </w:trPr>
        <w:tc>
          <w:tcPr>
            <w:tcW w:w="2080" w:type="dxa"/>
            <w:shd w:val="clear" w:color="auto" w:fill="auto"/>
            <w:noWrap/>
            <w:vAlign w:val="bottom"/>
            <w:hideMark/>
          </w:tcPr>
          <w:p w:rsidRPr="00BA4CB6" w:rsidR="004D45EC" w:rsidP="001D76B7" w:rsidRDefault="004D45EC" w14:paraId="250B8A43" w14:textId="77777777">
            <w:pPr>
              <w:spacing w:before="120" w:after="120"/>
              <w:jc w:val="center"/>
              <w:rPr>
                <w:rFonts w:cs="Arial"/>
                <w:szCs w:val="22"/>
                <w:lang w:eastAsia="en-AU"/>
              </w:rPr>
            </w:pPr>
            <w:r w:rsidRPr="00BA4CB6">
              <w:rPr>
                <w:rFonts w:cs="Arial"/>
                <w:szCs w:val="22"/>
                <w:lang w:eastAsia="en-AU"/>
              </w:rPr>
              <w:t>146.223013</w:t>
            </w:r>
          </w:p>
        </w:tc>
        <w:tc>
          <w:tcPr>
            <w:tcW w:w="2080" w:type="dxa"/>
            <w:shd w:val="clear" w:color="auto" w:fill="auto"/>
            <w:noWrap/>
            <w:vAlign w:val="bottom"/>
            <w:hideMark/>
          </w:tcPr>
          <w:p w:rsidRPr="00BA4CB6" w:rsidR="004D45EC" w:rsidP="001D76B7" w:rsidRDefault="004D45EC" w14:paraId="46C3E1FD" w14:textId="77777777">
            <w:pPr>
              <w:spacing w:before="120" w:after="120"/>
              <w:jc w:val="center"/>
              <w:rPr>
                <w:rFonts w:cs="Arial"/>
                <w:szCs w:val="22"/>
                <w:lang w:eastAsia="en-AU"/>
              </w:rPr>
            </w:pPr>
            <w:r w:rsidRPr="00BA4CB6">
              <w:rPr>
                <w:rFonts w:cs="Arial"/>
                <w:szCs w:val="22"/>
                <w:lang w:eastAsia="en-AU"/>
              </w:rPr>
              <w:t>36.540762</w:t>
            </w:r>
          </w:p>
        </w:tc>
      </w:tr>
      <w:tr w:rsidRPr="00BA4CB6" w:rsidR="004D45EC" w:rsidTr="001D76B7" w14:paraId="70238506" w14:textId="77777777">
        <w:trPr>
          <w:trHeight w:val="300"/>
          <w:jc w:val="center"/>
        </w:trPr>
        <w:tc>
          <w:tcPr>
            <w:tcW w:w="2080" w:type="dxa"/>
            <w:shd w:val="clear" w:color="auto" w:fill="auto"/>
            <w:noWrap/>
            <w:vAlign w:val="bottom"/>
            <w:hideMark/>
          </w:tcPr>
          <w:p w:rsidRPr="00BA4CB6" w:rsidR="004D45EC" w:rsidP="001D76B7" w:rsidRDefault="004D45EC" w14:paraId="11C593CE" w14:textId="77777777">
            <w:pPr>
              <w:spacing w:before="120" w:after="120"/>
              <w:jc w:val="center"/>
              <w:rPr>
                <w:rFonts w:cs="Arial"/>
                <w:szCs w:val="22"/>
                <w:lang w:eastAsia="en-AU"/>
              </w:rPr>
            </w:pPr>
            <w:r w:rsidRPr="00BA4CB6">
              <w:rPr>
                <w:rFonts w:cs="Arial"/>
                <w:szCs w:val="22"/>
                <w:lang w:eastAsia="en-AU"/>
              </w:rPr>
              <w:t>146.362852</w:t>
            </w:r>
          </w:p>
        </w:tc>
        <w:tc>
          <w:tcPr>
            <w:tcW w:w="2080" w:type="dxa"/>
            <w:shd w:val="clear" w:color="auto" w:fill="auto"/>
            <w:noWrap/>
            <w:vAlign w:val="bottom"/>
            <w:hideMark/>
          </w:tcPr>
          <w:p w:rsidRPr="00BA4CB6" w:rsidR="004D45EC" w:rsidP="001D76B7" w:rsidRDefault="004D45EC" w14:paraId="63C3F88F" w14:textId="77777777">
            <w:pPr>
              <w:spacing w:before="120" w:after="120"/>
              <w:jc w:val="center"/>
              <w:rPr>
                <w:rFonts w:cs="Arial"/>
                <w:szCs w:val="22"/>
                <w:lang w:eastAsia="en-AU"/>
              </w:rPr>
            </w:pPr>
            <w:r w:rsidRPr="00BA4CB6">
              <w:rPr>
                <w:rFonts w:cs="Arial"/>
                <w:szCs w:val="22"/>
                <w:lang w:eastAsia="en-AU"/>
              </w:rPr>
              <w:t>36.507233</w:t>
            </w:r>
          </w:p>
        </w:tc>
      </w:tr>
      <w:tr w:rsidRPr="00BA4CB6" w:rsidR="004D45EC" w:rsidTr="001D76B7" w14:paraId="7C5C7F30" w14:textId="77777777">
        <w:trPr>
          <w:trHeight w:val="300"/>
          <w:jc w:val="center"/>
        </w:trPr>
        <w:tc>
          <w:tcPr>
            <w:tcW w:w="2080" w:type="dxa"/>
            <w:shd w:val="clear" w:color="auto" w:fill="auto"/>
            <w:noWrap/>
            <w:vAlign w:val="bottom"/>
            <w:hideMark/>
          </w:tcPr>
          <w:p w:rsidRPr="00BA4CB6" w:rsidR="004D45EC" w:rsidP="001D76B7" w:rsidRDefault="004D45EC" w14:paraId="1DB339C8" w14:textId="77777777">
            <w:pPr>
              <w:spacing w:before="120" w:after="120"/>
              <w:jc w:val="center"/>
              <w:rPr>
                <w:rFonts w:cs="Arial"/>
                <w:szCs w:val="22"/>
                <w:lang w:eastAsia="en-AU"/>
              </w:rPr>
            </w:pPr>
            <w:r w:rsidRPr="00BA4CB6">
              <w:rPr>
                <w:rFonts w:cs="Arial"/>
                <w:szCs w:val="22"/>
                <w:lang w:eastAsia="en-AU"/>
              </w:rPr>
              <w:t>146.399405</w:t>
            </w:r>
          </w:p>
        </w:tc>
        <w:tc>
          <w:tcPr>
            <w:tcW w:w="2080" w:type="dxa"/>
            <w:shd w:val="clear" w:color="auto" w:fill="auto"/>
            <w:noWrap/>
            <w:vAlign w:val="bottom"/>
            <w:hideMark/>
          </w:tcPr>
          <w:p w:rsidRPr="00BA4CB6" w:rsidR="004D45EC" w:rsidP="001D76B7" w:rsidRDefault="004D45EC" w14:paraId="7FBC7835" w14:textId="77777777">
            <w:pPr>
              <w:spacing w:before="120" w:after="120"/>
              <w:jc w:val="center"/>
              <w:rPr>
                <w:rFonts w:cs="Arial"/>
                <w:szCs w:val="22"/>
                <w:lang w:eastAsia="en-AU"/>
              </w:rPr>
            </w:pPr>
            <w:r w:rsidRPr="00BA4CB6">
              <w:rPr>
                <w:rFonts w:cs="Arial"/>
                <w:szCs w:val="22"/>
                <w:lang w:eastAsia="en-AU"/>
              </w:rPr>
              <w:t>36.493434</w:t>
            </w:r>
          </w:p>
        </w:tc>
      </w:tr>
      <w:tr w:rsidRPr="00BA4CB6" w:rsidR="004D45EC" w:rsidTr="001D76B7" w14:paraId="6F871AC1" w14:textId="77777777">
        <w:trPr>
          <w:trHeight w:val="300"/>
          <w:jc w:val="center"/>
        </w:trPr>
        <w:tc>
          <w:tcPr>
            <w:tcW w:w="2080" w:type="dxa"/>
            <w:shd w:val="clear" w:color="auto" w:fill="auto"/>
            <w:noWrap/>
            <w:vAlign w:val="bottom"/>
            <w:hideMark/>
          </w:tcPr>
          <w:p w:rsidRPr="00BA4CB6" w:rsidR="004D45EC" w:rsidP="001D76B7" w:rsidRDefault="004D45EC" w14:paraId="0388510C" w14:textId="77777777">
            <w:pPr>
              <w:spacing w:before="120" w:after="120"/>
              <w:jc w:val="center"/>
              <w:rPr>
                <w:rFonts w:cs="Arial"/>
                <w:szCs w:val="22"/>
                <w:lang w:eastAsia="en-AU"/>
              </w:rPr>
            </w:pPr>
            <w:r w:rsidRPr="00BA4CB6">
              <w:rPr>
                <w:rFonts w:cs="Arial"/>
                <w:szCs w:val="22"/>
                <w:lang w:eastAsia="en-AU"/>
              </w:rPr>
              <w:t>146.485957</w:t>
            </w:r>
          </w:p>
        </w:tc>
        <w:tc>
          <w:tcPr>
            <w:tcW w:w="2080" w:type="dxa"/>
            <w:shd w:val="clear" w:color="auto" w:fill="auto"/>
            <w:noWrap/>
            <w:vAlign w:val="bottom"/>
            <w:hideMark/>
          </w:tcPr>
          <w:p w:rsidRPr="00BA4CB6" w:rsidR="004D45EC" w:rsidP="001D76B7" w:rsidRDefault="004D45EC" w14:paraId="1F99EF89" w14:textId="77777777">
            <w:pPr>
              <w:spacing w:before="120" w:after="120"/>
              <w:jc w:val="center"/>
              <w:rPr>
                <w:rFonts w:cs="Arial"/>
                <w:szCs w:val="22"/>
                <w:lang w:eastAsia="en-AU"/>
              </w:rPr>
            </w:pPr>
            <w:r w:rsidRPr="00BA4CB6">
              <w:rPr>
                <w:rFonts w:cs="Arial"/>
                <w:szCs w:val="22"/>
                <w:lang w:eastAsia="en-AU"/>
              </w:rPr>
              <w:t>36.471218</w:t>
            </w:r>
          </w:p>
        </w:tc>
      </w:tr>
    </w:tbl>
    <w:p w:rsidRPr="00BA4CB6" w:rsidR="004D45EC" w:rsidP="004D45EC" w:rsidRDefault="004D45EC" w14:paraId="2D1A62F6" w14:textId="77777777">
      <w:pPr>
        <w:spacing w:before="120" w:after="120"/>
        <w:rPr>
          <w:rFonts w:cs="Arial"/>
          <w:szCs w:val="22"/>
        </w:rPr>
      </w:pPr>
    </w:p>
    <w:p w:rsidRPr="00BA4CB6" w:rsidR="004D45EC" w:rsidP="004D45EC" w:rsidRDefault="004D45EC" w14:paraId="68535327" w14:textId="77777777">
      <w:pPr>
        <w:spacing w:before="120" w:after="120"/>
        <w:ind w:left="567"/>
        <w:rPr>
          <w:rFonts w:cs="Arial"/>
          <w:szCs w:val="22"/>
        </w:rPr>
      </w:pPr>
      <w:r w:rsidRPr="00BA4CB6">
        <w:rPr>
          <w:rFonts w:cs="Arial"/>
          <w:szCs w:val="22"/>
        </w:rPr>
        <w:t>Then continuing north-easterly along that RAP boundary in a line towards Longitude 146.545493° East, Latitude 36.431346</w:t>
      </w:r>
      <w:r w:rsidRPr="00BA4CB6">
        <w:rPr>
          <w:rFonts w:eastAsia="Arial" w:cs="Arial"/>
          <w:szCs w:val="22"/>
        </w:rPr>
        <w:t>°</w:t>
      </w:r>
      <w:r w:rsidRPr="00BA4CB6">
        <w:rPr>
          <w:rFonts w:cs="Arial"/>
          <w:szCs w:val="22"/>
        </w:rPr>
        <w:t xml:space="preserve"> South until its junction with the centreline of the Ovens River (southwest of Everton); then generally south-easterly along the centreline of the Ovens River, Ovens River East Branch and Mount Smythe Creek to its headwaters at approximately Longitude 147.111785</w:t>
      </w:r>
      <w:r w:rsidRPr="00BA4CB6">
        <w:rPr>
          <w:rFonts w:eastAsia="Arial" w:cs="Arial"/>
          <w:szCs w:val="22"/>
        </w:rPr>
        <w:t>°</w:t>
      </w:r>
      <w:r w:rsidRPr="00BA4CB6">
        <w:rPr>
          <w:rFonts w:cs="Arial"/>
          <w:szCs w:val="22"/>
        </w:rPr>
        <w:t xml:space="preserve"> East, Latitude 36.994792° South; then north-east to a point on the Great Alpine Road (B500) at Latitude 36.992095</w:t>
      </w:r>
      <w:r w:rsidRPr="00BA4CB6">
        <w:rPr>
          <w:rFonts w:eastAsia="Arial" w:cs="Arial"/>
          <w:szCs w:val="22"/>
        </w:rPr>
        <w:t>°</w:t>
      </w:r>
      <w:r w:rsidRPr="00BA4CB6">
        <w:rPr>
          <w:rFonts w:cs="Arial"/>
          <w:szCs w:val="22"/>
        </w:rPr>
        <w:t xml:space="preserve"> South (located approximately 150 metres south of Blowhard Hut) also being a point on the western boundary of the VID6007/1998, VID482/2009 </w:t>
      </w:r>
      <w:proofErr w:type="spellStart"/>
      <w:r w:rsidRPr="00BA4CB6">
        <w:rPr>
          <w:rFonts w:cs="Arial"/>
          <w:szCs w:val="22"/>
        </w:rPr>
        <w:t>Gunai</w:t>
      </w:r>
      <w:proofErr w:type="spellEnd"/>
      <w:r w:rsidRPr="00BA4CB6">
        <w:rPr>
          <w:rFonts w:cs="Arial"/>
          <w:szCs w:val="22"/>
        </w:rPr>
        <w:t xml:space="preserve">/Kurnai People (VCD2010/001) native title determination and the western boundary of the Parish of </w:t>
      </w:r>
      <w:proofErr w:type="spellStart"/>
      <w:r w:rsidRPr="00BA4CB6">
        <w:rPr>
          <w:rFonts w:cs="Arial"/>
          <w:szCs w:val="22"/>
        </w:rPr>
        <w:t>Yertoo</w:t>
      </w:r>
      <w:proofErr w:type="spellEnd"/>
      <w:r w:rsidRPr="00BA4CB6">
        <w:rPr>
          <w:rFonts w:cs="Arial"/>
          <w:szCs w:val="22"/>
        </w:rPr>
        <w:t>; then generally south-westerly along the external boundary of that determination to its junction with the northern boundary of the RAP boundaries of the Wurundjeri Tribe Land and Compensation Cultural Heritage Council Inc., further described as:</w:t>
      </w:r>
    </w:p>
    <w:p w:rsidRPr="00BA4CB6" w:rsidR="004D45EC" w:rsidP="004D45EC" w:rsidRDefault="004D45EC" w14:paraId="5FA9EC90" w14:textId="77777777">
      <w:pPr>
        <w:spacing w:before="120" w:after="120"/>
        <w:ind w:left="851"/>
        <w:rPr>
          <w:rFonts w:cs="Arial"/>
          <w:szCs w:val="22"/>
        </w:rPr>
      </w:pPr>
      <w:r w:rsidRPr="00BA4CB6">
        <w:rPr>
          <w:rFonts w:cs="Arial"/>
          <w:szCs w:val="22"/>
        </w:rPr>
        <w:t xml:space="preserve">Then generally south-westerly along the western boundaries of the Parish of </w:t>
      </w:r>
      <w:proofErr w:type="spellStart"/>
      <w:r w:rsidRPr="00BA4CB6">
        <w:rPr>
          <w:rFonts w:cs="Arial"/>
          <w:szCs w:val="22"/>
        </w:rPr>
        <w:t>Yertoo</w:t>
      </w:r>
      <w:proofErr w:type="spellEnd"/>
      <w:r w:rsidRPr="00BA4CB6">
        <w:rPr>
          <w:rFonts w:cs="Arial"/>
          <w:szCs w:val="22"/>
        </w:rPr>
        <w:t xml:space="preserve">, the northern boundaries of the parishes of </w:t>
      </w:r>
      <w:proofErr w:type="spellStart"/>
      <w:r w:rsidRPr="00BA4CB6">
        <w:rPr>
          <w:rFonts w:cs="Arial"/>
          <w:szCs w:val="22"/>
        </w:rPr>
        <w:t>Kybeyan</w:t>
      </w:r>
      <w:proofErr w:type="spellEnd"/>
      <w:r w:rsidRPr="00BA4CB6">
        <w:rPr>
          <w:rFonts w:cs="Arial"/>
          <w:szCs w:val="22"/>
        </w:rPr>
        <w:t xml:space="preserve"> and </w:t>
      </w:r>
      <w:proofErr w:type="spellStart"/>
      <w:r w:rsidRPr="00BA4CB6">
        <w:rPr>
          <w:rFonts w:cs="Arial"/>
          <w:szCs w:val="22"/>
        </w:rPr>
        <w:t>Bolaira</w:t>
      </w:r>
      <w:proofErr w:type="spellEnd"/>
      <w:r w:rsidRPr="00BA4CB6">
        <w:rPr>
          <w:rFonts w:cs="Arial"/>
          <w:szCs w:val="22"/>
        </w:rPr>
        <w:t xml:space="preserve">; western boundaries of the parishes of Howitt Plains, Magdala South, Licola North and Licola, northern </w:t>
      </w:r>
      <w:r w:rsidRPr="00BA4CB6">
        <w:rPr>
          <w:rFonts w:cs="Arial"/>
          <w:szCs w:val="22"/>
        </w:rPr>
        <w:lastRenderedPageBreak/>
        <w:t xml:space="preserve">boundaries of the parishes of </w:t>
      </w:r>
      <w:proofErr w:type="spellStart"/>
      <w:r w:rsidRPr="00BA4CB6">
        <w:rPr>
          <w:rFonts w:cs="Arial"/>
          <w:szCs w:val="22"/>
        </w:rPr>
        <w:t>Binnuc</w:t>
      </w:r>
      <w:proofErr w:type="spellEnd"/>
      <w:r w:rsidRPr="00BA4CB6">
        <w:rPr>
          <w:rFonts w:cs="Arial"/>
          <w:szCs w:val="22"/>
        </w:rPr>
        <w:t xml:space="preserve"> and </w:t>
      </w:r>
      <w:proofErr w:type="spellStart"/>
      <w:r w:rsidRPr="00BA4CB6">
        <w:rPr>
          <w:rFonts w:cs="Arial"/>
          <w:szCs w:val="22"/>
        </w:rPr>
        <w:t>Moolpah</w:t>
      </w:r>
      <w:proofErr w:type="spellEnd"/>
      <w:r w:rsidRPr="00BA4CB6">
        <w:rPr>
          <w:rFonts w:cs="Arial"/>
          <w:szCs w:val="22"/>
        </w:rPr>
        <w:t xml:space="preserve"> to its westernmost point on the Warburton – Woods Point Road;</w:t>
      </w:r>
    </w:p>
    <w:p w:rsidRPr="00BA4CB6" w:rsidR="004D45EC" w:rsidP="004D45EC" w:rsidRDefault="004D45EC" w14:paraId="14E531A6" w14:textId="77777777">
      <w:pPr>
        <w:spacing w:before="120" w:after="120"/>
        <w:ind w:left="567"/>
        <w:rPr>
          <w:rFonts w:cs="Arial"/>
          <w:szCs w:val="22"/>
        </w:rPr>
      </w:pPr>
      <w:r w:rsidRPr="00BA4CB6">
        <w:rPr>
          <w:rFonts w:cs="Arial"/>
          <w:szCs w:val="22"/>
        </w:rPr>
        <w:t>Then generally westerly along the northern boundary of the RAP boundaries of the Wurundjeri Tribe Land and Compensation Cultural Heritage Council back to the commencement point, further described as:</w:t>
      </w:r>
    </w:p>
    <w:p w:rsidRPr="00BA4CB6" w:rsidR="004D45EC" w:rsidP="004D45EC" w:rsidRDefault="004D45EC" w14:paraId="37AE5EE8" w14:textId="77777777">
      <w:pPr>
        <w:spacing w:before="120" w:after="120"/>
        <w:ind w:left="851"/>
        <w:rPr>
          <w:rFonts w:cs="Arial"/>
          <w:szCs w:val="22"/>
        </w:rPr>
      </w:pPr>
      <w:r w:rsidRPr="00BA4CB6">
        <w:rPr>
          <w:rFonts w:cs="Arial"/>
          <w:szCs w:val="22"/>
        </w:rPr>
        <w:t xml:space="preserve">Generally westerly and north-westerly along the Warburton – Woods Point Road, following the northern boundary of the Yarra Ranges National Park to the Marysville – Woods Point Road; then generally westerly along that road to </w:t>
      </w:r>
      <w:proofErr w:type="spellStart"/>
      <w:r w:rsidRPr="00BA4CB6">
        <w:rPr>
          <w:rFonts w:cs="Arial"/>
          <w:szCs w:val="22"/>
        </w:rPr>
        <w:t>Cambarville</w:t>
      </w:r>
      <w:proofErr w:type="spellEnd"/>
      <w:r w:rsidRPr="00BA4CB6">
        <w:rPr>
          <w:rFonts w:cs="Arial"/>
          <w:szCs w:val="22"/>
        </w:rPr>
        <w:t xml:space="preserve"> Road; then generally northerly along that road to Snowy Hill Road; then generally northerly along that road to a point at Longitude 145.880496</w:t>
      </w:r>
      <w:r w:rsidRPr="00BA4CB6">
        <w:rPr>
          <w:rFonts w:eastAsia="Arial" w:cs="Arial"/>
          <w:szCs w:val="22"/>
        </w:rPr>
        <w:t>°</w:t>
      </w:r>
      <w:r w:rsidRPr="00BA4CB6">
        <w:rPr>
          <w:rFonts w:cs="Arial"/>
          <w:szCs w:val="22"/>
        </w:rPr>
        <w:t xml:space="preserve"> East, Latitude 37.522742</w:t>
      </w:r>
      <w:r w:rsidRPr="00BA4CB6">
        <w:rPr>
          <w:rFonts w:eastAsia="Arial" w:cs="Arial"/>
          <w:szCs w:val="22"/>
        </w:rPr>
        <w:t>°</w:t>
      </w:r>
      <w:r w:rsidRPr="00BA4CB6">
        <w:rPr>
          <w:rFonts w:cs="Arial"/>
          <w:szCs w:val="22"/>
        </w:rPr>
        <w:t xml:space="preserve"> South; then west to a point on Lake Mountain Road at Longitude 145.874537</w:t>
      </w:r>
      <w:r w:rsidRPr="00BA4CB6">
        <w:rPr>
          <w:rFonts w:eastAsia="Arial" w:cs="Arial"/>
          <w:szCs w:val="22"/>
        </w:rPr>
        <w:t>°</w:t>
      </w:r>
      <w:r w:rsidRPr="00BA4CB6">
        <w:rPr>
          <w:rFonts w:cs="Arial"/>
          <w:szCs w:val="22"/>
        </w:rPr>
        <w:t xml:space="preserve"> East, Latitude 37.522742</w:t>
      </w:r>
      <w:r w:rsidRPr="00BA4CB6">
        <w:rPr>
          <w:rFonts w:eastAsia="Arial" w:cs="Arial"/>
          <w:szCs w:val="22"/>
        </w:rPr>
        <w:t>°</w:t>
      </w:r>
      <w:r w:rsidRPr="00BA4CB6">
        <w:rPr>
          <w:rFonts w:cs="Arial"/>
          <w:szCs w:val="22"/>
        </w:rPr>
        <w:t xml:space="preserve"> South; then generally south-westerly and northerly along that road to a point at Longitude 145.867726</w:t>
      </w:r>
      <w:r w:rsidRPr="00BA4CB6">
        <w:rPr>
          <w:rFonts w:eastAsia="Arial" w:cs="Arial"/>
          <w:szCs w:val="22"/>
        </w:rPr>
        <w:t>°</w:t>
      </w:r>
      <w:r w:rsidRPr="00BA4CB6">
        <w:rPr>
          <w:rFonts w:cs="Arial"/>
          <w:szCs w:val="22"/>
        </w:rPr>
        <w:t xml:space="preserve"> East, Latitude 37.527606</w:t>
      </w:r>
      <w:r w:rsidRPr="00BA4CB6">
        <w:rPr>
          <w:rFonts w:eastAsia="Arial" w:cs="Arial"/>
          <w:szCs w:val="22"/>
        </w:rPr>
        <w:t>°</w:t>
      </w:r>
      <w:r w:rsidRPr="00BA4CB6">
        <w:rPr>
          <w:rFonts w:cs="Arial"/>
          <w:szCs w:val="22"/>
        </w:rPr>
        <w:t xml:space="preserve"> South, being a ridge on the Great Dividing Range; then generally westerly along that ridge to a again a point on Lake Mountain Road at Longitude 145.838990</w:t>
      </w:r>
      <w:r w:rsidRPr="00BA4CB6">
        <w:rPr>
          <w:rFonts w:eastAsia="Arial" w:cs="Arial"/>
          <w:szCs w:val="22"/>
        </w:rPr>
        <w:t>°</w:t>
      </w:r>
      <w:r w:rsidRPr="00BA4CB6">
        <w:rPr>
          <w:rFonts w:cs="Arial"/>
          <w:szCs w:val="22"/>
        </w:rPr>
        <w:t xml:space="preserve"> East, Latitude 37.529262</w:t>
      </w:r>
      <w:r w:rsidRPr="00BA4CB6">
        <w:rPr>
          <w:rFonts w:eastAsia="Arial" w:cs="Arial"/>
          <w:szCs w:val="22"/>
        </w:rPr>
        <w:t>°</w:t>
      </w:r>
      <w:r w:rsidRPr="00BA4CB6">
        <w:rPr>
          <w:rFonts w:cs="Arial"/>
          <w:szCs w:val="22"/>
        </w:rPr>
        <w:t xml:space="preserve"> South; then generally south-westerly along that road,  the Marysville – Woods Point Road and </w:t>
      </w:r>
      <w:proofErr w:type="spellStart"/>
      <w:r w:rsidRPr="00BA4CB6">
        <w:rPr>
          <w:rFonts w:cs="Arial"/>
          <w:szCs w:val="22"/>
        </w:rPr>
        <w:t>Tommys</w:t>
      </w:r>
      <w:proofErr w:type="spellEnd"/>
      <w:r w:rsidRPr="00BA4CB6">
        <w:rPr>
          <w:rFonts w:cs="Arial"/>
          <w:szCs w:val="22"/>
        </w:rPr>
        <w:t xml:space="preserve"> Bend Road to an unnamed track on the northern boundary of the Yarra Ranges National Park; then generally south-westerly along the northern boundaries of the that National Park (defined by a number of tracks along the ridge of the Great Dividing Range) to the junction of Strickland Spur Track and Road 8; then generally southerly along that Road 8 (also being the boundary of the Yarra Ranges National Park and following the Great Dividing Range to a point on an unnamed track at Longitude 145.747122</w:t>
      </w:r>
      <w:r w:rsidRPr="00BA4CB6">
        <w:rPr>
          <w:rFonts w:eastAsia="Arial" w:cs="Arial"/>
          <w:szCs w:val="22"/>
        </w:rPr>
        <w:t>°</w:t>
      </w:r>
      <w:r w:rsidRPr="00BA4CB6">
        <w:rPr>
          <w:rFonts w:cs="Arial"/>
          <w:szCs w:val="22"/>
        </w:rPr>
        <w:t xml:space="preserve"> East,  Latitude 37.622365</w:t>
      </w:r>
      <w:r w:rsidRPr="00BA4CB6">
        <w:rPr>
          <w:rFonts w:eastAsia="Arial" w:cs="Arial"/>
          <w:szCs w:val="22"/>
        </w:rPr>
        <w:t>°</w:t>
      </w:r>
      <w:r w:rsidRPr="00BA4CB6">
        <w:rPr>
          <w:rFonts w:cs="Arial"/>
          <w:szCs w:val="22"/>
        </w:rPr>
        <w:t xml:space="preserve"> South; then generally south-easterly along that unnamed track and Road 10 to Road 14; then generally north-westerly along that road and Road 7 to an unnamed track at Longitude 145.717747</w:t>
      </w:r>
      <w:r w:rsidRPr="00BA4CB6">
        <w:rPr>
          <w:rFonts w:eastAsia="Arial" w:cs="Arial"/>
          <w:szCs w:val="22"/>
        </w:rPr>
        <w:t>°</w:t>
      </w:r>
      <w:r w:rsidRPr="00BA4CB6">
        <w:rPr>
          <w:rFonts w:cs="Arial"/>
          <w:szCs w:val="22"/>
        </w:rPr>
        <w:t xml:space="preserve"> East, Latitude 37.670334</w:t>
      </w:r>
      <w:r w:rsidRPr="00BA4CB6">
        <w:rPr>
          <w:rFonts w:eastAsia="Arial" w:cs="Arial"/>
          <w:szCs w:val="22"/>
        </w:rPr>
        <w:t>°</w:t>
      </w:r>
      <w:r w:rsidRPr="00BA4CB6">
        <w:rPr>
          <w:rFonts w:cs="Arial"/>
          <w:szCs w:val="22"/>
        </w:rPr>
        <w:t xml:space="preserve"> South; then generally north-westerly along that track to Road 27; then generally northerly along that road following the Great Dividing Range to the junction with Mt Vinegar Road and Road 8; then generally north-westerly along that road to an unnamed track and a point on the Yarra Ranges National Park boundary at Longitude 145.658791</w:t>
      </w:r>
      <w:r w:rsidRPr="00BA4CB6">
        <w:rPr>
          <w:rFonts w:eastAsia="Arial" w:cs="Arial"/>
          <w:szCs w:val="22"/>
        </w:rPr>
        <w:t>°</w:t>
      </w:r>
      <w:r w:rsidRPr="00BA4CB6">
        <w:rPr>
          <w:rFonts w:cs="Arial"/>
          <w:szCs w:val="22"/>
        </w:rPr>
        <w:t xml:space="preserve"> East, Latitude 37.614534</w:t>
      </w:r>
      <w:r w:rsidRPr="00BA4CB6">
        <w:rPr>
          <w:rFonts w:eastAsia="Arial" w:cs="Arial"/>
          <w:szCs w:val="22"/>
        </w:rPr>
        <w:t>°</w:t>
      </w:r>
      <w:r w:rsidRPr="00BA4CB6">
        <w:rPr>
          <w:rFonts w:cs="Arial"/>
          <w:szCs w:val="22"/>
        </w:rPr>
        <w:t xml:space="preserve"> South; then generally northerly along that unnamed track and again Road 8 to the Maroondah Highway; then generally north-easterly along that highway for about 45 metres to </w:t>
      </w:r>
      <w:proofErr w:type="spellStart"/>
      <w:r w:rsidRPr="00BA4CB6">
        <w:rPr>
          <w:rFonts w:cs="Arial"/>
          <w:szCs w:val="22"/>
        </w:rPr>
        <w:t>Monda</w:t>
      </w:r>
      <w:proofErr w:type="spellEnd"/>
      <w:r w:rsidRPr="00BA4CB6">
        <w:rPr>
          <w:rFonts w:cs="Arial"/>
          <w:szCs w:val="22"/>
        </w:rPr>
        <w:t xml:space="preserve"> Road; then generally north-westerly, generally south-westerly and again generally north-westerly along that road, being the top of the Great Dividing Range to an unnamed track at Longitude 145.523554</w:t>
      </w:r>
      <w:r w:rsidRPr="00BA4CB6">
        <w:rPr>
          <w:rFonts w:eastAsia="Arial" w:cs="Arial"/>
          <w:szCs w:val="22"/>
        </w:rPr>
        <w:t>°</w:t>
      </w:r>
      <w:r w:rsidRPr="00BA4CB6">
        <w:rPr>
          <w:rFonts w:cs="Arial"/>
          <w:szCs w:val="22"/>
        </w:rPr>
        <w:t xml:space="preserve"> East, Latitude 37.561548</w:t>
      </w:r>
      <w:r w:rsidRPr="00BA4CB6">
        <w:rPr>
          <w:rFonts w:eastAsia="Arial" w:cs="Arial"/>
          <w:szCs w:val="22"/>
        </w:rPr>
        <w:t>°</w:t>
      </w:r>
      <w:r w:rsidRPr="00BA4CB6">
        <w:rPr>
          <w:rFonts w:cs="Arial"/>
          <w:szCs w:val="22"/>
        </w:rPr>
        <w:t xml:space="preserve"> South; then generally north-westerly along that unnamed track to Sylvia Creek Road at Longitude 145.513084</w:t>
      </w:r>
      <w:r w:rsidRPr="00BA4CB6">
        <w:rPr>
          <w:rFonts w:eastAsia="Arial" w:cs="Arial"/>
          <w:szCs w:val="22"/>
        </w:rPr>
        <w:t>°</w:t>
      </w:r>
      <w:r w:rsidRPr="00BA4CB6">
        <w:rPr>
          <w:rFonts w:cs="Arial"/>
          <w:szCs w:val="22"/>
        </w:rPr>
        <w:t xml:space="preserve"> East, Latitude 37.554991</w:t>
      </w:r>
      <w:r w:rsidRPr="00BA4CB6">
        <w:rPr>
          <w:rFonts w:eastAsia="Arial" w:cs="Arial"/>
          <w:szCs w:val="22"/>
        </w:rPr>
        <w:t>°</w:t>
      </w:r>
      <w:r w:rsidRPr="00BA4CB6">
        <w:rPr>
          <w:rFonts w:cs="Arial"/>
          <w:szCs w:val="22"/>
        </w:rPr>
        <w:t xml:space="preserve"> South; then generally westerly and generally north-westerly along that road, Myers Creek Road, Healesville – Kinglake Road, Old Toolangi – Mt Slide Road, Old Toolangi Road, again the  Healesville – Kinglake Road to Glenwood Drive; then generally south-westerly and generally north-westerly along Glenwood Drive, again the Healesville – Kinglake Road; then generally westerly along that road, crossing the Melba Highway to with the junction of the Heidelberg – Kinglake Road and the Whittlesea – Kinglake Road at Kinglake township; then generally north-westerly along the Whittlesea – Kinglake Road to the Whittlesea – Yea Road at Kinglake West; then generally north-westerly along Road 16 and Road 3 to Board Road; then generally south-westerly and generally north-westerly along that road and Disappointment Road (both also referred to as Mount Disappointment Forest Drive) to its junction with </w:t>
      </w:r>
      <w:proofErr w:type="spellStart"/>
      <w:r w:rsidRPr="00BA4CB6">
        <w:rPr>
          <w:rFonts w:cs="Arial"/>
          <w:szCs w:val="22"/>
        </w:rPr>
        <w:t>Escreets</w:t>
      </w:r>
      <w:proofErr w:type="spellEnd"/>
      <w:r w:rsidRPr="00BA4CB6">
        <w:rPr>
          <w:rFonts w:cs="Arial"/>
          <w:szCs w:val="22"/>
        </w:rPr>
        <w:t xml:space="preserve"> Road and Main Mountain Road; then generally north-westerly, generally south-westerly, again generally north-westerly along Main Mountain Road, South Mountain Road and North Mountain Road to Rail Street in Heathcote Junction township; then south-westerly to a point on a the North Eastern  railway line at Longitude 145.028375</w:t>
      </w:r>
      <w:r w:rsidRPr="00BA4CB6">
        <w:rPr>
          <w:rFonts w:eastAsia="Arial" w:cs="Arial"/>
          <w:szCs w:val="22"/>
        </w:rPr>
        <w:t>°</w:t>
      </w:r>
      <w:r w:rsidRPr="00BA4CB6">
        <w:rPr>
          <w:rFonts w:cs="Arial"/>
          <w:szCs w:val="22"/>
        </w:rPr>
        <w:t xml:space="preserve"> East, Latitude 37.372232</w:t>
      </w:r>
      <w:r w:rsidRPr="00BA4CB6">
        <w:rPr>
          <w:rFonts w:eastAsia="Arial" w:cs="Arial"/>
          <w:szCs w:val="22"/>
        </w:rPr>
        <w:t>°</w:t>
      </w:r>
      <w:r w:rsidRPr="00BA4CB6">
        <w:rPr>
          <w:rFonts w:cs="Arial"/>
          <w:szCs w:val="22"/>
        </w:rPr>
        <w:t xml:space="preserve"> South; then north-easterly along that railway line for </w:t>
      </w:r>
      <w:r w:rsidRPr="00BA4CB6">
        <w:rPr>
          <w:rFonts w:cs="Arial"/>
          <w:szCs w:val="22"/>
        </w:rPr>
        <w:lastRenderedPageBreak/>
        <w:t>about 100 metres to its connection with a dismantled railway at Longitude 145.027836</w:t>
      </w:r>
      <w:r w:rsidRPr="00BA4CB6">
        <w:rPr>
          <w:rFonts w:eastAsia="Arial" w:cs="Arial"/>
          <w:szCs w:val="22"/>
        </w:rPr>
        <w:t>°</w:t>
      </w:r>
      <w:r w:rsidRPr="00BA4CB6">
        <w:rPr>
          <w:rFonts w:cs="Arial"/>
          <w:szCs w:val="22"/>
        </w:rPr>
        <w:t xml:space="preserve"> East, Latitude 37.371297</w:t>
      </w:r>
      <w:r w:rsidRPr="00BA4CB6">
        <w:rPr>
          <w:rFonts w:eastAsia="Arial" w:cs="Arial"/>
          <w:szCs w:val="22"/>
        </w:rPr>
        <w:t>°</w:t>
      </w:r>
      <w:r w:rsidRPr="00BA4CB6">
        <w:rPr>
          <w:rFonts w:cs="Arial"/>
          <w:szCs w:val="22"/>
        </w:rPr>
        <w:t xml:space="preserve"> South; then generally westerly, generally southerly and generally north-westerly along that dismantled railway line to </w:t>
      </w:r>
      <w:proofErr w:type="spellStart"/>
      <w:r w:rsidRPr="00BA4CB6">
        <w:rPr>
          <w:rFonts w:cs="Arial"/>
          <w:szCs w:val="22"/>
        </w:rPr>
        <w:t>Arkells</w:t>
      </w:r>
      <w:proofErr w:type="spellEnd"/>
      <w:r w:rsidRPr="00BA4CB6">
        <w:rPr>
          <w:rFonts w:cs="Arial"/>
          <w:szCs w:val="22"/>
        </w:rPr>
        <w:t xml:space="preserve"> Lane at  Longitude 144.990815</w:t>
      </w:r>
      <w:r w:rsidRPr="00BA4CB6">
        <w:rPr>
          <w:rFonts w:eastAsia="Arial" w:cs="Arial"/>
          <w:szCs w:val="22"/>
        </w:rPr>
        <w:t>°</w:t>
      </w:r>
      <w:r w:rsidRPr="00BA4CB6">
        <w:rPr>
          <w:rFonts w:cs="Arial"/>
          <w:szCs w:val="22"/>
        </w:rPr>
        <w:t xml:space="preserve"> East, Latitude 37.371864</w:t>
      </w:r>
      <w:r w:rsidRPr="00BA4CB6">
        <w:rPr>
          <w:rFonts w:eastAsia="Arial" w:cs="Arial"/>
          <w:szCs w:val="22"/>
        </w:rPr>
        <w:t>°</w:t>
      </w:r>
      <w:r w:rsidRPr="00BA4CB6">
        <w:rPr>
          <w:rFonts w:cs="Arial"/>
          <w:szCs w:val="22"/>
        </w:rPr>
        <w:t xml:space="preserve"> South; then westerly along that lane to Longitude 144.979458</w:t>
      </w:r>
      <w:r w:rsidRPr="00BA4CB6">
        <w:rPr>
          <w:rFonts w:eastAsia="Arial" w:cs="Arial"/>
          <w:szCs w:val="22"/>
        </w:rPr>
        <w:t>°</w:t>
      </w:r>
      <w:r w:rsidRPr="00BA4CB6">
        <w:rPr>
          <w:rFonts w:cs="Arial"/>
          <w:szCs w:val="22"/>
        </w:rPr>
        <w:t xml:space="preserve"> East, Latitude 37.370238</w:t>
      </w:r>
      <w:r w:rsidRPr="00BA4CB6">
        <w:rPr>
          <w:rFonts w:eastAsia="Arial" w:cs="Arial"/>
          <w:szCs w:val="22"/>
        </w:rPr>
        <w:t>°</w:t>
      </w:r>
      <w:r w:rsidRPr="00BA4CB6">
        <w:rPr>
          <w:rFonts w:cs="Arial"/>
          <w:szCs w:val="22"/>
        </w:rPr>
        <w:t xml:space="preserve"> South; then generally south-westerly and generally north-westerly along the ridge of the Great Dividing Range, through  Longitude 144.970239</w:t>
      </w:r>
      <w:r w:rsidRPr="00BA4CB6">
        <w:rPr>
          <w:rFonts w:eastAsia="Arial" w:cs="Arial"/>
          <w:szCs w:val="22"/>
        </w:rPr>
        <w:t>°</w:t>
      </w:r>
      <w:r w:rsidRPr="00BA4CB6">
        <w:rPr>
          <w:rFonts w:cs="Arial"/>
          <w:szCs w:val="22"/>
        </w:rPr>
        <w:t xml:space="preserve"> East, Latitude 37.375472</w:t>
      </w:r>
      <w:r w:rsidRPr="00BA4CB6">
        <w:rPr>
          <w:rFonts w:eastAsia="Arial" w:cs="Arial"/>
          <w:szCs w:val="22"/>
        </w:rPr>
        <w:t>°</w:t>
      </w:r>
      <w:r w:rsidRPr="00BA4CB6">
        <w:rPr>
          <w:rFonts w:cs="Arial"/>
          <w:szCs w:val="22"/>
        </w:rPr>
        <w:t xml:space="preserve"> South on the Northern Highway to the junction of the Old Sydney Road, </w:t>
      </w:r>
      <w:proofErr w:type="spellStart"/>
      <w:r w:rsidRPr="00BA4CB6">
        <w:rPr>
          <w:rFonts w:cs="Arial"/>
          <w:szCs w:val="22"/>
        </w:rPr>
        <w:t>Beauview</w:t>
      </w:r>
      <w:proofErr w:type="spellEnd"/>
      <w:r w:rsidRPr="00BA4CB6">
        <w:rPr>
          <w:rFonts w:cs="Arial"/>
          <w:szCs w:val="22"/>
        </w:rPr>
        <w:t xml:space="preserve"> Road and Poulters Lane; then generally northerly along that Lane and the Northern Highway to Union Lane; then westerly along Union Lane for about 200 metres to Longitude 144.959391</w:t>
      </w:r>
      <w:r w:rsidRPr="00BA4CB6">
        <w:rPr>
          <w:rFonts w:eastAsia="Arial" w:cs="Arial"/>
          <w:szCs w:val="22"/>
        </w:rPr>
        <w:t>°</w:t>
      </w:r>
      <w:r w:rsidRPr="00BA4CB6">
        <w:rPr>
          <w:rFonts w:cs="Arial"/>
          <w:szCs w:val="22"/>
        </w:rPr>
        <w:t xml:space="preserve"> East, Latitude 37.353333</w:t>
      </w:r>
      <w:r w:rsidRPr="00BA4CB6">
        <w:rPr>
          <w:rFonts w:eastAsia="Arial" w:cs="Arial"/>
          <w:szCs w:val="22"/>
        </w:rPr>
        <w:t>°</w:t>
      </w:r>
      <w:r w:rsidRPr="00BA4CB6">
        <w:rPr>
          <w:rFonts w:cs="Arial"/>
          <w:szCs w:val="22"/>
        </w:rPr>
        <w:t xml:space="preserve"> South; then generally north-westerly and generally south-westerly along the ridge of the Great Dividing Range for about 15 kilometres through the following points :</w:t>
      </w:r>
    </w:p>
    <w:p w:rsidRPr="0098020F" w:rsidR="004D45EC" w:rsidP="004D45EC" w:rsidRDefault="004D45EC" w14:paraId="377BCD90" w14:textId="77777777">
      <w:pPr>
        <w:pStyle w:val="ListParagraph"/>
        <w:numPr>
          <w:ilvl w:val="0"/>
          <w:numId w:val="34"/>
        </w:numPr>
        <w:spacing w:before="120" w:after="120"/>
        <w:ind w:left="1211"/>
        <w:contextualSpacing/>
        <w:rPr>
          <w:rFonts w:ascii="Arial" w:hAnsi="Arial" w:cs="Arial"/>
        </w:rPr>
      </w:pPr>
      <w:r w:rsidRPr="0098020F">
        <w:rPr>
          <w:rFonts w:ascii="Arial" w:hAnsi="Arial" w:cs="Arial"/>
        </w:rPr>
        <w:t xml:space="preserve"> Longitude 144.942914</w:t>
      </w:r>
      <w:r w:rsidRPr="0098020F">
        <w:rPr>
          <w:rFonts w:ascii="Arial" w:hAnsi="Arial" w:eastAsia="Arial" w:cs="Arial"/>
        </w:rPr>
        <w:t>°</w:t>
      </w:r>
      <w:r w:rsidRPr="0098020F">
        <w:rPr>
          <w:rFonts w:ascii="Arial" w:hAnsi="Arial" w:cs="Arial"/>
        </w:rPr>
        <w:t xml:space="preserve"> East, Latitude 37.343025</w:t>
      </w:r>
      <w:r w:rsidRPr="0098020F">
        <w:rPr>
          <w:rFonts w:ascii="Arial" w:hAnsi="Arial" w:eastAsia="Arial" w:cs="Arial"/>
        </w:rPr>
        <w:t>°</w:t>
      </w:r>
      <w:r w:rsidRPr="0098020F">
        <w:rPr>
          <w:rFonts w:ascii="Arial" w:hAnsi="Arial" w:cs="Arial"/>
        </w:rPr>
        <w:t xml:space="preserve"> South on Mill Road;</w:t>
      </w:r>
    </w:p>
    <w:p w:rsidRPr="0098020F" w:rsidR="004D45EC" w:rsidP="004D45EC" w:rsidRDefault="004D45EC" w14:paraId="2389DAA4" w14:textId="77777777">
      <w:pPr>
        <w:pStyle w:val="ListParagraph"/>
        <w:numPr>
          <w:ilvl w:val="0"/>
          <w:numId w:val="34"/>
        </w:numPr>
        <w:spacing w:before="120" w:after="120"/>
        <w:ind w:left="1211"/>
        <w:contextualSpacing/>
        <w:rPr>
          <w:rFonts w:ascii="Arial" w:hAnsi="Arial" w:cs="Arial"/>
        </w:rPr>
      </w:pPr>
      <w:r w:rsidRPr="0098020F">
        <w:rPr>
          <w:rFonts w:ascii="Arial" w:hAnsi="Arial" w:cs="Arial"/>
        </w:rPr>
        <w:t>Longitude 144.936355</w:t>
      </w:r>
      <w:r w:rsidRPr="0098020F">
        <w:rPr>
          <w:rFonts w:ascii="Arial" w:hAnsi="Arial" w:eastAsia="Arial" w:cs="Arial"/>
        </w:rPr>
        <w:t>°</w:t>
      </w:r>
      <w:r w:rsidRPr="0098020F">
        <w:rPr>
          <w:rFonts w:ascii="Arial" w:hAnsi="Arial" w:cs="Arial"/>
        </w:rPr>
        <w:t xml:space="preserve"> East, Latitude 37.322544</w:t>
      </w:r>
      <w:r w:rsidRPr="0098020F">
        <w:rPr>
          <w:rFonts w:ascii="Arial" w:hAnsi="Arial" w:eastAsia="Arial" w:cs="Arial"/>
        </w:rPr>
        <w:t>°</w:t>
      </w:r>
      <w:r w:rsidRPr="0098020F">
        <w:rPr>
          <w:rFonts w:ascii="Arial" w:hAnsi="Arial" w:cs="Arial"/>
        </w:rPr>
        <w:t xml:space="preserve"> South on </w:t>
      </w:r>
      <w:proofErr w:type="spellStart"/>
      <w:r w:rsidRPr="0098020F">
        <w:rPr>
          <w:rFonts w:ascii="Arial" w:hAnsi="Arial" w:cs="Arial"/>
        </w:rPr>
        <w:t>Gehreys</w:t>
      </w:r>
      <w:proofErr w:type="spellEnd"/>
      <w:r w:rsidRPr="0098020F">
        <w:rPr>
          <w:rFonts w:ascii="Arial" w:hAnsi="Arial" w:cs="Arial"/>
        </w:rPr>
        <w:t xml:space="preserve"> Lane; </w:t>
      </w:r>
    </w:p>
    <w:p w:rsidRPr="0098020F" w:rsidR="004D45EC" w:rsidP="004D45EC" w:rsidRDefault="004D45EC" w14:paraId="7A958A6F" w14:textId="77777777">
      <w:pPr>
        <w:pStyle w:val="ListParagraph"/>
        <w:numPr>
          <w:ilvl w:val="0"/>
          <w:numId w:val="34"/>
        </w:numPr>
        <w:spacing w:before="120" w:after="120"/>
        <w:ind w:left="1211"/>
        <w:contextualSpacing/>
        <w:rPr>
          <w:rFonts w:ascii="Arial" w:hAnsi="Arial" w:cs="Arial"/>
        </w:rPr>
      </w:pPr>
      <w:r w:rsidRPr="0098020F">
        <w:rPr>
          <w:rFonts w:ascii="Arial" w:hAnsi="Arial" w:cs="Arial"/>
        </w:rPr>
        <w:t>Longitude 144.924647</w:t>
      </w:r>
      <w:r w:rsidRPr="0098020F">
        <w:rPr>
          <w:rFonts w:ascii="Arial" w:hAnsi="Arial" w:eastAsia="Arial" w:cs="Arial"/>
        </w:rPr>
        <w:t>°</w:t>
      </w:r>
      <w:r w:rsidRPr="0098020F">
        <w:rPr>
          <w:rFonts w:ascii="Arial" w:hAnsi="Arial" w:cs="Arial"/>
        </w:rPr>
        <w:t xml:space="preserve"> East, Latitude 37.315504</w:t>
      </w:r>
      <w:r w:rsidRPr="0098020F">
        <w:rPr>
          <w:rFonts w:ascii="Arial" w:hAnsi="Arial" w:eastAsia="Arial" w:cs="Arial"/>
        </w:rPr>
        <w:t>°</w:t>
      </w:r>
      <w:r w:rsidRPr="0098020F">
        <w:rPr>
          <w:rFonts w:ascii="Arial" w:hAnsi="Arial" w:cs="Arial"/>
        </w:rPr>
        <w:t xml:space="preserve"> South on </w:t>
      </w:r>
      <w:proofErr w:type="spellStart"/>
      <w:r w:rsidRPr="0098020F">
        <w:rPr>
          <w:rFonts w:ascii="Arial" w:hAnsi="Arial" w:cs="Arial"/>
        </w:rPr>
        <w:t>Paynes</w:t>
      </w:r>
      <w:proofErr w:type="spellEnd"/>
      <w:r w:rsidRPr="0098020F">
        <w:rPr>
          <w:rFonts w:ascii="Arial" w:hAnsi="Arial" w:cs="Arial"/>
        </w:rPr>
        <w:t xml:space="preserve"> Road; </w:t>
      </w:r>
    </w:p>
    <w:p w:rsidRPr="0098020F" w:rsidR="004D45EC" w:rsidP="004D45EC" w:rsidRDefault="004D45EC" w14:paraId="55ECC1C1" w14:textId="77777777">
      <w:pPr>
        <w:pStyle w:val="ListParagraph"/>
        <w:numPr>
          <w:ilvl w:val="0"/>
          <w:numId w:val="34"/>
        </w:numPr>
        <w:spacing w:before="120" w:after="120"/>
        <w:ind w:left="1211"/>
        <w:contextualSpacing/>
        <w:rPr>
          <w:rFonts w:ascii="Arial" w:hAnsi="Arial" w:cs="Arial"/>
        </w:rPr>
      </w:pPr>
      <w:r w:rsidRPr="0098020F">
        <w:rPr>
          <w:rFonts w:ascii="Arial" w:hAnsi="Arial" w:cs="Arial"/>
        </w:rPr>
        <w:t>Longitude 144.895033</w:t>
      </w:r>
      <w:r w:rsidRPr="0098020F">
        <w:rPr>
          <w:rFonts w:ascii="Arial" w:hAnsi="Arial" w:eastAsia="Arial" w:cs="Arial"/>
        </w:rPr>
        <w:t>°</w:t>
      </w:r>
      <w:r w:rsidRPr="0098020F">
        <w:rPr>
          <w:rFonts w:ascii="Arial" w:hAnsi="Arial" w:cs="Arial"/>
        </w:rPr>
        <w:t xml:space="preserve"> East, Latitude 37.300332</w:t>
      </w:r>
      <w:r w:rsidRPr="0098020F">
        <w:rPr>
          <w:rFonts w:ascii="Arial" w:hAnsi="Arial" w:eastAsia="Arial" w:cs="Arial"/>
        </w:rPr>
        <w:t>°</w:t>
      </w:r>
      <w:r w:rsidRPr="0098020F">
        <w:rPr>
          <w:rFonts w:ascii="Arial" w:hAnsi="Arial" w:cs="Arial"/>
        </w:rPr>
        <w:t xml:space="preserve"> South on High Park Road; and</w:t>
      </w:r>
    </w:p>
    <w:p w:rsidRPr="0098020F" w:rsidR="004D45EC" w:rsidP="004D45EC" w:rsidRDefault="004D45EC" w14:paraId="76D1E5A6" w14:textId="77777777">
      <w:pPr>
        <w:pStyle w:val="ListParagraph"/>
        <w:numPr>
          <w:ilvl w:val="0"/>
          <w:numId w:val="34"/>
        </w:numPr>
        <w:spacing w:before="120" w:after="120"/>
        <w:ind w:left="1211"/>
        <w:contextualSpacing/>
        <w:rPr>
          <w:rFonts w:ascii="Arial" w:hAnsi="Arial" w:cs="Arial"/>
        </w:rPr>
      </w:pPr>
      <w:r w:rsidRPr="0098020F">
        <w:rPr>
          <w:rFonts w:ascii="Arial" w:hAnsi="Arial" w:cs="Arial"/>
        </w:rPr>
        <w:t>Longitude 144.851277</w:t>
      </w:r>
      <w:r w:rsidRPr="0098020F">
        <w:rPr>
          <w:rFonts w:ascii="Arial" w:hAnsi="Arial" w:eastAsia="Arial" w:cs="Arial"/>
        </w:rPr>
        <w:t>°</w:t>
      </w:r>
      <w:r w:rsidRPr="0098020F">
        <w:rPr>
          <w:rFonts w:ascii="Arial" w:hAnsi="Arial" w:cs="Arial"/>
        </w:rPr>
        <w:t xml:space="preserve"> East, Latitude 37.310890</w:t>
      </w:r>
      <w:r w:rsidRPr="0098020F">
        <w:rPr>
          <w:rFonts w:ascii="Arial" w:hAnsi="Arial" w:eastAsia="Arial" w:cs="Arial"/>
        </w:rPr>
        <w:t>°</w:t>
      </w:r>
      <w:r w:rsidRPr="0098020F">
        <w:rPr>
          <w:rFonts w:ascii="Arial" w:hAnsi="Arial" w:cs="Arial"/>
        </w:rPr>
        <w:t xml:space="preserve"> South on the Kilmore – Lancefield Road</w:t>
      </w:r>
    </w:p>
    <w:p w:rsidRPr="00BA4CB6" w:rsidR="004D45EC" w:rsidP="004D45EC" w:rsidRDefault="004D45EC" w14:paraId="6D63F7A8" w14:textId="77777777">
      <w:pPr>
        <w:spacing w:before="120" w:after="120"/>
        <w:ind w:left="851"/>
        <w:rPr>
          <w:rFonts w:cs="Arial"/>
          <w:szCs w:val="22"/>
        </w:rPr>
      </w:pPr>
      <w:r w:rsidRPr="0098020F">
        <w:rPr>
          <w:rFonts w:cs="Arial"/>
          <w:szCs w:val="22"/>
        </w:rPr>
        <w:t>Then north-westerly along the Kilmore – Lancefield Road to an unnamed track at Longitude 144.828250</w:t>
      </w:r>
      <w:r w:rsidRPr="0098020F">
        <w:rPr>
          <w:rFonts w:eastAsia="Arial" w:cs="Arial"/>
          <w:szCs w:val="22"/>
        </w:rPr>
        <w:t>°</w:t>
      </w:r>
      <w:r w:rsidRPr="0098020F">
        <w:rPr>
          <w:rFonts w:cs="Arial"/>
          <w:szCs w:val="22"/>
        </w:rPr>
        <w:t xml:space="preserve"> East, Latitude 37.301141</w:t>
      </w:r>
      <w:r w:rsidRPr="0098020F">
        <w:rPr>
          <w:rFonts w:eastAsia="Arial" w:cs="Arial"/>
          <w:szCs w:val="22"/>
        </w:rPr>
        <w:t>°</w:t>
      </w:r>
      <w:r w:rsidRPr="0098020F">
        <w:rPr>
          <w:rFonts w:cs="Arial"/>
          <w:szCs w:val="22"/>
        </w:rPr>
        <w:t xml:space="preserve"> South; then generally northerly along that track to the Old Kilmore – Lancefield Road at Longitude 144.827739</w:t>
      </w:r>
      <w:r w:rsidRPr="0098020F">
        <w:rPr>
          <w:rFonts w:eastAsia="Arial" w:cs="Arial"/>
          <w:szCs w:val="22"/>
        </w:rPr>
        <w:t>°</w:t>
      </w:r>
      <w:r w:rsidRPr="0098020F">
        <w:rPr>
          <w:rFonts w:cs="Arial"/>
          <w:szCs w:val="22"/>
        </w:rPr>
        <w:t xml:space="preserve"> East, Latitude 37.298715</w:t>
      </w:r>
      <w:r w:rsidRPr="0098020F">
        <w:rPr>
          <w:rFonts w:eastAsia="Arial" w:cs="Arial"/>
          <w:szCs w:val="22"/>
        </w:rPr>
        <w:t>°</w:t>
      </w:r>
      <w:r w:rsidRPr="0098020F">
        <w:rPr>
          <w:rFonts w:cs="Arial"/>
          <w:szCs w:val="22"/>
        </w:rPr>
        <w:t xml:space="preserve"> South; then generally northerly following the ridge of the Great Dividing Range for about 1400 metres to the junction of the Goldie Mine Road (Split Gully Road) and an unnamed track at Longitude 144.831468</w:t>
      </w:r>
      <w:r w:rsidRPr="0098020F">
        <w:rPr>
          <w:rFonts w:eastAsia="Arial" w:cs="Arial"/>
          <w:szCs w:val="22"/>
        </w:rPr>
        <w:t>°</w:t>
      </w:r>
      <w:r w:rsidRPr="0098020F">
        <w:rPr>
          <w:rFonts w:cs="Arial"/>
          <w:szCs w:val="22"/>
        </w:rPr>
        <w:t xml:space="preserve"> East, Latitude 37.286533</w:t>
      </w:r>
      <w:r w:rsidRPr="0098020F">
        <w:rPr>
          <w:rFonts w:eastAsia="Arial" w:cs="Arial"/>
          <w:szCs w:val="22"/>
        </w:rPr>
        <w:t>°</w:t>
      </w:r>
      <w:r w:rsidRPr="0098020F">
        <w:rPr>
          <w:rFonts w:cs="Arial"/>
          <w:szCs w:val="22"/>
        </w:rPr>
        <w:t xml:space="preserve"> South; then generally northerly along that unnamed track following the ridge of the Great Dividing Range for about 6 kilometres to the </w:t>
      </w:r>
      <w:proofErr w:type="spellStart"/>
      <w:r w:rsidRPr="0098020F">
        <w:rPr>
          <w:rFonts w:cs="Arial"/>
          <w:szCs w:val="22"/>
        </w:rPr>
        <w:t>Willowmavin</w:t>
      </w:r>
      <w:proofErr w:type="spellEnd"/>
      <w:r w:rsidRPr="0098020F">
        <w:rPr>
          <w:rFonts w:cs="Arial"/>
          <w:szCs w:val="22"/>
        </w:rPr>
        <w:t xml:space="preserve"> – Tantar</w:t>
      </w:r>
      <w:r w:rsidRPr="00BA4CB6">
        <w:rPr>
          <w:rFonts w:cs="Arial"/>
          <w:szCs w:val="22"/>
        </w:rPr>
        <w:t>aboo Road (Tantaraboo Road) at Longitude 144.829381</w:t>
      </w:r>
      <w:r w:rsidRPr="00BA4CB6">
        <w:rPr>
          <w:rFonts w:eastAsia="Arial" w:cs="Arial"/>
          <w:szCs w:val="22"/>
        </w:rPr>
        <w:t>°</w:t>
      </w:r>
      <w:r w:rsidRPr="00BA4CB6">
        <w:rPr>
          <w:rFonts w:cs="Arial"/>
          <w:szCs w:val="22"/>
        </w:rPr>
        <w:t xml:space="preserve"> East, Latitude 37.235477</w:t>
      </w:r>
      <w:r w:rsidRPr="00BA4CB6">
        <w:rPr>
          <w:rFonts w:eastAsia="Arial" w:cs="Arial"/>
          <w:szCs w:val="22"/>
        </w:rPr>
        <w:t>°</w:t>
      </w:r>
      <w:r w:rsidRPr="00BA4CB6">
        <w:rPr>
          <w:rFonts w:cs="Arial"/>
          <w:szCs w:val="22"/>
        </w:rPr>
        <w:t xml:space="preserve"> South; then north-westerly along that road to a point on the ridge of the Great Diving Range at Longitude 144.827667</w:t>
      </w:r>
      <w:r w:rsidRPr="00BA4CB6">
        <w:rPr>
          <w:rFonts w:eastAsia="Arial" w:cs="Arial"/>
          <w:szCs w:val="22"/>
        </w:rPr>
        <w:t>°</w:t>
      </w:r>
      <w:r w:rsidRPr="00BA4CB6">
        <w:rPr>
          <w:rFonts w:cs="Arial"/>
          <w:szCs w:val="22"/>
        </w:rPr>
        <w:t xml:space="preserve"> East, Latitude 37.233880</w:t>
      </w:r>
      <w:r w:rsidRPr="00BA4CB6">
        <w:rPr>
          <w:rFonts w:eastAsia="Arial" w:cs="Arial"/>
          <w:szCs w:val="22"/>
        </w:rPr>
        <w:t>°</w:t>
      </w:r>
      <w:r w:rsidRPr="00BA4CB6">
        <w:rPr>
          <w:rFonts w:cs="Arial"/>
          <w:szCs w:val="22"/>
        </w:rPr>
        <w:t xml:space="preserve"> South; then generally north-westerly and westerly following the ridge of the Great Dividing Range to a point on Mt William Road at Longitude 144.818373</w:t>
      </w:r>
      <w:r w:rsidRPr="00BA4CB6">
        <w:rPr>
          <w:rFonts w:eastAsia="Arial" w:cs="Arial"/>
          <w:szCs w:val="22"/>
        </w:rPr>
        <w:t>°</w:t>
      </w:r>
      <w:r w:rsidRPr="00BA4CB6">
        <w:rPr>
          <w:rFonts w:cs="Arial"/>
          <w:szCs w:val="22"/>
        </w:rPr>
        <w:t xml:space="preserve"> East, Latitude 37.225435</w:t>
      </w:r>
      <w:r w:rsidRPr="00BA4CB6">
        <w:rPr>
          <w:rFonts w:eastAsia="Arial" w:cs="Arial"/>
          <w:szCs w:val="22"/>
        </w:rPr>
        <w:t>°</w:t>
      </w:r>
      <w:r w:rsidRPr="00BA4CB6">
        <w:rPr>
          <w:rFonts w:cs="Arial"/>
          <w:szCs w:val="22"/>
        </w:rPr>
        <w:t xml:space="preserve"> South; then generally northerly and generally westerly along that road,  Lancefield - Pyalong Road and </w:t>
      </w:r>
      <w:proofErr w:type="spellStart"/>
      <w:r w:rsidRPr="00BA4CB6">
        <w:rPr>
          <w:rFonts w:cs="Arial"/>
          <w:szCs w:val="22"/>
        </w:rPr>
        <w:t>Allisons</w:t>
      </w:r>
      <w:proofErr w:type="spellEnd"/>
      <w:r w:rsidRPr="00BA4CB6">
        <w:rPr>
          <w:rFonts w:cs="Arial"/>
          <w:szCs w:val="22"/>
        </w:rPr>
        <w:t xml:space="preserve"> Road to an unnamed stream at Longitude 144.755476° East, Latitude 37.206133° South; then generally north-westerly along that stream to its junction with another unnamed stream at Longitude 144.752528</w:t>
      </w:r>
      <w:r w:rsidRPr="00BA4CB6">
        <w:rPr>
          <w:rFonts w:eastAsia="Arial" w:cs="Arial"/>
          <w:szCs w:val="22"/>
        </w:rPr>
        <w:t>°</w:t>
      </w:r>
      <w:r w:rsidRPr="00BA4CB6">
        <w:rPr>
          <w:rFonts w:cs="Arial"/>
          <w:szCs w:val="22"/>
        </w:rPr>
        <w:t xml:space="preserve"> East, Latitude 37.204409</w:t>
      </w:r>
      <w:r w:rsidRPr="00BA4CB6">
        <w:rPr>
          <w:rFonts w:eastAsia="Arial" w:cs="Arial"/>
          <w:szCs w:val="22"/>
        </w:rPr>
        <w:t>°</w:t>
      </w:r>
      <w:r w:rsidRPr="00BA4CB6">
        <w:rPr>
          <w:rFonts w:cs="Arial"/>
          <w:szCs w:val="22"/>
        </w:rPr>
        <w:t xml:space="preserve"> South; then generally south-westerly and westerly along that stream to the Lancefield – Tooborac Road at Longitude 144.741957</w:t>
      </w:r>
      <w:r w:rsidRPr="00BA4CB6">
        <w:rPr>
          <w:rFonts w:eastAsia="Arial" w:cs="Arial"/>
          <w:szCs w:val="22"/>
        </w:rPr>
        <w:t>°</w:t>
      </w:r>
      <w:r w:rsidRPr="00BA4CB6">
        <w:rPr>
          <w:rFonts w:cs="Arial"/>
          <w:szCs w:val="22"/>
        </w:rPr>
        <w:t xml:space="preserve"> East,  Latitude 37.209589</w:t>
      </w:r>
      <w:r w:rsidRPr="00BA4CB6">
        <w:rPr>
          <w:rFonts w:eastAsia="Arial" w:cs="Arial"/>
          <w:szCs w:val="22"/>
        </w:rPr>
        <w:t>°</w:t>
      </w:r>
      <w:r w:rsidRPr="00BA4CB6">
        <w:rPr>
          <w:rFonts w:cs="Arial"/>
          <w:szCs w:val="22"/>
        </w:rPr>
        <w:t xml:space="preserve"> South; then northerly and westerly along that road and Mitchells Road to a point at Longitude 144.730062</w:t>
      </w:r>
      <w:r w:rsidRPr="00BA4CB6">
        <w:rPr>
          <w:rFonts w:eastAsia="Arial" w:cs="Arial"/>
          <w:szCs w:val="22"/>
        </w:rPr>
        <w:t>°</w:t>
      </w:r>
      <w:r w:rsidRPr="00BA4CB6">
        <w:rPr>
          <w:rFonts w:cs="Arial"/>
          <w:szCs w:val="22"/>
        </w:rPr>
        <w:t xml:space="preserve"> East, Latitude 37.207109</w:t>
      </w:r>
      <w:r w:rsidRPr="00BA4CB6">
        <w:rPr>
          <w:rFonts w:eastAsia="Arial" w:cs="Arial"/>
          <w:szCs w:val="22"/>
        </w:rPr>
        <w:t>°</w:t>
      </w:r>
      <w:r w:rsidRPr="00BA4CB6">
        <w:rPr>
          <w:rFonts w:cs="Arial"/>
          <w:szCs w:val="22"/>
        </w:rPr>
        <w:t xml:space="preserve"> South; then following the ridge of the Great Dividing Range for about 7.2 kilometres generally south-westerly, generally westerly and generally north-westerly passing through Longitude 144.695106</w:t>
      </w:r>
      <w:r w:rsidRPr="00BA4CB6">
        <w:rPr>
          <w:rFonts w:eastAsia="Arial" w:cs="Arial"/>
          <w:szCs w:val="22"/>
        </w:rPr>
        <w:t>°</w:t>
      </w:r>
      <w:r w:rsidRPr="00BA4CB6">
        <w:rPr>
          <w:rFonts w:cs="Arial"/>
          <w:szCs w:val="22"/>
        </w:rPr>
        <w:t xml:space="preserve"> East, Latitude 37.215634</w:t>
      </w:r>
      <w:r w:rsidRPr="00BA4CB6">
        <w:rPr>
          <w:rFonts w:eastAsia="Arial" w:cs="Arial"/>
          <w:szCs w:val="22"/>
        </w:rPr>
        <w:t>°</w:t>
      </w:r>
      <w:r w:rsidRPr="00BA4CB6">
        <w:rPr>
          <w:rFonts w:cs="Arial"/>
          <w:szCs w:val="22"/>
        </w:rPr>
        <w:t xml:space="preserve"> South on the Burke and Wills Track to the junction of Long </w:t>
      </w:r>
      <w:proofErr w:type="spellStart"/>
      <w:r w:rsidRPr="00BA4CB6">
        <w:rPr>
          <w:rFonts w:cs="Arial"/>
          <w:szCs w:val="22"/>
        </w:rPr>
        <w:t>Ryans</w:t>
      </w:r>
      <w:proofErr w:type="spellEnd"/>
      <w:r w:rsidRPr="00BA4CB6">
        <w:rPr>
          <w:rFonts w:cs="Arial"/>
          <w:szCs w:val="22"/>
        </w:rPr>
        <w:t xml:space="preserve"> Road and the Bourke and Wills Track at Longitude 144.675082</w:t>
      </w:r>
      <w:r w:rsidRPr="00BA4CB6">
        <w:rPr>
          <w:rFonts w:eastAsia="Arial" w:cs="Arial"/>
          <w:szCs w:val="22"/>
        </w:rPr>
        <w:t>°</w:t>
      </w:r>
      <w:r w:rsidRPr="00BA4CB6">
        <w:rPr>
          <w:rFonts w:cs="Arial"/>
          <w:szCs w:val="22"/>
        </w:rPr>
        <w:t xml:space="preserve"> East, Latitude 37.208051</w:t>
      </w:r>
      <w:r w:rsidRPr="00BA4CB6">
        <w:rPr>
          <w:rFonts w:eastAsia="Arial" w:cs="Arial"/>
          <w:szCs w:val="22"/>
        </w:rPr>
        <w:t>°</w:t>
      </w:r>
      <w:r w:rsidRPr="00BA4CB6">
        <w:rPr>
          <w:rFonts w:cs="Arial"/>
          <w:szCs w:val="22"/>
        </w:rPr>
        <w:t xml:space="preserve"> South; then generally north-westerly along the Bourke and Wills Track to a point on the ridge of the Great Dividing Range at Longitude 144.665764</w:t>
      </w:r>
      <w:r w:rsidRPr="00BA4CB6">
        <w:rPr>
          <w:rFonts w:eastAsia="Arial" w:cs="Arial"/>
          <w:szCs w:val="22"/>
        </w:rPr>
        <w:t>°</w:t>
      </w:r>
      <w:r w:rsidRPr="00BA4CB6">
        <w:rPr>
          <w:rFonts w:cs="Arial"/>
          <w:szCs w:val="22"/>
        </w:rPr>
        <w:t xml:space="preserve"> East, Latitude 37.205964</w:t>
      </w:r>
      <w:r w:rsidRPr="00BA4CB6">
        <w:rPr>
          <w:rFonts w:eastAsia="Arial" w:cs="Arial"/>
          <w:szCs w:val="22"/>
        </w:rPr>
        <w:t>°</w:t>
      </w:r>
      <w:r w:rsidRPr="00BA4CB6">
        <w:rPr>
          <w:rFonts w:cs="Arial"/>
          <w:szCs w:val="22"/>
        </w:rPr>
        <w:t xml:space="preserve"> South; then generally south-westerly and generally southerly following the ridge of the Great Dividing Range  passing through the following points back to the commencement point:</w:t>
      </w:r>
    </w:p>
    <w:p w:rsidRPr="0098020F" w:rsidR="004D45EC" w:rsidP="004D45EC" w:rsidRDefault="004D45EC" w14:paraId="2F20C6AB" w14:textId="77777777">
      <w:pPr>
        <w:pStyle w:val="ListParagraph"/>
        <w:numPr>
          <w:ilvl w:val="0"/>
          <w:numId w:val="35"/>
        </w:numPr>
        <w:spacing w:before="120" w:after="120"/>
        <w:ind w:left="1211"/>
        <w:contextualSpacing/>
        <w:jc w:val="both"/>
        <w:rPr>
          <w:rFonts w:ascii="Arial" w:hAnsi="Arial" w:cs="Arial"/>
        </w:rPr>
      </w:pPr>
      <w:r w:rsidRPr="0098020F">
        <w:rPr>
          <w:rFonts w:ascii="Arial" w:hAnsi="Arial" w:cs="Arial"/>
        </w:rPr>
        <w:t>Longitude 144.657631</w:t>
      </w:r>
      <w:r w:rsidRPr="0098020F">
        <w:rPr>
          <w:rFonts w:ascii="Arial" w:hAnsi="Arial" w:eastAsia="Arial" w:cs="Arial"/>
        </w:rPr>
        <w:t>°</w:t>
      </w:r>
      <w:r w:rsidRPr="0098020F">
        <w:rPr>
          <w:rFonts w:ascii="Arial" w:hAnsi="Arial" w:cs="Arial"/>
        </w:rPr>
        <w:t xml:space="preserve"> East, Latitude 37.214696</w:t>
      </w:r>
      <w:r w:rsidRPr="0098020F">
        <w:rPr>
          <w:rFonts w:ascii="Arial" w:hAnsi="Arial" w:eastAsia="Arial" w:cs="Arial"/>
        </w:rPr>
        <w:t>°</w:t>
      </w:r>
      <w:r w:rsidRPr="0098020F">
        <w:rPr>
          <w:rFonts w:ascii="Arial" w:hAnsi="Arial" w:cs="Arial"/>
        </w:rPr>
        <w:t xml:space="preserve"> South on </w:t>
      </w:r>
      <w:proofErr w:type="spellStart"/>
      <w:r w:rsidRPr="0098020F">
        <w:rPr>
          <w:rFonts w:ascii="Arial" w:hAnsi="Arial" w:cs="Arial"/>
        </w:rPr>
        <w:t>Reillys</w:t>
      </w:r>
      <w:proofErr w:type="spellEnd"/>
      <w:r w:rsidRPr="0098020F">
        <w:rPr>
          <w:rFonts w:ascii="Arial" w:hAnsi="Arial" w:cs="Arial"/>
        </w:rPr>
        <w:t xml:space="preserve"> Road, </w:t>
      </w:r>
    </w:p>
    <w:p w:rsidRPr="0098020F" w:rsidR="004D45EC" w:rsidP="004D45EC" w:rsidRDefault="004D45EC" w14:paraId="1772517C" w14:textId="77777777">
      <w:pPr>
        <w:pStyle w:val="ListParagraph"/>
        <w:numPr>
          <w:ilvl w:val="0"/>
          <w:numId w:val="35"/>
        </w:numPr>
        <w:spacing w:before="120" w:after="120"/>
        <w:ind w:left="1211"/>
        <w:contextualSpacing/>
        <w:jc w:val="both"/>
        <w:rPr>
          <w:rFonts w:ascii="Arial" w:hAnsi="Arial" w:cs="Arial"/>
        </w:rPr>
      </w:pPr>
      <w:r w:rsidRPr="0098020F">
        <w:rPr>
          <w:rFonts w:ascii="Arial" w:hAnsi="Arial" w:cs="Arial"/>
        </w:rPr>
        <w:lastRenderedPageBreak/>
        <w:t>Longitude 144.624075</w:t>
      </w:r>
      <w:r w:rsidRPr="0098020F">
        <w:rPr>
          <w:rFonts w:ascii="Arial" w:hAnsi="Arial" w:eastAsia="Arial" w:cs="Arial"/>
        </w:rPr>
        <w:t>°</w:t>
      </w:r>
      <w:r w:rsidRPr="0098020F">
        <w:rPr>
          <w:rFonts w:ascii="Arial" w:hAnsi="Arial" w:cs="Arial"/>
        </w:rPr>
        <w:t xml:space="preserve"> East, Latitude 37.232045</w:t>
      </w:r>
      <w:r w:rsidRPr="0098020F">
        <w:rPr>
          <w:rFonts w:ascii="Arial" w:hAnsi="Arial" w:eastAsia="Arial" w:cs="Arial"/>
        </w:rPr>
        <w:t>°</w:t>
      </w:r>
      <w:r w:rsidRPr="0098020F">
        <w:rPr>
          <w:rFonts w:ascii="Arial" w:hAnsi="Arial" w:cs="Arial"/>
        </w:rPr>
        <w:t xml:space="preserve"> South on Ridge Road;</w:t>
      </w:r>
    </w:p>
    <w:p w:rsidRPr="0098020F" w:rsidR="004D45EC" w:rsidP="004D45EC" w:rsidRDefault="004D45EC" w14:paraId="17ACC0D7" w14:textId="77777777">
      <w:pPr>
        <w:pStyle w:val="ListParagraph"/>
        <w:numPr>
          <w:ilvl w:val="0"/>
          <w:numId w:val="35"/>
        </w:numPr>
        <w:spacing w:before="120" w:after="120"/>
        <w:ind w:left="1211"/>
        <w:contextualSpacing/>
        <w:jc w:val="both"/>
        <w:rPr>
          <w:rFonts w:ascii="Arial" w:hAnsi="Arial" w:cs="Arial"/>
        </w:rPr>
      </w:pPr>
      <w:r w:rsidRPr="0098020F">
        <w:rPr>
          <w:rFonts w:ascii="Arial" w:hAnsi="Arial" w:cs="Arial"/>
        </w:rPr>
        <w:t>Longitude 144.580711</w:t>
      </w:r>
      <w:r w:rsidRPr="0098020F">
        <w:rPr>
          <w:rFonts w:ascii="Arial" w:hAnsi="Arial" w:eastAsia="Arial" w:cs="Arial"/>
        </w:rPr>
        <w:t>°</w:t>
      </w:r>
      <w:r w:rsidRPr="0098020F">
        <w:rPr>
          <w:rFonts w:ascii="Arial" w:hAnsi="Arial" w:cs="Arial"/>
        </w:rPr>
        <w:t xml:space="preserve"> East, Latitude 37.259574</w:t>
      </w:r>
      <w:r w:rsidRPr="0098020F">
        <w:rPr>
          <w:rFonts w:ascii="Arial" w:hAnsi="Arial" w:eastAsia="Arial" w:cs="Arial"/>
        </w:rPr>
        <w:t>°</w:t>
      </w:r>
      <w:r w:rsidRPr="0098020F">
        <w:rPr>
          <w:rFonts w:ascii="Arial" w:hAnsi="Arial" w:cs="Arial"/>
        </w:rPr>
        <w:t xml:space="preserve"> South on </w:t>
      </w:r>
      <w:proofErr w:type="spellStart"/>
      <w:r w:rsidRPr="0098020F">
        <w:rPr>
          <w:rFonts w:ascii="Arial" w:hAnsi="Arial" w:cs="Arial"/>
        </w:rPr>
        <w:t>Dohertys</w:t>
      </w:r>
      <w:proofErr w:type="spellEnd"/>
      <w:r w:rsidRPr="0098020F">
        <w:rPr>
          <w:rFonts w:ascii="Arial" w:hAnsi="Arial" w:cs="Arial"/>
        </w:rPr>
        <w:t xml:space="preserve"> Road;</w:t>
      </w:r>
    </w:p>
    <w:p w:rsidRPr="0098020F" w:rsidR="004D45EC" w:rsidP="004D45EC" w:rsidRDefault="004D45EC" w14:paraId="596EB3D2" w14:textId="77777777">
      <w:pPr>
        <w:pStyle w:val="ListParagraph"/>
        <w:numPr>
          <w:ilvl w:val="0"/>
          <w:numId w:val="35"/>
        </w:numPr>
        <w:spacing w:before="120" w:after="120"/>
        <w:ind w:left="1211"/>
        <w:contextualSpacing/>
        <w:jc w:val="both"/>
        <w:rPr>
          <w:rFonts w:ascii="Arial" w:hAnsi="Arial" w:cs="Arial"/>
        </w:rPr>
      </w:pPr>
      <w:r w:rsidRPr="0098020F">
        <w:rPr>
          <w:rFonts w:ascii="Arial" w:hAnsi="Arial" w:cs="Arial"/>
        </w:rPr>
        <w:t>Longitude 144.574223</w:t>
      </w:r>
      <w:r w:rsidRPr="0098020F">
        <w:rPr>
          <w:rFonts w:ascii="Arial" w:hAnsi="Arial" w:eastAsia="Arial" w:cs="Arial"/>
        </w:rPr>
        <w:t>°</w:t>
      </w:r>
      <w:r w:rsidRPr="0098020F">
        <w:rPr>
          <w:rFonts w:ascii="Arial" w:hAnsi="Arial" w:cs="Arial"/>
        </w:rPr>
        <w:t xml:space="preserve"> East, Latitude 37.28144</w:t>
      </w:r>
      <w:r w:rsidRPr="0098020F">
        <w:rPr>
          <w:rFonts w:ascii="Arial" w:hAnsi="Arial" w:eastAsia="Arial" w:cs="Arial"/>
        </w:rPr>
        <w:t>°</w:t>
      </w:r>
      <w:r w:rsidRPr="0098020F">
        <w:rPr>
          <w:rFonts w:ascii="Arial" w:hAnsi="Arial" w:cs="Arial"/>
        </w:rPr>
        <w:t xml:space="preserve"> South on Three Chain Road; and </w:t>
      </w:r>
    </w:p>
    <w:p w:rsidRPr="0098020F" w:rsidR="004D45EC" w:rsidP="004D45EC" w:rsidRDefault="004D45EC" w14:paraId="06F57694" w14:textId="77777777">
      <w:pPr>
        <w:pStyle w:val="ListParagraph"/>
        <w:numPr>
          <w:ilvl w:val="0"/>
          <w:numId w:val="35"/>
        </w:numPr>
        <w:spacing w:before="120" w:after="120"/>
        <w:ind w:left="1211"/>
        <w:contextualSpacing/>
        <w:jc w:val="both"/>
        <w:rPr>
          <w:rFonts w:ascii="Arial" w:hAnsi="Arial" w:cs="Arial"/>
        </w:rPr>
      </w:pPr>
      <w:r w:rsidRPr="0098020F">
        <w:rPr>
          <w:rFonts w:ascii="Arial" w:hAnsi="Arial" w:cs="Arial"/>
        </w:rPr>
        <w:t>Longitude 144.586983</w:t>
      </w:r>
      <w:r w:rsidRPr="0098020F">
        <w:rPr>
          <w:rFonts w:ascii="Arial" w:hAnsi="Arial" w:eastAsia="Arial" w:cs="Arial"/>
        </w:rPr>
        <w:t>°</w:t>
      </w:r>
      <w:r w:rsidRPr="0098020F">
        <w:rPr>
          <w:rFonts w:ascii="Arial" w:hAnsi="Arial" w:cs="Arial"/>
        </w:rPr>
        <w:t xml:space="preserve"> East, Latitude 37.309182</w:t>
      </w:r>
      <w:r w:rsidRPr="0098020F">
        <w:rPr>
          <w:rFonts w:ascii="Arial" w:hAnsi="Arial" w:eastAsia="Arial" w:cs="Arial"/>
        </w:rPr>
        <w:t>°</w:t>
      </w:r>
      <w:r w:rsidRPr="0098020F">
        <w:rPr>
          <w:rFonts w:ascii="Arial" w:hAnsi="Arial" w:cs="Arial"/>
        </w:rPr>
        <w:t xml:space="preserve"> South on Jim Road;</w:t>
      </w:r>
    </w:p>
    <w:p w:rsidR="004D45EC" w:rsidP="004D45EC" w:rsidRDefault="004D45EC" w14:paraId="11D2C5D7" w14:textId="77777777">
      <w:pPr>
        <w:pStyle w:val="BodyText"/>
        <w:rPr>
          <w:b/>
          <w:sz w:val="22"/>
          <w:szCs w:val="22"/>
        </w:rPr>
      </w:pPr>
    </w:p>
    <w:p w:rsidRPr="0098020F" w:rsidR="004D45EC" w:rsidP="004D45EC" w:rsidRDefault="004D45EC" w14:paraId="5DFC73D0" w14:textId="77777777">
      <w:pPr>
        <w:pStyle w:val="BodyText"/>
        <w:rPr>
          <w:b/>
          <w:sz w:val="22"/>
          <w:szCs w:val="22"/>
        </w:rPr>
      </w:pPr>
      <w:r w:rsidRPr="0098020F">
        <w:rPr>
          <w:b/>
          <w:sz w:val="22"/>
          <w:szCs w:val="22"/>
        </w:rPr>
        <w:t>Note</w:t>
      </w:r>
    </w:p>
    <w:p w:rsidRPr="0098020F" w:rsidR="004D45EC" w:rsidP="004D45EC" w:rsidRDefault="004D45EC" w14:paraId="38F3E0EF" w14:textId="77777777">
      <w:pPr>
        <w:pStyle w:val="BodyText"/>
        <w:rPr>
          <w:sz w:val="22"/>
          <w:szCs w:val="22"/>
        </w:rPr>
      </w:pPr>
      <w:r w:rsidRPr="0098020F">
        <w:rPr>
          <w:b/>
          <w:sz w:val="22"/>
          <w:szCs w:val="22"/>
        </w:rPr>
        <w:t>Data Reference and source</w:t>
      </w:r>
    </w:p>
    <w:p w:rsidRPr="0098020F" w:rsidR="004D45EC" w:rsidP="004D45EC" w:rsidRDefault="004D45EC" w14:paraId="7F08F9A7" w14:textId="77777777">
      <w:pPr>
        <w:numPr>
          <w:ilvl w:val="0"/>
          <w:numId w:val="33"/>
        </w:numPr>
        <w:tabs>
          <w:tab w:val="clear" w:pos="360"/>
          <w:tab w:val="num" w:pos="870"/>
        </w:tabs>
        <w:spacing w:before="120" w:after="120"/>
        <w:ind w:left="1077" w:hanging="283"/>
        <w:rPr>
          <w:rFonts w:cs="Arial"/>
          <w:szCs w:val="22"/>
        </w:rPr>
      </w:pPr>
      <w:r w:rsidRPr="0098020F">
        <w:rPr>
          <w:rFonts w:cs="Arial"/>
          <w:szCs w:val="22"/>
        </w:rPr>
        <w:t>Agreement boundary compiled by National Native Title Tribunal based on information or instructions provided by the applicants, and the boundaries of the following Victorian Registered Aboriginal Parties:</w:t>
      </w:r>
    </w:p>
    <w:p w:rsidRPr="0098020F" w:rsidR="004D45EC" w:rsidP="004D45EC" w:rsidRDefault="004D45EC" w14:paraId="165E6ACA" w14:textId="77777777">
      <w:pPr>
        <w:spacing w:before="120" w:after="120"/>
        <w:ind w:left="1361"/>
        <w:rPr>
          <w:rFonts w:cs="Arial"/>
          <w:szCs w:val="22"/>
        </w:rPr>
      </w:pPr>
      <w:proofErr w:type="spellStart"/>
      <w:r w:rsidRPr="0098020F">
        <w:rPr>
          <w:rFonts w:cs="Arial"/>
          <w:szCs w:val="22"/>
        </w:rPr>
        <w:t>Dja</w:t>
      </w:r>
      <w:proofErr w:type="spellEnd"/>
      <w:r w:rsidRPr="0098020F">
        <w:rPr>
          <w:rFonts w:cs="Arial"/>
          <w:szCs w:val="22"/>
        </w:rPr>
        <w:t xml:space="preserve"> </w:t>
      </w:r>
      <w:proofErr w:type="spellStart"/>
      <w:r w:rsidRPr="0098020F">
        <w:rPr>
          <w:rFonts w:cs="Arial"/>
          <w:szCs w:val="22"/>
        </w:rPr>
        <w:t>Dja</w:t>
      </w:r>
      <w:proofErr w:type="spellEnd"/>
      <w:r w:rsidRPr="0098020F">
        <w:rPr>
          <w:rFonts w:cs="Arial"/>
          <w:szCs w:val="22"/>
        </w:rPr>
        <w:t xml:space="preserve"> Wurrung Clans Aboriginal Corporation as modified on 7 February 2013;</w:t>
      </w:r>
    </w:p>
    <w:p w:rsidRPr="0098020F" w:rsidR="004D45EC" w:rsidP="004D45EC" w:rsidRDefault="004D45EC" w14:paraId="3F33893F" w14:textId="77777777">
      <w:pPr>
        <w:spacing w:before="120" w:after="120"/>
        <w:ind w:left="1361"/>
        <w:rPr>
          <w:rFonts w:cs="Arial"/>
          <w:szCs w:val="22"/>
        </w:rPr>
      </w:pPr>
      <w:proofErr w:type="spellStart"/>
      <w:r w:rsidRPr="0098020F">
        <w:rPr>
          <w:rFonts w:cs="Arial"/>
          <w:szCs w:val="22"/>
        </w:rPr>
        <w:t>GunaiKurnai</w:t>
      </w:r>
      <w:proofErr w:type="spellEnd"/>
      <w:r w:rsidRPr="0098020F">
        <w:rPr>
          <w:rFonts w:cs="Arial"/>
          <w:szCs w:val="22"/>
        </w:rPr>
        <w:t xml:space="preserve"> Land and Waters Aboriginal Corporation as modified on 6 June 2018;</w:t>
      </w:r>
    </w:p>
    <w:p w:rsidRPr="0098020F" w:rsidR="004D45EC" w:rsidP="004D45EC" w:rsidRDefault="004D45EC" w14:paraId="372502C4" w14:textId="77777777">
      <w:pPr>
        <w:spacing w:before="120" w:after="120"/>
        <w:ind w:left="1361"/>
        <w:rPr>
          <w:rFonts w:cs="Arial"/>
          <w:szCs w:val="22"/>
        </w:rPr>
      </w:pPr>
      <w:proofErr w:type="spellStart"/>
      <w:r w:rsidRPr="0098020F">
        <w:rPr>
          <w:rFonts w:cs="Arial"/>
          <w:szCs w:val="22"/>
        </w:rPr>
        <w:t>Taungurung</w:t>
      </w:r>
      <w:proofErr w:type="spellEnd"/>
      <w:r w:rsidRPr="0098020F">
        <w:rPr>
          <w:rFonts w:cs="Arial"/>
          <w:szCs w:val="22"/>
        </w:rPr>
        <w:t xml:space="preserve"> Clans Aboriginal Corporation as modified on 10 February 2017;</w:t>
      </w:r>
    </w:p>
    <w:p w:rsidRPr="0098020F" w:rsidR="004D45EC" w:rsidP="004D45EC" w:rsidRDefault="004D45EC" w14:paraId="21E7DA9E" w14:textId="77777777">
      <w:pPr>
        <w:spacing w:before="120" w:after="120"/>
        <w:ind w:left="1361"/>
        <w:rPr>
          <w:rFonts w:cs="Arial"/>
          <w:szCs w:val="22"/>
        </w:rPr>
      </w:pPr>
      <w:r w:rsidRPr="0098020F">
        <w:rPr>
          <w:rFonts w:cs="Arial"/>
          <w:szCs w:val="22"/>
        </w:rPr>
        <w:t>Wurundjeri Tribe Land and Compensation Cultural Heritage Council as modified on 10 February 2017; and</w:t>
      </w:r>
    </w:p>
    <w:p w:rsidRPr="0098020F" w:rsidR="004D45EC" w:rsidP="004D45EC" w:rsidRDefault="004D45EC" w14:paraId="56BAA8D4" w14:textId="77777777">
      <w:pPr>
        <w:spacing w:before="120" w:after="120"/>
        <w:ind w:left="1361"/>
        <w:rPr>
          <w:rFonts w:cs="Arial"/>
          <w:szCs w:val="22"/>
        </w:rPr>
      </w:pPr>
      <w:r w:rsidRPr="0098020F">
        <w:rPr>
          <w:rFonts w:cs="Arial"/>
          <w:szCs w:val="22"/>
        </w:rPr>
        <w:t xml:space="preserve">Yorta </w:t>
      </w:r>
      <w:proofErr w:type="spellStart"/>
      <w:r w:rsidRPr="0098020F">
        <w:rPr>
          <w:rFonts w:cs="Arial"/>
          <w:szCs w:val="22"/>
        </w:rPr>
        <w:t>Yorta</w:t>
      </w:r>
      <w:proofErr w:type="spellEnd"/>
      <w:r w:rsidRPr="0098020F">
        <w:rPr>
          <w:rFonts w:cs="Arial"/>
          <w:szCs w:val="22"/>
        </w:rPr>
        <w:t xml:space="preserve"> Nation Aboriginal Corporation as registered on 14 September 2007.</w:t>
      </w:r>
    </w:p>
    <w:p w:rsidRPr="0098020F" w:rsidR="004D45EC" w:rsidP="004D45EC" w:rsidRDefault="004D45EC" w14:paraId="51EBA727" w14:textId="77777777">
      <w:pPr>
        <w:numPr>
          <w:ilvl w:val="0"/>
          <w:numId w:val="33"/>
        </w:numPr>
        <w:tabs>
          <w:tab w:val="clear" w:pos="360"/>
          <w:tab w:val="num" w:pos="870"/>
        </w:tabs>
        <w:spacing w:before="120" w:after="120"/>
        <w:ind w:left="1077" w:hanging="283"/>
        <w:rPr>
          <w:rFonts w:cs="Arial"/>
          <w:szCs w:val="22"/>
        </w:rPr>
      </w:pPr>
      <w:r w:rsidRPr="0098020F">
        <w:rPr>
          <w:rFonts w:cs="Arial"/>
          <w:szCs w:val="22"/>
        </w:rPr>
        <w:t xml:space="preserve">External boundary (Schedule 1) of the VID6007/1998, VID482/2009 </w:t>
      </w:r>
      <w:proofErr w:type="spellStart"/>
      <w:r w:rsidRPr="0098020F">
        <w:rPr>
          <w:rFonts w:cs="Arial"/>
          <w:szCs w:val="22"/>
        </w:rPr>
        <w:t>Gunai</w:t>
      </w:r>
      <w:proofErr w:type="spellEnd"/>
      <w:r w:rsidRPr="0098020F">
        <w:rPr>
          <w:rFonts w:cs="Arial"/>
          <w:szCs w:val="22"/>
        </w:rPr>
        <w:t>/Kurnai People (VCD2010/001) Native Title Determination as determined in the Federal Court of Australia on 22 October 2010.</w:t>
      </w:r>
    </w:p>
    <w:p w:rsidRPr="00BA4CB6" w:rsidR="004D45EC" w:rsidP="004D45EC" w:rsidRDefault="004D45EC" w14:paraId="587870B6" w14:textId="77777777">
      <w:pPr>
        <w:numPr>
          <w:ilvl w:val="0"/>
          <w:numId w:val="33"/>
        </w:numPr>
        <w:tabs>
          <w:tab w:val="clear" w:pos="360"/>
          <w:tab w:val="num" w:pos="870"/>
        </w:tabs>
        <w:spacing w:before="120" w:after="120"/>
        <w:ind w:left="1077" w:hanging="283"/>
        <w:rPr>
          <w:rFonts w:cs="Arial"/>
          <w:szCs w:val="22"/>
        </w:rPr>
      </w:pPr>
      <w:r w:rsidRPr="00BA4CB6">
        <w:rPr>
          <w:rFonts w:cs="Arial"/>
          <w:szCs w:val="22"/>
        </w:rPr>
        <w:t>Parish boundaries sourced from Dept of Environment, Land, Water and Planning (May 2015).</w:t>
      </w:r>
    </w:p>
    <w:p w:rsidRPr="0098020F" w:rsidR="004D45EC" w:rsidP="004D45EC" w:rsidRDefault="004D45EC" w14:paraId="1F88E563" w14:textId="77777777">
      <w:pPr>
        <w:pStyle w:val="BodyText"/>
        <w:numPr>
          <w:ilvl w:val="0"/>
          <w:numId w:val="33"/>
        </w:numPr>
        <w:tabs>
          <w:tab w:val="clear" w:pos="360"/>
          <w:tab w:val="left" w:pos="-720"/>
          <w:tab w:val="num" w:pos="870"/>
        </w:tabs>
        <w:suppressAutoHyphens/>
        <w:ind w:left="1078" w:hanging="284"/>
        <w:rPr>
          <w:sz w:val="22"/>
          <w:szCs w:val="22"/>
        </w:rPr>
      </w:pPr>
      <w:r w:rsidRPr="0098020F">
        <w:rPr>
          <w:sz w:val="22"/>
          <w:szCs w:val="22"/>
        </w:rPr>
        <w:t xml:space="preserve">Roads and watercourses based on </w:t>
      </w:r>
      <w:proofErr w:type="spellStart"/>
      <w:r w:rsidRPr="0098020F">
        <w:rPr>
          <w:sz w:val="22"/>
          <w:szCs w:val="22"/>
        </w:rPr>
        <w:t>VicMap</w:t>
      </w:r>
      <w:proofErr w:type="spellEnd"/>
      <w:r w:rsidRPr="0098020F">
        <w:rPr>
          <w:sz w:val="22"/>
          <w:szCs w:val="22"/>
        </w:rPr>
        <w:t xml:space="preserve"> topographic vector data (1:25,000) sourced from Dept of Environment, Land, Water and Planning (Aug 2018).</w:t>
      </w:r>
    </w:p>
    <w:p w:rsidRPr="0098020F" w:rsidR="004D45EC" w:rsidP="004D45EC" w:rsidRDefault="004D45EC" w14:paraId="61D4D6B0" w14:textId="77777777">
      <w:pPr>
        <w:pStyle w:val="BodyText"/>
        <w:numPr>
          <w:ilvl w:val="0"/>
          <w:numId w:val="33"/>
        </w:numPr>
        <w:tabs>
          <w:tab w:val="clear" w:pos="360"/>
          <w:tab w:val="left" w:pos="-720"/>
          <w:tab w:val="num" w:pos="870"/>
        </w:tabs>
        <w:suppressAutoHyphens/>
        <w:ind w:left="1078" w:hanging="284"/>
        <w:rPr>
          <w:sz w:val="22"/>
          <w:szCs w:val="22"/>
        </w:rPr>
      </w:pPr>
      <w:r w:rsidRPr="0098020F">
        <w:rPr>
          <w:sz w:val="22"/>
          <w:szCs w:val="22"/>
        </w:rPr>
        <w:t xml:space="preserve">Great Dividing Range based on that boundary as defined by the Registered Aboriginal Parties data for </w:t>
      </w:r>
      <w:proofErr w:type="spellStart"/>
      <w:r w:rsidRPr="0098020F">
        <w:rPr>
          <w:sz w:val="22"/>
          <w:szCs w:val="22"/>
        </w:rPr>
        <w:t>Taungurung</w:t>
      </w:r>
      <w:proofErr w:type="spellEnd"/>
      <w:r w:rsidRPr="0098020F">
        <w:rPr>
          <w:sz w:val="22"/>
          <w:szCs w:val="22"/>
        </w:rPr>
        <w:t xml:space="preserve"> Clans Aboriginal Corporation and Wurundjeri Tribe Land and Compensation Cultural Heritage Council.</w:t>
      </w:r>
    </w:p>
    <w:p w:rsidRPr="0098020F" w:rsidR="004D45EC" w:rsidP="004D45EC" w:rsidRDefault="004D45EC" w14:paraId="3D3D01F8" w14:textId="77777777">
      <w:pPr>
        <w:pStyle w:val="BodyText"/>
        <w:numPr>
          <w:ilvl w:val="0"/>
          <w:numId w:val="33"/>
        </w:numPr>
        <w:tabs>
          <w:tab w:val="clear" w:pos="360"/>
          <w:tab w:val="left" w:pos="-720"/>
          <w:tab w:val="num" w:pos="870"/>
        </w:tabs>
        <w:suppressAutoHyphens/>
        <w:ind w:left="1078" w:hanging="284"/>
        <w:rPr>
          <w:b/>
          <w:sz w:val="22"/>
          <w:szCs w:val="22"/>
        </w:rPr>
      </w:pPr>
      <w:r w:rsidRPr="0098020F">
        <w:rPr>
          <w:sz w:val="22"/>
          <w:szCs w:val="22"/>
        </w:rPr>
        <w:t>Where the boundary follows a feature such as a road or watercourse, the boundary is the centreline of that feature unless otherwise specified.</w:t>
      </w:r>
    </w:p>
    <w:p w:rsidRPr="0098020F" w:rsidR="004D45EC" w:rsidP="004D45EC" w:rsidRDefault="004D45EC" w14:paraId="68814D60" w14:textId="77777777">
      <w:pPr>
        <w:pStyle w:val="BodyText"/>
        <w:rPr>
          <w:b/>
          <w:sz w:val="22"/>
          <w:szCs w:val="22"/>
        </w:rPr>
      </w:pPr>
      <w:r w:rsidRPr="0098020F">
        <w:rPr>
          <w:b/>
          <w:sz w:val="22"/>
          <w:szCs w:val="22"/>
        </w:rPr>
        <w:t>Reference datum</w:t>
      </w:r>
    </w:p>
    <w:p w:rsidRPr="0098020F" w:rsidR="004D45EC" w:rsidP="004D45EC" w:rsidRDefault="004D45EC" w14:paraId="43824440" w14:textId="77777777">
      <w:pPr>
        <w:pStyle w:val="BodyText"/>
        <w:ind w:right="28"/>
        <w:rPr>
          <w:sz w:val="22"/>
          <w:szCs w:val="22"/>
        </w:rPr>
      </w:pPr>
      <w:r w:rsidRPr="0098020F">
        <w:rPr>
          <w:sz w:val="22"/>
          <w:szCs w:val="22"/>
        </w:rPr>
        <w:t>Geographical coordinates have been provided by the NNTT Geospatial Services and are referenced to the Geocentric Datum of Australia 1994 (GDA94), in decimal degrees and are based on the spatial reference data acquired from the various custodians at the time</w:t>
      </w:r>
    </w:p>
    <w:p w:rsidRPr="0098020F" w:rsidR="004D45EC" w:rsidP="004D45EC" w:rsidRDefault="004D45EC" w14:paraId="7781260F" w14:textId="77777777">
      <w:pPr>
        <w:pStyle w:val="BodyText"/>
        <w:rPr>
          <w:sz w:val="22"/>
          <w:szCs w:val="22"/>
        </w:rPr>
      </w:pPr>
      <w:r w:rsidRPr="0098020F">
        <w:rPr>
          <w:b/>
          <w:sz w:val="22"/>
          <w:szCs w:val="22"/>
        </w:rPr>
        <w:t>Use of Coordinates</w:t>
      </w:r>
    </w:p>
    <w:p w:rsidRPr="0098020F" w:rsidR="004D45EC" w:rsidP="004D45EC" w:rsidRDefault="004D45EC" w14:paraId="309E1359" w14:textId="77777777">
      <w:pPr>
        <w:pStyle w:val="BodyText"/>
        <w:rPr>
          <w:sz w:val="22"/>
          <w:szCs w:val="22"/>
        </w:rPr>
      </w:pPr>
      <w:r w:rsidRPr="0098020F">
        <w:rPr>
          <w:sz w:val="22"/>
          <w:szCs w:val="22"/>
        </w:rPr>
        <w:t xml:space="preserve">Where coordinates are used within the description to represent cadastral or topographical boundaries or the intersection with such, they are intended as a guide only. As an outcome of the custodians of cadastral and topographic data continuously recalculating the geographic position of their data based on improved survey and data maintenance procedures, it is not possible to accurately define such a position other than by detailed ground survey. </w:t>
      </w:r>
    </w:p>
    <w:p w:rsidR="00887BD5" w:rsidP="00887BD5" w:rsidRDefault="00887BD5" w14:paraId="3B590796" w14:textId="77777777">
      <w:pPr>
        <w:pStyle w:val="Schedule1"/>
      </w:pPr>
      <w:bookmarkStart w:id="218" w:name="_Ref507779909"/>
      <w:r w:rsidRPr="00E927DB">
        <w:lastRenderedPageBreak/>
        <w:t>Areas to which this Land Use Activity Agreement does not apply</w:t>
      </w:r>
      <w:bookmarkEnd w:id="218"/>
    </w:p>
    <w:p w:rsidRPr="00FB0858" w:rsidR="00887BD5" w:rsidP="004054F6" w:rsidRDefault="00887BD5" w14:paraId="6184DF8E" w14:textId="77777777">
      <w:pPr>
        <w:pStyle w:val="Schedule2"/>
      </w:pPr>
      <w:bookmarkStart w:id="219" w:name="_Ref507780454"/>
      <w:r w:rsidRPr="00FB0858">
        <w:t>Existing Infrastructure</w:t>
      </w:r>
      <w:bookmarkEnd w:id="219"/>
    </w:p>
    <w:p w:rsidR="00887BD5" w:rsidP="001620A1" w:rsidRDefault="00AE51A2" w14:paraId="4181312A" w14:textId="77777777">
      <w:pPr>
        <w:pStyle w:val="Schedule3"/>
        <w:numPr>
          <w:ilvl w:val="0"/>
          <w:numId w:val="0"/>
        </w:numPr>
        <w:ind w:left="1701" w:hanging="850"/>
        <w:rPr>
          <w:bCs w:val="false"/>
        </w:rPr>
      </w:pPr>
      <w:r>
        <w:rPr>
          <w:bCs w:val="false"/>
        </w:rPr>
        <w:t>Except as set out in Item 4.6</w:t>
      </w:r>
      <w:r w:rsidR="001620A1">
        <w:rPr>
          <w:bCs w:val="false"/>
        </w:rPr>
        <w:t xml:space="preserve">, </w:t>
      </w:r>
      <w:r w:rsidR="00887BD5">
        <w:rPr>
          <w:bCs w:val="false"/>
        </w:rPr>
        <w:t xml:space="preserve">Agreement Land does not include any Public </w:t>
      </w:r>
      <w:r w:rsidRPr="00226996" w:rsidR="00887BD5">
        <w:rPr>
          <w:bCs w:val="false"/>
        </w:rPr>
        <w:t>Land</w:t>
      </w:r>
      <w:r w:rsidR="00887BD5">
        <w:rPr>
          <w:bCs w:val="false"/>
        </w:rPr>
        <w:t xml:space="preserve">: </w:t>
      </w:r>
    </w:p>
    <w:p w:rsidRPr="000B4021" w:rsidR="00887BD5" w:rsidP="000B4021" w:rsidRDefault="00887BD5" w14:paraId="1447E549" w14:textId="77777777">
      <w:pPr>
        <w:pStyle w:val="Schedule3"/>
      </w:pPr>
      <w:bookmarkStart w:id="220" w:name="_Ref507780480"/>
      <w:r w:rsidRPr="000B4021">
        <w:t>on which Infrastructure exists as at the Effective Date; and</w:t>
      </w:r>
      <w:bookmarkEnd w:id="220"/>
      <w:r w:rsidRPr="000B4021">
        <w:t xml:space="preserve"> </w:t>
      </w:r>
    </w:p>
    <w:p w:rsidRPr="000B4021" w:rsidR="00887BD5" w:rsidP="000B4021" w:rsidRDefault="00887BD5" w14:paraId="2533F0DF" w14:textId="77777777">
      <w:pPr>
        <w:pStyle w:val="Schedule3"/>
      </w:pPr>
      <w:r w:rsidRPr="000B4021">
        <w:t xml:space="preserve">the Infrastructure has the effect of excluding </w:t>
      </w:r>
      <w:r w:rsidR="009B2819">
        <w:t xml:space="preserve">or restricting </w:t>
      </w:r>
      <w:r w:rsidRPr="000B4021">
        <w:t>public access, either practically or by regulation, co</w:t>
      </w:r>
      <w:r w:rsidR="00306565">
        <w:t>ntinuously or from time to time,</w:t>
      </w:r>
      <w:r w:rsidRPr="000B4021">
        <w:t xml:space="preserve"> </w:t>
      </w:r>
      <w:r w:rsidR="000D621A">
        <w:t xml:space="preserve">including </w:t>
      </w:r>
      <w:r w:rsidRPr="000B4021">
        <w:t>any land:</w:t>
      </w:r>
    </w:p>
    <w:p w:rsidRPr="000B4021" w:rsidR="00887BD5" w:rsidP="000B4021" w:rsidRDefault="00887BD5" w14:paraId="54AC5C33" w14:textId="77777777">
      <w:pPr>
        <w:pStyle w:val="Schedule4"/>
      </w:pPr>
      <w:r w:rsidRPr="000B4021">
        <w:t xml:space="preserve">on which a constructed road, railway or tramway is located; </w:t>
      </w:r>
    </w:p>
    <w:p w:rsidRPr="000B4021" w:rsidR="00887BD5" w:rsidP="000B4021" w:rsidRDefault="00887BD5" w14:paraId="7359EB6A" w14:textId="77777777">
      <w:pPr>
        <w:pStyle w:val="Schedule4"/>
      </w:pPr>
      <w:r w:rsidRPr="000B4021">
        <w:t xml:space="preserve">utilised for a cemetery or crematorium; </w:t>
      </w:r>
    </w:p>
    <w:p w:rsidR="00887BD5" w:rsidP="000B4021" w:rsidRDefault="00887BD5" w14:paraId="5BA92802" w14:textId="77777777">
      <w:pPr>
        <w:pStyle w:val="Schedule4"/>
      </w:pPr>
      <w:r w:rsidRPr="000B4021">
        <w:t>on which public recreation facilities that are for organised sporting activities have been constructe</w:t>
      </w:r>
      <w:r w:rsidR="00306565">
        <w:t xml:space="preserve">d; </w:t>
      </w:r>
    </w:p>
    <w:p w:rsidR="008A4145" w:rsidP="008A4145" w:rsidRDefault="008A4145" w14:paraId="0370C127" w14:textId="77777777">
      <w:pPr>
        <w:pStyle w:val="Schedule4"/>
        <w:numPr>
          <w:ilvl w:val="0"/>
          <w:numId w:val="0"/>
        </w:numPr>
        <w:ind w:left="1701"/>
      </w:pPr>
      <w:r>
        <w:t>and any land:</w:t>
      </w:r>
    </w:p>
    <w:p w:rsidR="008A4145" w:rsidP="008A4145" w:rsidRDefault="008A4145" w14:paraId="17AEA247" w14:textId="77777777">
      <w:pPr>
        <w:pStyle w:val="Schedule4"/>
      </w:pPr>
      <w:r w:rsidRPr="00226996">
        <w:t>that is necessary for, or incidental to, the operation of the Infrastructure</w:t>
      </w:r>
      <w:r>
        <w:t>;</w:t>
      </w:r>
    </w:p>
    <w:p w:rsidR="008A4145" w:rsidP="008A4145" w:rsidRDefault="008A4145" w14:paraId="21943E9C" w14:textId="77777777">
      <w:pPr>
        <w:pStyle w:val="Schedule4"/>
      </w:pPr>
      <w:r>
        <w:t xml:space="preserve">that is adjacent or proximate to Infrastructure that is covered by a modification or extension of that Infrastructure;  </w:t>
      </w:r>
    </w:p>
    <w:p w:rsidRPr="000B4021" w:rsidR="008A4145" w:rsidP="008A4145" w:rsidRDefault="001F0F77" w14:paraId="4F329EB8" w14:textId="77777777">
      <w:pPr>
        <w:pStyle w:val="Schedule4"/>
      </w:pPr>
      <w:r>
        <w:t>that comprises</w:t>
      </w:r>
      <w:r w:rsidR="009B2819">
        <w:t xml:space="preserve"> the </w:t>
      </w:r>
      <w:r w:rsidRPr="000B4021" w:rsidR="008A4145">
        <w:t xml:space="preserve">leased </w:t>
      </w:r>
      <w:r w:rsidR="009B2819">
        <w:t>area</w:t>
      </w:r>
      <w:r>
        <w:t>,</w:t>
      </w:r>
      <w:r w:rsidR="009B2819">
        <w:t xml:space="preserve"> where </w:t>
      </w:r>
      <w:r w:rsidRPr="000B4021" w:rsidR="008A4145">
        <w:t>the Infrastructure</w:t>
      </w:r>
      <w:r w:rsidR="009B2819">
        <w:t xml:space="preserve"> is on leased land</w:t>
      </w:r>
      <w:r w:rsidRPr="000B4021" w:rsidR="008A4145">
        <w:t xml:space="preserve">; </w:t>
      </w:r>
    </w:p>
    <w:p w:rsidRPr="000B4021" w:rsidR="008A4145" w:rsidP="008A4145" w:rsidRDefault="008A4145" w14:paraId="63FFCD96" w14:textId="77777777">
      <w:pPr>
        <w:pStyle w:val="Schedule4"/>
      </w:pPr>
      <w:r w:rsidRPr="000B4021">
        <w:t>on which the Infrastructure has been demolished to enable the Infrastructure to be replaced or refurbished, and will be used for the same purpose;</w:t>
      </w:r>
      <w:r>
        <w:t xml:space="preserve"> or</w:t>
      </w:r>
    </w:p>
    <w:p w:rsidR="00887BD5" w:rsidP="000B4021" w:rsidRDefault="00887BD5" w14:paraId="677EDE0A" w14:textId="77777777">
      <w:pPr>
        <w:pStyle w:val="Schedule4"/>
      </w:pPr>
      <w:r w:rsidRPr="000B4021">
        <w:t>on which a Major Public Work is located.</w:t>
      </w:r>
    </w:p>
    <w:p w:rsidRPr="00FB0858" w:rsidR="00887BD5" w:rsidP="003303C8" w:rsidRDefault="00887BD5" w14:paraId="09190AB7" w14:textId="77777777">
      <w:pPr>
        <w:pStyle w:val="StyleSchedule2Before12pt"/>
      </w:pPr>
      <w:bookmarkStart w:id="221" w:name="_Ref507780466"/>
      <w:r w:rsidRPr="00FB0858">
        <w:t>Reservations associated with Existing Infrastructure</w:t>
      </w:r>
      <w:bookmarkEnd w:id="221"/>
    </w:p>
    <w:p w:rsidRPr="00DA6291" w:rsidR="00887BD5" w:rsidP="00FB6554" w:rsidRDefault="001620A1" w14:paraId="20BCC33B" w14:textId="77777777">
      <w:pPr>
        <w:pStyle w:val="LDIndent1"/>
        <w:rPr>
          <w:bCs/>
        </w:rPr>
      </w:pPr>
      <w:r>
        <w:t xml:space="preserve">Except as set out in Item </w:t>
      </w:r>
      <w:r w:rsidR="00AE51A2">
        <w:fldChar w:fldCharType="begin"/>
      </w:r>
      <w:r w:rsidR="00AE51A2">
        <w:instrText xml:space="preserve"> REF _Ref527040349 \r \h </w:instrText>
      </w:r>
      <w:r w:rsidR="00AE51A2">
        <w:fldChar w:fldCharType="separate"/>
      </w:r>
      <w:r w:rsidR="00467039">
        <w:t>4.6</w:t>
      </w:r>
      <w:r w:rsidR="00AE51A2">
        <w:fldChar w:fldCharType="end"/>
      </w:r>
      <w:r>
        <w:t xml:space="preserve">, </w:t>
      </w:r>
      <w:r w:rsidR="00887BD5">
        <w:t xml:space="preserve">Agreement Land does not include any </w:t>
      </w:r>
      <w:r w:rsidR="00C947F3">
        <w:t>Public Land</w:t>
      </w:r>
      <w:r w:rsidR="00887BD5">
        <w:t xml:space="preserve"> that is</w:t>
      </w:r>
      <w:r w:rsidR="009B2819">
        <w:t xml:space="preserve"> </w:t>
      </w:r>
      <w:r w:rsidR="004054F6">
        <w:t>a</w:t>
      </w:r>
      <w:r w:rsidR="00887BD5">
        <w:t xml:space="preserve"> road, railway or tramway </w:t>
      </w:r>
      <w:r w:rsidR="00D55E55">
        <w:t xml:space="preserve">reserve or </w:t>
      </w:r>
      <w:r w:rsidR="00887BD5">
        <w:t>reservation, where the road, railway or tramway has been constructed as at the Effective Date</w:t>
      </w:r>
      <w:r w:rsidR="00FB6554">
        <w:t>.</w:t>
      </w:r>
    </w:p>
    <w:p w:rsidRPr="00226996" w:rsidR="00887BD5" w:rsidP="003303C8" w:rsidRDefault="00887BD5" w14:paraId="049A837B" w14:textId="77777777">
      <w:pPr>
        <w:pStyle w:val="StyleSchedule2Before12pt"/>
      </w:pPr>
      <w:bookmarkStart w:id="222" w:name="_Ref508798985"/>
      <w:r>
        <w:t xml:space="preserve">Land vested in </w:t>
      </w:r>
      <w:r w:rsidRPr="00E927DB">
        <w:t>Victorian Rail Track</w:t>
      </w:r>
      <w:r>
        <w:t xml:space="preserve"> or a municipality</w:t>
      </w:r>
      <w:bookmarkEnd w:id="222"/>
    </w:p>
    <w:p w:rsidRPr="00E927DB" w:rsidR="00887BD5" w:rsidP="00887BD5" w:rsidRDefault="001620A1" w14:paraId="36B2BF61" w14:textId="77777777">
      <w:pPr>
        <w:pStyle w:val="Schedule3"/>
        <w:numPr>
          <w:ilvl w:val="0"/>
          <w:numId w:val="0"/>
        </w:numPr>
        <w:ind w:left="851"/>
      </w:pPr>
      <w:r>
        <w:rPr>
          <w:bCs w:val="false"/>
        </w:rPr>
        <w:t>Except as set out in Item</w:t>
      </w:r>
      <w:r w:rsidR="00EC2AF3">
        <w:t xml:space="preserve"> </w:t>
      </w:r>
      <w:r w:rsidR="00EC2AF3">
        <w:fldChar w:fldCharType="begin"/>
      </w:r>
      <w:r w:rsidR="00EC2AF3">
        <w:instrText xml:space="preserve"> REF _Ref527040349 \n \h </w:instrText>
      </w:r>
      <w:r w:rsidR="00EC2AF3">
        <w:fldChar w:fldCharType="separate"/>
      </w:r>
      <w:r w:rsidR="00EC2AF3">
        <w:t>4.6</w:t>
      </w:r>
      <w:r w:rsidR="00EC2AF3">
        <w:fldChar w:fldCharType="end"/>
      </w:r>
      <w:r>
        <w:rPr>
          <w:bCs w:val="false"/>
        </w:rPr>
        <w:t xml:space="preserve">, </w:t>
      </w:r>
      <w:r w:rsidR="00887BD5">
        <w:rPr>
          <w:bCs w:val="false"/>
        </w:rPr>
        <w:t xml:space="preserve">Agreement Land does not include any </w:t>
      </w:r>
      <w:r w:rsidR="00C947F3">
        <w:rPr>
          <w:bCs w:val="false"/>
        </w:rPr>
        <w:t>Public Land</w:t>
      </w:r>
      <w:r w:rsidR="00887BD5">
        <w:t>, which as at the Effective Date, is vested in:</w:t>
      </w:r>
    </w:p>
    <w:p w:rsidRPr="00E927DB" w:rsidR="00887BD5" w:rsidP="00887BD5" w:rsidRDefault="00887BD5" w14:paraId="0264C0D6" w14:textId="77777777">
      <w:pPr>
        <w:pStyle w:val="Schedule3"/>
      </w:pPr>
      <w:r w:rsidRPr="00E927DB">
        <w:t xml:space="preserve">Victorian Rail Track by an Act of Parliament; </w:t>
      </w:r>
      <w:r>
        <w:t>or</w:t>
      </w:r>
    </w:p>
    <w:p w:rsidRPr="00E927DB" w:rsidR="00887BD5" w:rsidP="00887BD5" w:rsidRDefault="00887BD5" w14:paraId="6E4687FD" w14:textId="77777777">
      <w:pPr>
        <w:pStyle w:val="Schedule3"/>
      </w:pPr>
      <w:r w:rsidRPr="00E927DB">
        <w:t xml:space="preserve">a municipality under </w:t>
      </w:r>
      <w:r w:rsidR="00A534EB">
        <w:t>s </w:t>
      </w:r>
      <w:r w:rsidRPr="00E927DB">
        <w:t xml:space="preserve">16 of the </w:t>
      </w:r>
      <w:r w:rsidRPr="00655281">
        <w:rPr>
          <w:i/>
        </w:rPr>
        <w:t>Crown Land (Reserves) Act 1978</w:t>
      </w:r>
      <w:r w:rsidRPr="00E927DB">
        <w:t xml:space="preserve"> (Vic)</w:t>
      </w:r>
      <w:r>
        <w:t>.</w:t>
      </w:r>
    </w:p>
    <w:p w:rsidRPr="00336EA6" w:rsidR="00887BD5" w:rsidP="004054F6" w:rsidRDefault="00887BD5" w14:paraId="22DBE23C" w14:textId="77777777">
      <w:pPr>
        <w:pStyle w:val="Schedule2"/>
        <w:jc w:val="both"/>
      </w:pPr>
      <w:bookmarkStart w:id="223" w:name="_Ref508799015"/>
      <w:r w:rsidRPr="00336EA6">
        <w:lastRenderedPageBreak/>
        <w:t>Planned future use</w:t>
      </w:r>
      <w:bookmarkEnd w:id="223"/>
    </w:p>
    <w:p w:rsidR="00887BD5" w:rsidP="00887BD5" w:rsidRDefault="00887BD5" w14:paraId="6882E2CC" w14:textId="77777777">
      <w:pPr>
        <w:pStyle w:val="Schedule3"/>
      </w:pPr>
      <w:r>
        <w:t xml:space="preserve">The land in Item </w:t>
      </w:r>
      <w:r>
        <w:fldChar w:fldCharType="begin"/>
      </w:r>
      <w:r>
        <w:instrText xml:space="preserve"> REF _Ref508799015 \r \h </w:instrText>
      </w:r>
      <w:r>
        <w:fldChar w:fldCharType="separate"/>
      </w:r>
      <w:r w:rsidR="00467039">
        <w:t>4.4</w:t>
      </w:r>
      <w:r>
        <w:fldChar w:fldCharType="end"/>
      </w:r>
      <w:r>
        <w:fldChar w:fldCharType="begin"/>
      </w:r>
      <w:r>
        <w:instrText xml:space="preserve"> REF _Ref507780739 \r \h </w:instrText>
      </w:r>
      <w:r>
        <w:fldChar w:fldCharType="separate"/>
      </w:r>
      <w:r w:rsidR="00467039">
        <w:t>(b)</w:t>
      </w:r>
      <w:r>
        <w:fldChar w:fldCharType="end"/>
      </w:r>
      <w:r>
        <w:t xml:space="preserve"> </w:t>
      </w:r>
      <w:r w:rsidRPr="00C66437">
        <w:t xml:space="preserve">is </w:t>
      </w:r>
      <w:r w:rsidR="00842892">
        <w:t xml:space="preserve">Public Land that is required </w:t>
      </w:r>
      <w:r w:rsidRPr="00C66437">
        <w:t xml:space="preserve">by the </w:t>
      </w:r>
      <w:r>
        <w:t>State</w:t>
      </w:r>
      <w:r w:rsidRPr="00C66437">
        <w:t xml:space="preserve"> </w:t>
      </w:r>
      <w:r w:rsidR="00842892">
        <w:t>for</w:t>
      </w:r>
      <w:r>
        <w:t xml:space="preserve"> carrying out </w:t>
      </w:r>
      <w:r w:rsidRPr="00C66437">
        <w:t xml:space="preserve">a </w:t>
      </w:r>
      <w:r w:rsidR="00842892">
        <w:t>Land Use Activity that is a planned future use described in Item 4.4(b)</w:t>
      </w:r>
      <w:r>
        <w:t xml:space="preserve">. </w:t>
      </w:r>
    </w:p>
    <w:p w:rsidR="00887BD5" w:rsidP="00887BD5" w:rsidRDefault="00887BD5" w14:paraId="0043A57F" w14:textId="77777777">
      <w:pPr>
        <w:pStyle w:val="Schedule3"/>
      </w:pPr>
      <w:bookmarkStart w:id="224" w:name="_Ref507780739"/>
      <w:r>
        <w:t>The following is not included in the Agreement Land:</w:t>
      </w:r>
      <w:bookmarkEnd w:id="224"/>
      <w:r>
        <w:t xml:space="preserve"> </w:t>
      </w:r>
    </w:p>
    <w:p w:rsidR="00C90C8B" w:rsidP="00813FBB" w:rsidRDefault="00C90C8B" w14:paraId="3E30B681" w14:textId="77777777">
      <w:pPr>
        <w:pStyle w:val="Schedule4"/>
      </w:pPr>
      <w:r>
        <w:t>Parts of Allotment 14</w:t>
      </w:r>
      <w:r w:rsidR="00CA2CCA">
        <w:t>L, Section C, Parish of Bright</w:t>
      </w:r>
      <w:r>
        <w:t xml:space="preserve"> </w:t>
      </w:r>
      <w:r w:rsidR="0018430E">
        <w:t xml:space="preserve">in relation to </w:t>
      </w:r>
      <w:r>
        <w:t>which sale offers were negotiated and accepted in 2012</w:t>
      </w:r>
      <w:r w:rsidR="002C095F">
        <w:t>.  The relevant parts are shown on Plan No B/15.03.12 provided at Attachment 1</w:t>
      </w:r>
      <w:r w:rsidR="00CA2CCA">
        <w:t>;</w:t>
      </w:r>
    </w:p>
    <w:p w:rsidR="00C90C8B" w:rsidP="00813FBB" w:rsidRDefault="00C90C8B" w14:paraId="6DD643A3" w14:textId="77777777">
      <w:pPr>
        <w:pStyle w:val="Schedule4"/>
      </w:pPr>
      <w:r>
        <w:tab/>
      </w:r>
      <w:r w:rsidR="00C33ACD">
        <w:t xml:space="preserve">Crown </w:t>
      </w:r>
      <w:r>
        <w:t xml:space="preserve">Allotment </w:t>
      </w:r>
      <w:r w:rsidR="00C33ACD">
        <w:t>2061</w:t>
      </w:r>
      <w:r w:rsidR="0018430E">
        <w:t xml:space="preserve">, Parish of Porepunkah in relation to </w:t>
      </w:r>
      <w:r>
        <w:t xml:space="preserve">which a sale offer was negotiated and accepted in </w:t>
      </w:r>
      <w:r w:rsidR="00C33ACD">
        <w:t>2010</w:t>
      </w:r>
      <w:r w:rsidR="0018430E">
        <w:t>;</w:t>
      </w:r>
    </w:p>
    <w:p w:rsidR="00C90C8B" w:rsidP="00813FBB" w:rsidRDefault="00C90C8B" w14:paraId="4FEDA519" w14:textId="77777777">
      <w:pPr>
        <w:pStyle w:val="Schedule4"/>
      </w:pPr>
      <w:r>
        <w:t xml:space="preserve">Crown Allotments 107K and Q1, Parish of Bylands, which are to be used for the purpose of constructing and operating the new Kilmore-Wallan Bypass; </w:t>
      </w:r>
      <w:r w:rsidR="0018430E">
        <w:t>and</w:t>
      </w:r>
    </w:p>
    <w:p w:rsidR="00C90C8B" w:rsidP="00813FBB" w:rsidRDefault="00C90C8B" w14:paraId="6AE384AC" w14:textId="77777777">
      <w:pPr>
        <w:pStyle w:val="Schedule4"/>
      </w:pPr>
      <w:r>
        <w:tab/>
        <w:t>Crown Allotment 2004, Township of Rushworth, Parish of Moora, which the State proposes to use in the expansion of Goulburn Valley Health’s residential aged care and community support facilities.</w:t>
      </w:r>
    </w:p>
    <w:p w:rsidR="000D2B5F" w:rsidP="003303C8" w:rsidRDefault="000D2B5F" w14:paraId="3565BD76" w14:textId="77777777">
      <w:pPr>
        <w:pStyle w:val="StyleSchedule2Before12pt"/>
      </w:pPr>
      <w:bookmarkStart w:id="225" w:name="_Ref517426235"/>
      <w:r>
        <w:t>Proposed Crown land sales</w:t>
      </w:r>
    </w:p>
    <w:p w:rsidR="000D2B5F" w:rsidP="000D2B5F" w:rsidRDefault="000D2B5F" w14:paraId="1B221ED4" w14:textId="77777777">
      <w:pPr>
        <w:pStyle w:val="Schedule3"/>
        <w:numPr>
          <w:ilvl w:val="0"/>
          <w:numId w:val="0"/>
        </w:numPr>
        <w:ind w:left="851"/>
        <w:rPr>
          <w:bCs w:val="false"/>
        </w:rPr>
      </w:pPr>
      <w:r>
        <w:rPr>
          <w:bCs w:val="false"/>
        </w:rPr>
        <w:t xml:space="preserve">The land in the table below </w:t>
      </w:r>
      <w:r w:rsidR="003A562C">
        <w:rPr>
          <w:bCs w:val="false"/>
        </w:rPr>
        <w:t xml:space="preserve">(being the land described in Schedule </w:t>
      </w:r>
      <w:r w:rsidR="00D40389">
        <w:rPr>
          <w:bCs w:val="false"/>
        </w:rPr>
        <w:t>4</w:t>
      </w:r>
      <w:r w:rsidR="003A562C">
        <w:rPr>
          <w:bCs w:val="false"/>
        </w:rPr>
        <w:t xml:space="preserve"> of th</w:t>
      </w:r>
      <w:r w:rsidR="000E409C">
        <w:rPr>
          <w:bCs w:val="false"/>
        </w:rPr>
        <w:t xml:space="preserve">e </w:t>
      </w:r>
      <w:r w:rsidR="00D40389">
        <w:rPr>
          <w:bCs w:val="false"/>
        </w:rPr>
        <w:t>ILUA</w:t>
      </w:r>
      <w:r w:rsidR="003A562C">
        <w:rPr>
          <w:bCs w:val="false"/>
        </w:rPr>
        <w:t>)</w:t>
      </w:r>
      <w:r w:rsidR="006F7AEA">
        <w:rPr>
          <w:bCs w:val="false"/>
        </w:rPr>
        <w:t xml:space="preserve"> is not part of the Agreement Land</w:t>
      </w:r>
      <w:r w:rsidR="00427285">
        <w:rPr>
          <w:bCs w:val="false"/>
        </w:rPr>
        <w:t>:</w:t>
      </w:r>
      <w:r>
        <w:rPr>
          <w:bCs w:val="false"/>
        </w:rPr>
        <w:br/>
      </w:r>
    </w:p>
    <w:tbl>
      <w:tblPr>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0" w:firstColumn="1" w:lastColumn="0" w:noHBand="0" w:noVBand="1" w:val="04A0"/>
      </w:tblPr>
      <w:tblGrid>
        <w:gridCol w:w="3572"/>
        <w:gridCol w:w="4531"/>
      </w:tblGrid>
      <w:tr w:rsidRPr="007E54DE" w:rsidR="000D2B5F" w:rsidTr="00047796" w14:paraId="49BDA90A" w14:textId="77777777">
        <w:tc>
          <w:tcPr>
            <w:tcW w:w="3572" w:type="dxa"/>
            <w:shd w:val="clear" w:color="auto" w:fill="D9D9D9"/>
          </w:tcPr>
          <w:p w:rsidRPr="00047796" w:rsidR="000D2B5F" w:rsidP="00047796" w:rsidRDefault="000D2B5F" w14:paraId="07055F05" w14:textId="77777777">
            <w:pPr>
              <w:spacing w:after="240"/>
              <w:rPr>
                <w:b/>
                <w:szCs w:val="22"/>
              </w:rPr>
            </w:pPr>
            <w:r w:rsidRPr="00047796">
              <w:rPr>
                <w:b/>
                <w:szCs w:val="22"/>
              </w:rPr>
              <w:t>Property Address</w:t>
            </w:r>
          </w:p>
        </w:tc>
        <w:tc>
          <w:tcPr>
            <w:tcW w:w="4531" w:type="dxa"/>
            <w:shd w:val="clear" w:color="auto" w:fill="D9D9D9"/>
          </w:tcPr>
          <w:p w:rsidRPr="00047796" w:rsidR="000D2B5F" w:rsidP="00047796" w:rsidRDefault="000D2B5F" w14:paraId="741AF88A" w14:textId="77777777">
            <w:pPr>
              <w:spacing w:after="240"/>
              <w:rPr>
                <w:b/>
                <w:szCs w:val="22"/>
              </w:rPr>
            </w:pPr>
            <w:r w:rsidRPr="00047796">
              <w:rPr>
                <w:b/>
                <w:szCs w:val="22"/>
              </w:rPr>
              <w:t>Property Details</w:t>
            </w:r>
          </w:p>
        </w:tc>
      </w:tr>
      <w:tr w:rsidR="000D2B5F" w:rsidTr="00047796" w14:paraId="0128CC01" w14:textId="77777777">
        <w:tc>
          <w:tcPr>
            <w:tcW w:w="3572" w:type="dxa"/>
            <w:shd w:val="clear" w:color="auto" w:fill="auto"/>
          </w:tcPr>
          <w:p w:rsidRPr="00047796" w:rsidR="000D2B5F" w:rsidP="00047796" w:rsidRDefault="000D2B5F" w14:paraId="0C0AB57C" w14:textId="77777777">
            <w:pPr>
              <w:spacing w:after="240"/>
              <w:rPr>
                <w:szCs w:val="22"/>
              </w:rPr>
            </w:pPr>
            <w:r w:rsidRPr="00047796">
              <w:rPr>
                <w:szCs w:val="22"/>
              </w:rPr>
              <w:t>Brown Street, Jamieson</w:t>
            </w:r>
          </w:p>
        </w:tc>
        <w:tc>
          <w:tcPr>
            <w:tcW w:w="4531" w:type="dxa"/>
            <w:shd w:val="clear" w:color="auto" w:fill="auto"/>
          </w:tcPr>
          <w:p w:rsidRPr="00047796" w:rsidR="000D2B5F" w:rsidP="00047796" w:rsidRDefault="000D2B5F" w14:paraId="11E10927" w14:textId="77777777">
            <w:pPr>
              <w:spacing w:after="240"/>
              <w:rPr>
                <w:szCs w:val="22"/>
              </w:rPr>
            </w:pPr>
            <w:r w:rsidRPr="00047796">
              <w:rPr>
                <w:szCs w:val="22"/>
              </w:rPr>
              <w:t>Crown Allotment 5, Section 12</w:t>
            </w:r>
            <w:r w:rsidRPr="00047796">
              <w:rPr>
                <w:szCs w:val="22"/>
              </w:rPr>
              <w:br/>
              <w:t>Township of Jamieson</w:t>
            </w:r>
          </w:p>
        </w:tc>
      </w:tr>
      <w:tr w:rsidR="000D2B5F" w:rsidTr="00047796" w14:paraId="267DD5C1" w14:textId="77777777">
        <w:tc>
          <w:tcPr>
            <w:tcW w:w="3572" w:type="dxa"/>
            <w:shd w:val="clear" w:color="auto" w:fill="auto"/>
          </w:tcPr>
          <w:p w:rsidRPr="00047796" w:rsidR="000D2B5F" w:rsidP="00047796" w:rsidRDefault="000D2B5F" w14:paraId="1526E3A2" w14:textId="77777777">
            <w:pPr>
              <w:spacing w:after="240"/>
              <w:rPr>
                <w:szCs w:val="22"/>
              </w:rPr>
            </w:pPr>
            <w:r w:rsidRPr="00047796">
              <w:rPr>
                <w:szCs w:val="22"/>
              </w:rPr>
              <w:t>Whittlesea-Yea Road, Flowerdale</w:t>
            </w:r>
          </w:p>
        </w:tc>
        <w:tc>
          <w:tcPr>
            <w:tcW w:w="4531" w:type="dxa"/>
            <w:shd w:val="clear" w:color="auto" w:fill="auto"/>
          </w:tcPr>
          <w:p w:rsidRPr="00047796" w:rsidR="000D2B5F" w:rsidP="00047796" w:rsidRDefault="000D2B5F" w14:paraId="0FF78A35" w14:textId="77777777">
            <w:pPr>
              <w:spacing w:after="240"/>
              <w:rPr>
                <w:szCs w:val="22"/>
              </w:rPr>
            </w:pPr>
            <w:r w:rsidRPr="00047796">
              <w:rPr>
                <w:szCs w:val="22"/>
              </w:rPr>
              <w:t>Portion of Road Reserve and portion of Allotments 53 and 4J, Section C</w:t>
            </w:r>
            <w:r w:rsidRPr="00047796">
              <w:rPr>
                <w:szCs w:val="22"/>
              </w:rPr>
              <w:br/>
              <w:t>Parish of Flowerdale</w:t>
            </w:r>
          </w:p>
        </w:tc>
      </w:tr>
      <w:tr w:rsidR="000D2B5F" w:rsidTr="00047796" w14:paraId="3F4A05DF" w14:textId="77777777">
        <w:tc>
          <w:tcPr>
            <w:tcW w:w="3572" w:type="dxa"/>
            <w:shd w:val="clear" w:color="auto" w:fill="auto"/>
          </w:tcPr>
          <w:p w:rsidRPr="00047796" w:rsidR="000D2B5F" w:rsidP="00047796" w:rsidRDefault="000D2B5F" w14:paraId="447E1BAD" w14:textId="77777777">
            <w:pPr>
              <w:spacing w:after="240"/>
              <w:rPr>
                <w:szCs w:val="22"/>
              </w:rPr>
            </w:pPr>
            <w:proofErr w:type="spellStart"/>
            <w:r w:rsidRPr="00047796">
              <w:rPr>
                <w:szCs w:val="22"/>
              </w:rPr>
              <w:t>Collivers</w:t>
            </w:r>
            <w:proofErr w:type="spellEnd"/>
            <w:r w:rsidRPr="00047796">
              <w:rPr>
                <w:szCs w:val="22"/>
              </w:rPr>
              <w:t xml:space="preserve"> Lane, Rushworth</w:t>
            </w:r>
          </w:p>
        </w:tc>
        <w:tc>
          <w:tcPr>
            <w:tcW w:w="4531" w:type="dxa"/>
            <w:shd w:val="clear" w:color="auto" w:fill="auto"/>
          </w:tcPr>
          <w:p w:rsidRPr="00047796" w:rsidR="000D2B5F" w:rsidP="00047796" w:rsidRDefault="000D2B5F" w14:paraId="34F893C7" w14:textId="77777777">
            <w:pPr>
              <w:spacing w:after="240"/>
              <w:rPr>
                <w:szCs w:val="22"/>
              </w:rPr>
            </w:pPr>
            <w:r w:rsidRPr="00047796">
              <w:rPr>
                <w:szCs w:val="22"/>
              </w:rPr>
              <w:t xml:space="preserve">Abuts the northern boundary of Crown Allotments 10 and 11, Section B, Parish of </w:t>
            </w:r>
            <w:proofErr w:type="spellStart"/>
            <w:r w:rsidRPr="00047796">
              <w:rPr>
                <w:szCs w:val="22"/>
              </w:rPr>
              <w:t>Whroo</w:t>
            </w:r>
            <w:proofErr w:type="spellEnd"/>
          </w:p>
        </w:tc>
      </w:tr>
      <w:tr w:rsidR="000D2B5F" w:rsidTr="00047796" w14:paraId="06D4B761" w14:textId="77777777">
        <w:tc>
          <w:tcPr>
            <w:tcW w:w="3572" w:type="dxa"/>
            <w:shd w:val="clear" w:color="auto" w:fill="auto"/>
          </w:tcPr>
          <w:p w:rsidRPr="00047796" w:rsidR="000D2B5F" w:rsidP="00047796" w:rsidRDefault="000D2B5F" w14:paraId="15D007EB" w14:textId="77777777">
            <w:pPr>
              <w:spacing w:after="240"/>
              <w:rPr>
                <w:szCs w:val="22"/>
              </w:rPr>
            </w:pPr>
            <w:proofErr w:type="spellStart"/>
            <w:r w:rsidRPr="00047796">
              <w:rPr>
                <w:szCs w:val="22"/>
              </w:rPr>
              <w:t>Burnewang</w:t>
            </w:r>
            <w:proofErr w:type="spellEnd"/>
            <w:r w:rsidRPr="00047796">
              <w:rPr>
                <w:szCs w:val="22"/>
              </w:rPr>
              <w:t xml:space="preserve"> Road, Rochester</w:t>
            </w:r>
          </w:p>
        </w:tc>
        <w:tc>
          <w:tcPr>
            <w:tcW w:w="4531" w:type="dxa"/>
            <w:shd w:val="clear" w:color="auto" w:fill="auto"/>
          </w:tcPr>
          <w:p w:rsidRPr="00047796" w:rsidR="000D2B5F" w:rsidP="00047796" w:rsidRDefault="000D2B5F" w14:paraId="68CC75EB" w14:textId="77777777">
            <w:pPr>
              <w:spacing w:after="240"/>
              <w:rPr>
                <w:szCs w:val="22"/>
              </w:rPr>
            </w:pPr>
            <w:r w:rsidRPr="00047796">
              <w:rPr>
                <w:szCs w:val="22"/>
              </w:rPr>
              <w:t>Crown Allotments 2006 and 2007</w:t>
            </w:r>
            <w:r w:rsidRPr="00047796">
              <w:rPr>
                <w:szCs w:val="22"/>
              </w:rPr>
              <w:br/>
              <w:t>Parish of Bonn</w:t>
            </w:r>
          </w:p>
        </w:tc>
      </w:tr>
      <w:tr w:rsidR="000D2B5F" w:rsidTr="00047796" w14:paraId="78EBAB39" w14:textId="77777777">
        <w:tc>
          <w:tcPr>
            <w:tcW w:w="3572" w:type="dxa"/>
            <w:shd w:val="clear" w:color="auto" w:fill="auto"/>
          </w:tcPr>
          <w:p w:rsidRPr="00047796" w:rsidR="000D2B5F" w:rsidP="005117A8" w:rsidRDefault="000D2B5F" w14:paraId="298BB325" w14:textId="77777777">
            <w:pPr>
              <w:spacing w:after="240"/>
              <w:rPr>
                <w:szCs w:val="22"/>
              </w:rPr>
            </w:pPr>
            <w:r w:rsidRPr="00047796">
              <w:rPr>
                <w:szCs w:val="22"/>
              </w:rPr>
              <w:t>796 Back Eildon Road, Eildon</w:t>
            </w:r>
          </w:p>
        </w:tc>
        <w:tc>
          <w:tcPr>
            <w:tcW w:w="4531" w:type="dxa"/>
            <w:shd w:val="clear" w:color="auto" w:fill="auto"/>
          </w:tcPr>
          <w:p w:rsidRPr="00047796" w:rsidR="000D2B5F" w:rsidP="005117A8" w:rsidRDefault="000D2B5F" w14:paraId="6F64610A" w14:textId="77777777">
            <w:pPr>
              <w:spacing w:after="240"/>
              <w:rPr>
                <w:szCs w:val="22"/>
              </w:rPr>
            </w:pPr>
            <w:r w:rsidRPr="00047796">
              <w:rPr>
                <w:szCs w:val="22"/>
              </w:rPr>
              <w:t>Portion of road reserve adjoining 796 Back Eildon Road, Eildon</w:t>
            </w:r>
          </w:p>
        </w:tc>
      </w:tr>
    </w:tbl>
    <w:p w:rsidR="00887BD5" w:rsidP="003303C8" w:rsidRDefault="00887BD5" w14:paraId="0414ADCF" w14:textId="77777777">
      <w:pPr>
        <w:pStyle w:val="StyleSchedule2Before12pt"/>
      </w:pPr>
      <w:bookmarkStart w:id="226" w:name="_Ref527040349"/>
      <w:r>
        <w:lastRenderedPageBreak/>
        <w:t xml:space="preserve">Circumstances in which </w:t>
      </w:r>
      <w:r w:rsidRPr="00E927DB">
        <w:t>Item</w:t>
      </w:r>
      <w:r>
        <w:t xml:space="preserve">s </w:t>
      </w:r>
      <w:r w:rsidR="003303C8">
        <w:fldChar w:fldCharType="begin"/>
      </w:r>
      <w:r w:rsidR="003303C8">
        <w:instrText xml:space="preserve"> REF _Ref507780454 \n \h </w:instrText>
      </w:r>
      <w:r w:rsidR="003303C8">
        <w:fldChar w:fldCharType="separate"/>
      </w:r>
      <w:r w:rsidR="00467039">
        <w:t>4.1</w:t>
      </w:r>
      <w:r w:rsidR="003303C8">
        <w:fldChar w:fldCharType="end"/>
      </w:r>
      <w:r>
        <w:t xml:space="preserve"> to</w:t>
      </w:r>
      <w:r w:rsidR="003303C8">
        <w:t xml:space="preserve"> </w:t>
      </w:r>
      <w:r w:rsidR="003303C8">
        <w:fldChar w:fldCharType="begin"/>
      </w:r>
      <w:r w:rsidR="003303C8">
        <w:instrText xml:space="preserve"> REF _Ref508799015 \n \h </w:instrText>
      </w:r>
      <w:r w:rsidR="003303C8">
        <w:fldChar w:fldCharType="separate"/>
      </w:r>
      <w:r w:rsidR="00467039">
        <w:t>4.4</w:t>
      </w:r>
      <w:r w:rsidR="003303C8">
        <w:fldChar w:fldCharType="end"/>
      </w:r>
      <w:r>
        <w:t xml:space="preserve"> </w:t>
      </w:r>
      <w:r w:rsidRPr="00E927DB">
        <w:t>do not apply</w:t>
      </w:r>
      <w:bookmarkEnd w:id="225"/>
      <w:bookmarkEnd w:id="226"/>
    </w:p>
    <w:p w:rsidRPr="00E927DB" w:rsidR="00887BD5" w:rsidP="00887BD5" w:rsidRDefault="00887BD5" w14:paraId="285C9AAB" w14:textId="77777777">
      <w:pPr>
        <w:pStyle w:val="Schedule3"/>
      </w:pPr>
      <w:r>
        <w:t xml:space="preserve">Items </w:t>
      </w:r>
      <w:r>
        <w:fldChar w:fldCharType="begin"/>
      </w:r>
      <w:r>
        <w:instrText xml:space="preserve"> REF _Ref507780454 \r \h  \* MERGEFORMAT </w:instrText>
      </w:r>
      <w:r>
        <w:fldChar w:fldCharType="separate"/>
      </w:r>
      <w:r w:rsidR="00467039">
        <w:t>4.1</w:t>
      </w:r>
      <w:r>
        <w:fldChar w:fldCharType="end"/>
      </w:r>
      <w:r>
        <w:t xml:space="preserve"> and </w:t>
      </w:r>
      <w:r>
        <w:fldChar w:fldCharType="begin"/>
      </w:r>
      <w:r>
        <w:instrText xml:space="preserve"> REF _Ref507780466 \r \h  \* MERGEFORMAT </w:instrText>
      </w:r>
      <w:r>
        <w:fldChar w:fldCharType="separate"/>
      </w:r>
      <w:r w:rsidR="00467039">
        <w:t>4.2</w:t>
      </w:r>
      <w:r>
        <w:fldChar w:fldCharType="end"/>
      </w:r>
      <w:r>
        <w:t xml:space="preserve"> will </w:t>
      </w:r>
      <w:r w:rsidRPr="00E927DB">
        <w:t xml:space="preserve">cease to apply to </w:t>
      </w:r>
      <w:r>
        <w:t xml:space="preserve">any Public Land, and </w:t>
      </w:r>
      <w:r w:rsidR="00FA64F9">
        <w:t xml:space="preserve">provided it is not otherwise excluded, </w:t>
      </w:r>
      <w:r>
        <w:t xml:space="preserve">the land will be included in the Agreement Land, </w:t>
      </w:r>
      <w:r w:rsidRPr="00E927DB">
        <w:t>if</w:t>
      </w:r>
      <w:r w:rsidRPr="00FE3822">
        <w:t xml:space="preserve"> </w:t>
      </w:r>
      <w:r w:rsidRPr="00226996">
        <w:t xml:space="preserve">the Infrastructure </w:t>
      </w:r>
      <w:r>
        <w:t xml:space="preserve">referred to in Item </w:t>
      </w:r>
      <w:r>
        <w:fldChar w:fldCharType="begin"/>
      </w:r>
      <w:r>
        <w:instrText xml:space="preserve"> REF _Ref507780480 \r \h  \* MERGEFORMAT </w:instrText>
      </w:r>
      <w:r>
        <w:fldChar w:fldCharType="separate"/>
      </w:r>
      <w:r w:rsidR="00467039">
        <w:t>4.1(a)</w:t>
      </w:r>
      <w:r>
        <w:fldChar w:fldCharType="end"/>
      </w:r>
      <w:r>
        <w:t xml:space="preserve"> or </w:t>
      </w:r>
      <w:r>
        <w:fldChar w:fldCharType="begin"/>
      </w:r>
      <w:r>
        <w:instrText xml:space="preserve"> REF _Ref507780466 \r \h  \* MERGEFORMAT </w:instrText>
      </w:r>
      <w:r>
        <w:fldChar w:fldCharType="separate"/>
      </w:r>
      <w:r w:rsidR="00467039">
        <w:t>4.2</w:t>
      </w:r>
      <w:r>
        <w:fldChar w:fldCharType="end"/>
      </w:r>
      <w:r>
        <w:t>:</w:t>
      </w:r>
    </w:p>
    <w:p w:rsidR="00887BD5" w:rsidP="00887BD5" w:rsidRDefault="00887BD5" w14:paraId="03A65C01" w14:textId="77777777">
      <w:pPr>
        <w:pStyle w:val="Schedule4"/>
      </w:pPr>
      <w:r w:rsidRPr="00226996">
        <w:t xml:space="preserve">is removed </w:t>
      </w:r>
      <w:proofErr w:type="gramStart"/>
      <w:r w:rsidRPr="00226996">
        <w:t>so as to</w:t>
      </w:r>
      <w:proofErr w:type="gramEnd"/>
      <w:r w:rsidRPr="00226996">
        <w:t xml:space="preserve"> permit safe public access to the former footprint of the Infrastructure; or</w:t>
      </w:r>
    </w:p>
    <w:p w:rsidRPr="00B60E3C" w:rsidR="00887BD5" w:rsidP="00887BD5" w:rsidRDefault="009D5C55" w14:paraId="20244996" w14:textId="77777777">
      <w:pPr>
        <w:pStyle w:val="Schedule4"/>
        <w:rPr>
          <w:rFonts w:cs="Arial"/>
        </w:rPr>
      </w:pPr>
      <w:r>
        <w:t xml:space="preserve">is Infrastructure over which part </w:t>
      </w:r>
      <w:r w:rsidRPr="004C527F" w:rsidR="00887BD5">
        <w:t>of a</w:t>
      </w:r>
      <w:r w:rsidRPr="004C527F" w:rsidR="004C527F">
        <w:t xml:space="preserve"> New Vehicular</w:t>
      </w:r>
      <w:r w:rsidRPr="004C527F" w:rsidR="00887BD5">
        <w:t xml:space="preserve"> </w:t>
      </w:r>
      <w:r w:rsidRPr="004C527F" w:rsidR="004C527F">
        <w:t>Ro</w:t>
      </w:r>
      <w:r w:rsidRPr="004C527F" w:rsidR="00887BD5">
        <w:t xml:space="preserve">ad, </w:t>
      </w:r>
      <w:r w:rsidRPr="004C527F" w:rsidR="004C527F">
        <w:t>or</w:t>
      </w:r>
      <w:r w:rsidRPr="004C527F" w:rsidR="00887BD5">
        <w:t xml:space="preserve"> a Road Work which is a Major Public Work</w:t>
      </w:r>
      <w:r w:rsidR="00F67B59">
        <w:t>,</w:t>
      </w:r>
      <w:r w:rsidRPr="004C527F" w:rsidR="00887BD5">
        <w:t xml:space="preserve"> is to </w:t>
      </w:r>
      <w:r w:rsidR="00D75D15">
        <w:t>be constructed</w:t>
      </w:r>
      <w:r w:rsidRPr="004C527F" w:rsidR="00887BD5">
        <w:t xml:space="preserve">, </w:t>
      </w:r>
      <w:r w:rsidRPr="004C527F" w:rsidR="00887BD5">
        <w:rPr>
          <w:rFonts w:cs="Arial"/>
        </w:rPr>
        <w:t>in which case, the entire area subject to the works</w:t>
      </w:r>
      <w:r w:rsidRPr="00F72862" w:rsidR="00887BD5">
        <w:rPr>
          <w:rFonts w:cs="Arial"/>
        </w:rPr>
        <w:t>, and the entire activity, will be subject to this Lan</w:t>
      </w:r>
      <w:r w:rsidR="00887BD5">
        <w:rPr>
          <w:rFonts w:cs="Arial"/>
        </w:rPr>
        <w:t>d Use Activity Agreement.</w:t>
      </w:r>
    </w:p>
    <w:p w:rsidRPr="00E927DB" w:rsidR="00887BD5" w:rsidP="00887BD5" w:rsidRDefault="00887BD5" w14:paraId="2B27D450" w14:textId="77777777">
      <w:pPr>
        <w:pStyle w:val="Schedule3"/>
      </w:pPr>
      <w:r w:rsidRPr="00226996">
        <w:t xml:space="preserve">Infrastructure </w:t>
      </w:r>
      <w:r>
        <w:t xml:space="preserve">referred to in Item </w:t>
      </w:r>
      <w:r>
        <w:fldChar w:fldCharType="begin"/>
      </w:r>
      <w:r>
        <w:instrText xml:space="preserve"> REF _Ref507780480 \r \h  \* MERGEFORMAT </w:instrText>
      </w:r>
      <w:r>
        <w:fldChar w:fldCharType="separate"/>
      </w:r>
      <w:r w:rsidR="00467039">
        <w:t>4.1(a)</w:t>
      </w:r>
      <w:r>
        <w:fldChar w:fldCharType="end"/>
      </w:r>
      <w:r>
        <w:t xml:space="preserve"> or </w:t>
      </w:r>
      <w:r>
        <w:fldChar w:fldCharType="begin"/>
      </w:r>
      <w:r>
        <w:instrText xml:space="preserve"> REF _Ref507780466 \r \h  \* MERGEFORMAT </w:instrText>
      </w:r>
      <w:r>
        <w:fldChar w:fldCharType="separate"/>
      </w:r>
      <w:r w:rsidR="00467039">
        <w:t>4.2</w:t>
      </w:r>
      <w:r>
        <w:fldChar w:fldCharType="end"/>
      </w:r>
      <w:r>
        <w:t xml:space="preserve"> does not include any</w:t>
      </w:r>
      <w:r w:rsidR="00897808">
        <w:t xml:space="preserve"> Infrastructure</w:t>
      </w:r>
      <w:r>
        <w:t xml:space="preserve"> that would </w:t>
      </w:r>
      <w:r w:rsidR="00897808">
        <w:t>fall within the definition of</w:t>
      </w:r>
      <w:r>
        <w:t xml:space="preserve"> </w:t>
      </w:r>
      <w:r w:rsidRPr="00E927DB">
        <w:t>Minor Public Work</w:t>
      </w:r>
      <w:r w:rsidR="008E611F">
        <w:t>.</w:t>
      </w:r>
    </w:p>
    <w:p w:rsidRPr="009B2819" w:rsidR="00887BD5" w:rsidP="00306565" w:rsidRDefault="00887BD5" w14:paraId="3208CC37" w14:textId="77777777">
      <w:pPr>
        <w:pStyle w:val="Schedule3"/>
        <w:rPr>
          <w:b/>
        </w:rPr>
      </w:pPr>
      <w:r w:rsidRPr="00E927DB">
        <w:t>Item</w:t>
      </w:r>
      <w:r>
        <w:t xml:space="preserve"> </w:t>
      </w:r>
      <w:r>
        <w:fldChar w:fldCharType="begin"/>
      </w:r>
      <w:r>
        <w:instrText xml:space="preserve"> REF _Ref508798985 \r \h </w:instrText>
      </w:r>
      <w:r>
        <w:fldChar w:fldCharType="separate"/>
      </w:r>
      <w:r w:rsidR="00467039">
        <w:t>4.3</w:t>
      </w:r>
      <w:r>
        <w:fldChar w:fldCharType="end"/>
      </w:r>
      <w:r>
        <w:t xml:space="preserve"> will </w:t>
      </w:r>
      <w:r w:rsidRPr="00E927DB">
        <w:t xml:space="preserve">cease to apply </w:t>
      </w:r>
      <w:r>
        <w:t xml:space="preserve">and </w:t>
      </w:r>
      <w:r w:rsidR="00FA64F9">
        <w:t xml:space="preserve">provided it is not otherwise excluded, </w:t>
      </w:r>
      <w:r>
        <w:t>the land will be inc</w:t>
      </w:r>
      <w:r w:rsidR="00306565">
        <w:t xml:space="preserve">luded in the Agreement Land, if </w:t>
      </w:r>
      <w:r>
        <w:t xml:space="preserve">the land </w:t>
      </w:r>
      <w:r w:rsidRPr="00E927DB">
        <w:t>is surrendered to</w:t>
      </w:r>
      <w:r>
        <w:t>,</w:t>
      </w:r>
      <w:r w:rsidRPr="00E927DB">
        <w:t xml:space="preserve"> or otherwise resumed</w:t>
      </w:r>
      <w:r>
        <w:t>,</w:t>
      </w:r>
      <w:r w:rsidRPr="00E927DB">
        <w:t xml:space="preserve"> by the </w:t>
      </w:r>
      <w:r>
        <w:t>State</w:t>
      </w:r>
      <w:r w:rsidR="00306565">
        <w:t>.</w:t>
      </w:r>
      <w:r>
        <w:t xml:space="preserve"> </w:t>
      </w:r>
      <w:r w:rsidR="00306565">
        <w:t xml:space="preserve"> </w:t>
      </w:r>
    </w:p>
    <w:p w:rsidR="006F7AEA" w:rsidP="00103C2E" w:rsidRDefault="006F7AEA" w14:paraId="168F3AF1" w14:textId="77777777">
      <w:pPr>
        <w:pStyle w:val="Schedule3"/>
      </w:pPr>
      <w:r w:rsidRPr="00E927DB">
        <w:t>Item</w:t>
      </w:r>
      <w:r>
        <w:t xml:space="preserve">s </w:t>
      </w:r>
      <w:r w:rsidR="0091493A">
        <w:fldChar w:fldCharType="begin"/>
      </w:r>
      <w:r w:rsidR="0091493A">
        <w:instrText xml:space="preserve"> REF _Ref508799015 \r \h </w:instrText>
      </w:r>
      <w:r w:rsidR="0091493A">
        <w:fldChar w:fldCharType="separate"/>
      </w:r>
      <w:r w:rsidR="00467039">
        <w:t>4.4</w:t>
      </w:r>
      <w:r w:rsidR="0091493A">
        <w:fldChar w:fldCharType="end"/>
      </w:r>
      <w:r>
        <w:t>(b)(</w:t>
      </w:r>
      <w:proofErr w:type="spellStart"/>
      <w:r>
        <w:t>i</w:t>
      </w:r>
      <w:proofErr w:type="spellEnd"/>
      <w:r>
        <w:t>) and (ii) will cease to apply, and provided the relevant land is not otherwise excluded, the land will be included in the Agreement Land if the sales have not been concluded within 12 months of the Effective Date.</w:t>
      </w:r>
    </w:p>
    <w:p w:rsidR="00D902DB" w:rsidP="00103C2E" w:rsidRDefault="00887BD5" w14:paraId="0FD4E4AE" w14:textId="77777777">
      <w:pPr>
        <w:pStyle w:val="Schedule3"/>
      </w:pPr>
      <w:r w:rsidRPr="00E927DB">
        <w:t>Item</w:t>
      </w:r>
      <w:r w:rsidR="0091493A">
        <w:t>s</w:t>
      </w:r>
      <w:r>
        <w:t xml:space="preserve"> </w:t>
      </w:r>
      <w:r>
        <w:fldChar w:fldCharType="begin"/>
      </w:r>
      <w:r>
        <w:instrText xml:space="preserve"> REF _Ref508799015 \r \h </w:instrText>
      </w:r>
      <w:r>
        <w:fldChar w:fldCharType="separate"/>
      </w:r>
      <w:r w:rsidR="00467039">
        <w:t>4.4</w:t>
      </w:r>
      <w:r>
        <w:fldChar w:fldCharType="end"/>
      </w:r>
      <w:r w:rsidR="0091493A">
        <w:t>(b)(iii) and (iv)</w:t>
      </w:r>
      <w:r>
        <w:t xml:space="preserve"> will </w:t>
      </w:r>
      <w:r w:rsidRPr="00E927DB">
        <w:t>cease to apply</w:t>
      </w:r>
      <w:r>
        <w:t xml:space="preserve">, and </w:t>
      </w:r>
      <w:r w:rsidR="00FA64F9">
        <w:t xml:space="preserve">provided </w:t>
      </w:r>
      <w:r w:rsidR="0091493A">
        <w:t xml:space="preserve">that the relevant land </w:t>
      </w:r>
      <w:r w:rsidR="00FA64F9">
        <w:t xml:space="preserve">it is not otherwise excluded, </w:t>
      </w:r>
      <w:r>
        <w:t xml:space="preserve">the land will be included in the Agreement Land, if the </w:t>
      </w:r>
      <w:r w:rsidR="0091493A">
        <w:t xml:space="preserve">planned future use </w:t>
      </w:r>
      <w:r>
        <w:t xml:space="preserve">has not </w:t>
      </w:r>
      <w:r w:rsidR="001620A1">
        <w:t xml:space="preserve">been actively progressed </w:t>
      </w:r>
      <w:r>
        <w:t>within 12 months of the Effective Date.</w:t>
      </w:r>
      <w:r w:rsidR="00103C2E">
        <w:t xml:space="preserve">  </w:t>
      </w:r>
    </w:p>
    <w:p w:rsidR="00887BD5" w:rsidP="00887BD5" w:rsidRDefault="00887BD5" w14:paraId="7555925E" w14:textId="77777777">
      <w:pPr>
        <w:pStyle w:val="Schedule3"/>
      </w:pPr>
      <w:r w:rsidRPr="0021625D">
        <w:t xml:space="preserve">If any Public Land to which </w:t>
      </w:r>
      <w:r>
        <w:t xml:space="preserve">Item </w:t>
      </w:r>
      <w:r>
        <w:fldChar w:fldCharType="begin"/>
      </w:r>
      <w:r>
        <w:instrText xml:space="preserve"> REF _Ref507780454 \r \h  \* MERGEFORMAT </w:instrText>
      </w:r>
      <w:r>
        <w:fldChar w:fldCharType="separate"/>
      </w:r>
      <w:r w:rsidR="00467039">
        <w:t>4.1</w:t>
      </w:r>
      <w:r>
        <w:fldChar w:fldCharType="end"/>
      </w:r>
      <w:r w:rsidR="0091493A">
        <w:t xml:space="preserve">, </w:t>
      </w:r>
      <w:r w:rsidR="0091493A">
        <w:fldChar w:fldCharType="begin"/>
      </w:r>
      <w:r w:rsidR="0091493A">
        <w:instrText xml:space="preserve"> REF _Ref507780466 \r \h </w:instrText>
      </w:r>
      <w:r w:rsidR="0091493A">
        <w:fldChar w:fldCharType="separate"/>
      </w:r>
      <w:r w:rsidR="00467039">
        <w:t>4.2</w:t>
      </w:r>
      <w:r w:rsidR="0091493A">
        <w:fldChar w:fldCharType="end"/>
      </w:r>
      <w:r w:rsidR="0091493A">
        <w:t xml:space="preserve">, </w:t>
      </w:r>
      <w:r w:rsidR="0091493A">
        <w:fldChar w:fldCharType="begin"/>
      </w:r>
      <w:r w:rsidR="0091493A">
        <w:instrText xml:space="preserve"> REF _Ref508798985 \r \h </w:instrText>
      </w:r>
      <w:r w:rsidR="0091493A">
        <w:fldChar w:fldCharType="separate"/>
      </w:r>
      <w:r w:rsidR="00467039">
        <w:t>4.3</w:t>
      </w:r>
      <w:r w:rsidR="0091493A">
        <w:fldChar w:fldCharType="end"/>
      </w:r>
      <w:r>
        <w:t xml:space="preserve"> </w:t>
      </w:r>
      <w:r w:rsidR="0091493A">
        <w:t>or</w:t>
      </w:r>
      <w:r w:rsidR="006A0760">
        <w:t xml:space="preserve"> </w:t>
      </w:r>
      <w:r w:rsidR="0091493A">
        <w:fldChar w:fldCharType="begin"/>
      </w:r>
      <w:r w:rsidR="0091493A">
        <w:instrText xml:space="preserve"> REF _Ref508799015 \r \h </w:instrText>
      </w:r>
      <w:r w:rsidR="0091493A">
        <w:fldChar w:fldCharType="separate"/>
      </w:r>
      <w:r w:rsidR="00467039">
        <w:t>4.4</w:t>
      </w:r>
      <w:r w:rsidR="0091493A">
        <w:fldChar w:fldCharType="end"/>
      </w:r>
      <w:r w:rsidR="0091493A">
        <w:t>(b)(iii) or (iv)</w:t>
      </w:r>
      <w:r w:rsidR="006A0760">
        <w:t xml:space="preserve"> </w:t>
      </w:r>
      <w:r w:rsidRPr="0021625D">
        <w:t>applies</w:t>
      </w:r>
      <w:r>
        <w:t xml:space="preserve">, </w:t>
      </w:r>
      <w:r w:rsidRPr="0021625D">
        <w:t xml:space="preserve">is to be granted </w:t>
      </w:r>
      <w:r>
        <w:t xml:space="preserve">as an estate in </w:t>
      </w:r>
      <w:r w:rsidRPr="0021625D">
        <w:t>fee simple</w:t>
      </w:r>
      <w:r>
        <w:t xml:space="preserve">, then: </w:t>
      </w:r>
    </w:p>
    <w:p w:rsidR="00887BD5" w:rsidP="00887BD5" w:rsidRDefault="00762F66" w14:paraId="6EDD11F6" w14:textId="77777777">
      <w:pPr>
        <w:pStyle w:val="Schedule4"/>
      </w:pPr>
      <w:r>
        <w:t>t</w:t>
      </w:r>
      <w:r w:rsidR="006A0760">
        <w:t xml:space="preserve">he relevant </w:t>
      </w:r>
      <w:r w:rsidR="00887BD5">
        <w:t xml:space="preserve">Item will </w:t>
      </w:r>
      <w:r w:rsidRPr="00E927DB" w:rsidR="00887BD5">
        <w:t xml:space="preserve">cease to apply to </w:t>
      </w:r>
      <w:r w:rsidR="00887BD5">
        <w:t xml:space="preserve">that Public Land upon the earlier of: </w:t>
      </w:r>
    </w:p>
    <w:p w:rsidR="00887BD5" w:rsidP="00887BD5" w:rsidRDefault="00887BD5" w14:paraId="32070746" w14:textId="77777777">
      <w:pPr>
        <w:pStyle w:val="Schedule5"/>
      </w:pPr>
      <w:r>
        <w:t>the land being offered for sale to the public; or</w:t>
      </w:r>
    </w:p>
    <w:p w:rsidR="00887BD5" w:rsidP="00887BD5" w:rsidRDefault="00887BD5" w14:paraId="52AEDA7A" w14:textId="77777777">
      <w:pPr>
        <w:pStyle w:val="Schedule5"/>
      </w:pPr>
      <w:r>
        <w:t>a contract, deed or other a</w:t>
      </w:r>
      <w:r w:rsidR="001F0F77">
        <w:t xml:space="preserve">greement being entered into to </w:t>
      </w:r>
      <w:proofErr w:type="gramStart"/>
      <w:r w:rsidR="001F0F77">
        <w:t>e</w:t>
      </w:r>
      <w:r>
        <w:t>ffect</w:t>
      </w:r>
      <w:proofErr w:type="gramEnd"/>
      <w:r>
        <w:t xml:space="preserve"> the grant; </w:t>
      </w:r>
    </w:p>
    <w:p w:rsidRPr="006B547D" w:rsidR="00887BD5" w:rsidP="00887BD5" w:rsidRDefault="00887BD5" w14:paraId="19005031" w14:textId="77777777">
      <w:pPr>
        <w:pStyle w:val="Schedule5"/>
      </w:pPr>
      <w:r w:rsidRPr="006B547D">
        <w:t xml:space="preserve">if </w:t>
      </w:r>
      <w:proofErr w:type="gramStart"/>
      <w:r w:rsidRPr="006B547D">
        <w:t>it  is</w:t>
      </w:r>
      <w:proofErr w:type="gramEnd"/>
      <w:r w:rsidRPr="006B547D">
        <w:t xml:space="preserve"> vested land, when it is surrendered to or otherwise resumed, by the State; and</w:t>
      </w:r>
    </w:p>
    <w:p w:rsidR="00D902DB" w:rsidP="00103C2E" w:rsidRDefault="00887BD5" w14:paraId="3C11216C" w14:textId="77777777">
      <w:pPr>
        <w:pStyle w:val="Schedule4"/>
      </w:pPr>
      <w:r w:rsidRPr="006B547D">
        <w:t xml:space="preserve">the grant will be a Land Use Activity in accordance with </w:t>
      </w:r>
      <w:r w:rsidRPr="006B547D">
        <w:fldChar w:fldCharType="begin"/>
      </w:r>
      <w:r w:rsidRPr="006B547D">
        <w:instrText xml:space="preserve"> REF _Ref509846381 \r \h  \* MERGEFORMAT </w:instrText>
      </w:r>
      <w:r w:rsidRPr="006B547D">
        <w:fldChar w:fldCharType="separate"/>
      </w:r>
      <w:r w:rsidR="00467039">
        <w:t>Schedule 3</w:t>
      </w:r>
      <w:r w:rsidRPr="006B547D">
        <w:fldChar w:fldCharType="end"/>
      </w:r>
      <w:r w:rsidRPr="006B547D">
        <w:t>, Item</w:t>
      </w:r>
      <w:r w:rsidR="00936FD4">
        <w:t xml:space="preserve"> </w:t>
      </w:r>
      <w:r w:rsidR="00936FD4">
        <w:fldChar w:fldCharType="begin"/>
      </w:r>
      <w:r w:rsidR="00936FD4">
        <w:instrText xml:space="preserve"> REF _Ref509847209 \n \h </w:instrText>
      </w:r>
      <w:r w:rsidR="00936FD4">
        <w:fldChar w:fldCharType="separate"/>
      </w:r>
      <w:r w:rsidR="00467039">
        <w:t>5.3</w:t>
      </w:r>
      <w:r w:rsidR="00936FD4">
        <w:fldChar w:fldCharType="end"/>
      </w:r>
      <w:r w:rsidRPr="006B547D">
        <w:t>.</w:t>
      </w:r>
      <w:r w:rsidRPr="006B547D" w:rsidDel="00336EA6">
        <w:t xml:space="preserve"> </w:t>
      </w:r>
      <w:r w:rsidR="00103C2E">
        <w:t xml:space="preserve"> </w:t>
      </w:r>
    </w:p>
    <w:p w:rsidRPr="00E927DB" w:rsidR="00887BD5" w:rsidP="003303C8" w:rsidRDefault="00887BD5" w14:paraId="783BF9DB" w14:textId="77777777">
      <w:pPr>
        <w:pStyle w:val="StyleSchedule1Before12pt"/>
      </w:pPr>
      <w:bookmarkStart w:id="227" w:name="_Ref279411849"/>
      <w:r w:rsidRPr="00226996">
        <w:t>Excluded Areas</w:t>
      </w:r>
      <w:bookmarkEnd w:id="227"/>
    </w:p>
    <w:p w:rsidR="00887BD5" w:rsidP="00887BD5" w:rsidRDefault="00762F66" w14:paraId="2FED4DA8" w14:textId="77777777">
      <w:pPr>
        <w:pStyle w:val="Schedule3"/>
      </w:pPr>
      <w:bookmarkStart w:id="228" w:name="_Ref508294306"/>
      <w:r>
        <w:t>On or after</w:t>
      </w:r>
      <w:r w:rsidR="00887BD5">
        <w:t xml:space="preserve"> the Effective Date, a</w:t>
      </w:r>
      <w:r w:rsidRPr="00E927DB" w:rsidR="00887BD5">
        <w:t>n</w:t>
      </w:r>
      <w:r w:rsidR="00887BD5">
        <w:t>y</w:t>
      </w:r>
      <w:r w:rsidRPr="00E927DB" w:rsidR="00887BD5">
        <w:t xml:space="preserve"> </w:t>
      </w:r>
      <w:r w:rsidR="00887BD5">
        <w:t xml:space="preserve">Public Land that is granted as an estate in fee simple will be </w:t>
      </w:r>
      <w:r w:rsidRPr="00E927DB" w:rsidR="00887BD5">
        <w:t>excluded from the Agreement Land</w:t>
      </w:r>
      <w:r w:rsidR="00887BD5">
        <w:t xml:space="preserve">, on and upon the grant being made, provided that the Decision Maker has complied with </w:t>
      </w:r>
      <w:r w:rsidRPr="00E927DB" w:rsidR="00887BD5">
        <w:t>Division 3 of Part 4 of the Act</w:t>
      </w:r>
      <w:r w:rsidR="00887BD5">
        <w:t>.</w:t>
      </w:r>
      <w:bookmarkEnd w:id="228"/>
      <w:r w:rsidR="00887BD5">
        <w:t xml:space="preserve"> </w:t>
      </w:r>
    </w:p>
    <w:p w:rsidR="00A63BE2" w:rsidP="00887BD5" w:rsidRDefault="00887BD5" w14:paraId="3DC8ECB0" w14:textId="77777777">
      <w:pPr>
        <w:pStyle w:val="Schedule3"/>
      </w:pPr>
      <w:r>
        <w:lastRenderedPageBreak/>
        <w:t xml:space="preserve">Item </w:t>
      </w:r>
      <w:r>
        <w:fldChar w:fldCharType="begin"/>
      </w:r>
      <w:r>
        <w:instrText xml:space="preserve"> REF _Ref279411849 \n \h  \* MERGEFORMAT </w:instrText>
      </w:r>
      <w:r>
        <w:fldChar w:fldCharType="separate"/>
      </w:r>
      <w:r w:rsidR="00467039">
        <w:t>5</w:t>
      </w:r>
      <w:r>
        <w:fldChar w:fldCharType="end"/>
      </w:r>
      <w:r>
        <w:fldChar w:fldCharType="begin"/>
      </w:r>
      <w:r>
        <w:instrText xml:space="preserve"> REF _Ref508294306 \n \h  \* MERGEFORMAT </w:instrText>
      </w:r>
      <w:r>
        <w:fldChar w:fldCharType="separate"/>
      </w:r>
      <w:r w:rsidR="00467039">
        <w:t>(a)</w:t>
      </w:r>
      <w:r>
        <w:fldChar w:fldCharType="end"/>
      </w:r>
      <w:r>
        <w:t xml:space="preserve"> does not apply to any grant made pursuant to </w:t>
      </w:r>
      <w:r w:rsidR="00A534EB">
        <w:t>s </w:t>
      </w:r>
      <w:r>
        <w:t>19 of the Act</w:t>
      </w:r>
      <w:r w:rsidR="00762F66">
        <w:t>.</w:t>
      </w:r>
    </w:p>
    <w:p w:rsidR="00B83588" w:rsidP="00887BD5" w:rsidRDefault="00B83588" w14:paraId="602D00CA" w14:textId="77777777">
      <w:pPr>
        <w:pStyle w:val="Schedule3"/>
      </w:pPr>
      <w:r>
        <w:t xml:space="preserve">Land which is subject to the </w:t>
      </w:r>
      <w:r>
        <w:rPr>
          <w:i/>
        </w:rPr>
        <w:t>State Aid to Religion Abolition Act 1871</w:t>
      </w:r>
      <w:r>
        <w:t xml:space="preserve"> </w:t>
      </w:r>
      <w:r w:rsidR="006421A1">
        <w:t xml:space="preserve">(Vic) </w:t>
      </w:r>
      <w:r>
        <w:t>on the Effective Date is excluded from the Agreement Land.</w:t>
      </w:r>
    </w:p>
    <w:p w:rsidR="00A945DA" w:rsidP="00A945DA" w:rsidRDefault="00A945DA" w14:paraId="398431F4" w14:textId="77777777"/>
    <w:p w:rsidRPr="00B8139C" w:rsidR="00887BD5" w:rsidP="00B83588" w:rsidRDefault="00887BD5" w14:paraId="1F7D3F0D" w14:textId="77777777">
      <w:pPr>
        <w:pStyle w:val="Schedule3"/>
        <w:numPr>
          <w:ilvl w:val="0"/>
          <w:numId w:val="0"/>
        </w:numPr>
        <w:ind w:left="1701"/>
        <w:rPr>
          <w:i/>
        </w:rPr>
        <w:sectPr w:rsidRPr="00B8139C" w:rsidR="00887BD5" w:rsidSect="00FA02F2">
          <w:headerReference r:id="rId27" w:type="even"/>
          <w:headerReference r:id="rId28" w:type="default"/>
          <w:headerReference r:id="rId29" w:type="first"/>
          <w:pgSz w:w="11907" w:h="16840" w:code="9"/>
          <w:pgMar w:top="851" w:right="1134" w:bottom="851" w:left="1701" w:header="624" w:footer="397" w:gutter="0"/>
          <w:cols w:space="708"/>
          <w:docGrid w:linePitch="360"/>
        </w:sectPr>
      </w:pPr>
    </w:p>
    <w:p w:rsidRPr="000B4021" w:rsidR="00887BD5" w:rsidP="000B4021" w:rsidRDefault="00887BD5" w14:paraId="22E88E4C" w14:textId="77777777">
      <w:pPr>
        <w:pStyle w:val="Schedule"/>
        <w:rPr>
          <w:rStyle w:val="Strong"/>
          <w:b/>
          <w:sz w:val="28"/>
          <w:szCs w:val="26"/>
        </w:rPr>
      </w:pPr>
      <w:bookmarkStart w:id="229" w:name="_Ref509846381"/>
      <w:bookmarkStart w:id="230" w:name="_Toc528053214"/>
      <w:bookmarkStart w:id="231" w:name="_Toc526329428"/>
      <w:r w:rsidRPr="000B4021">
        <w:rPr>
          <w:rStyle w:val="Strong"/>
          <w:b/>
          <w:sz w:val="28"/>
          <w:szCs w:val="26"/>
        </w:rPr>
        <w:lastRenderedPageBreak/>
        <w:t>Land Use Activities</w:t>
      </w:r>
      <w:bookmarkEnd w:id="229"/>
      <w:bookmarkEnd w:id="230"/>
      <w:bookmarkEnd w:id="231"/>
    </w:p>
    <w:p w:rsidRPr="00975266" w:rsidR="00887BD5" w:rsidP="000B4021" w:rsidRDefault="00887BD5" w14:paraId="4EA7B268" w14:textId="77777777">
      <w:pPr>
        <w:pStyle w:val="Schedule1"/>
      </w:pPr>
      <w:r w:rsidRPr="00975266">
        <w:t xml:space="preserve">Purpose of this Schedule </w:t>
      </w:r>
    </w:p>
    <w:p w:rsidRPr="006421A1" w:rsidR="006421A1" w:rsidP="006421A1" w:rsidRDefault="006421A1" w14:paraId="12740D7C" w14:textId="77777777">
      <w:pPr>
        <w:pStyle w:val="Schedule3"/>
      </w:pPr>
      <w:r w:rsidRPr="006421A1">
        <w:t>This Schedule specifies which Land Use Activities subject to this Land Use Activity Agreement are Routine Activities, Advisory Activities, Negotiation (Class A) Activities, Negotiation (Class B) Activities or Agreement Activities</w:t>
      </w:r>
      <w:r w:rsidR="00762F66">
        <w:t>.</w:t>
      </w:r>
      <w:r w:rsidRPr="006421A1">
        <w:t xml:space="preserve"> </w:t>
      </w:r>
    </w:p>
    <w:p w:rsidR="00887BD5" w:rsidP="003303C8" w:rsidRDefault="00887BD5" w14:paraId="09360F63" w14:textId="77777777">
      <w:pPr>
        <w:pStyle w:val="Schedule3"/>
      </w:pPr>
      <w:r w:rsidRPr="00975266">
        <w:t xml:space="preserve">If a Land Use Activity is capable of falling under more than one category in this </w:t>
      </w:r>
      <w:r>
        <w:fldChar w:fldCharType="begin"/>
      </w:r>
      <w:r>
        <w:instrText xml:space="preserve"> REF _Ref509846381 \r \h </w:instrText>
      </w:r>
      <w:r>
        <w:fldChar w:fldCharType="separate"/>
      </w:r>
      <w:r w:rsidR="00467039">
        <w:t>Schedule 3</w:t>
      </w:r>
      <w:r>
        <w:fldChar w:fldCharType="end"/>
      </w:r>
      <w:r w:rsidRPr="00975266">
        <w:t>, a categorisation that provides a higher level of procedural rights to the Corporation takes precedence over a categorisation that provides a lower level of procedural rights to the Corporation.</w:t>
      </w:r>
    </w:p>
    <w:p w:rsidR="00887BD5" w:rsidP="003303C8" w:rsidRDefault="00887BD5" w14:paraId="79F90B6C" w14:textId="77777777">
      <w:pPr>
        <w:pStyle w:val="Schedule1"/>
      </w:pPr>
      <w:r w:rsidRPr="00975266">
        <w:t>Public Land Authorisations</w:t>
      </w:r>
    </w:p>
    <w:p w:rsidRPr="00597CB0" w:rsidR="00887BD5" w:rsidP="003303C8" w:rsidRDefault="00887BD5" w14:paraId="623832DB" w14:textId="77777777">
      <w:pPr>
        <w:pStyle w:val="StyleSchedule2Before12pt"/>
      </w:pPr>
      <w:r w:rsidRPr="00597CB0">
        <w:t xml:space="preserve">Land Use Activities categorised </w:t>
      </w:r>
    </w:p>
    <w:p w:rsidRPr="00975266" w:rsidR="00887BD5" w:rsidP="00887BD5" w:rsidRDefault="00887BD5" w14:paraId="2103E8E2" w14:textId="77777777">
      <w:pPr>
        <w:pStyle w:val="Schedule3"/>
        <w:numPr>
          <w:ilvl w:val="0"/>
          <w:numId w:val="0"/>
        </w:numPr>
        <w:ind w:left="851"/>
        <w:rPr>
          <w:bCs w:val="false"/>
        </w:rPr>
      </w:pPr>
      <w:r w:rsidRPr="00975266">
        <w:rPr>
          <w:bCs w:val="false"/>
        </w:rPr>
        <w:t xml:space="preserve">This </w:t>
      </w:r>
      <w:r w:rsidR="00762F66">
        <w:rPr>
          <w:bCs w:val="false"/>
        </w:rPr>
        <w:t>I</w:t>
      </w:r>
      <w:r w:rsidRPr="00975266">
        <w:rPr>
          <w:bCs w:val="false"/>
        </w:rPr>
        <w:t xml:space="preserve">tem specifies the category of Land Use Activities set out in </w:t>
      </w:r>
      <w:r w:rsidR="00A534EB">
        <w:rPr>
          <w:bCs w:val="false"/>
        </w:rPr>
        <w:t>s </w:t>
      </w:r>
      <w:r w:rsidRPr="00975266">
        <w:rPr>
          <w:bCs w:val="false"/>
        </w:rPr>
        <w:t xml:space="preserve">28(a) of the Act, being the: </w:t>
      </w:r>
    </w:p>
    <w:p w:rsidRPr="00975266" w:rsidR="00887BD5" w:rsidP="00887BD5" w:rsidRDefault="00887BD5" w14:paraId="2E09DA1A" w14:textId="77777777">
      <w:pPr>
        <w:pStyle w:val="Schedule3"/>
      </w:pPr>
      <w:r w:rsidRPr="00975266">
        <w:t>granting of a Public Land Authorisation; or</w:t>
      </w:r>
    </w:p>
    <w:p w:rsidR="00887BD5" w:rsidP="00887BD5" w:rsidRDefault="00887BD5" w14:paraId="4B00F388" w14:textId="77777777">
      <w:pPr>
        <w:pStyle w:val="Schedule3"/>
      </w:pPr>
      <w:r w:rsidRPr="00975266">
        <w:t>amendment or variation of a Public Land Authorisation which allows a change to an activity carried out under that authorisation.</w:t>
      </w:r>
    </w:p>
    <w:p w:rsidR="00887BD5" w:rsidP="003303C8" w:rsidRDefault="00887BD5" w14:paraId="7E8B8B4F" w14:textId="77777777">
      <w:pPr>
        <w:pStyle w:val="StyleSchedule2Before12pt"/>
      </w:pPr>
      <w:bookmarkStart w:id="232" w:name="_Ref506912122"/>
      <w:r>
        <w:t>Authorisations associated with Major Public Works</w:t>
      </w:r>
    </w:p>
    <w:p w:rsidR="00887BD5" w:rsidP="00887BD5" w:rsidRDefault="00887BD5" w14:paraId="4A6C4CE9" w14:textId="77777777">
      <w:pPr>
        <w:pStyle w:val="Schedule3"/>
        <w:numPr>
          <w:ilvl w:val="0"/>
          <w:numId w:val="0"/>
        </w:numPr>
        <w:ind w:left="851"/>
      </w:pPr>
      <w:r>
        <w:t>I</w:t>
      </w:r>
      <w:r w:rsidR="002D1DAF">
        <w:t>f</w:t>
      </w:r>
      <w:r>
        <w:t xml:space="preserve"> a Public Land Authorisation is</w:t>
      </w:r>
      <w:r w:rsidR="002D1DAF">
        <w:t xml:space="preserve"> associated with</w:t>
      </w:r>
      <w:r>
        <w:t xml:space="preserve"> a Major Public Work,</w:t>
      </w:r>
      <w:r w:rsidRPr="00C000BC">
        <w:t xml:space="preserve"> </w:t>
      </w:r>
      <w:r>
        <w:t xml:space="preserve">then: </w:t>
      </w:r>
    </w:p>
    <w:p w:rsidR="00887BD5" w:rsidP="008C2269" w:rsidRDefault="00BC6940" w14:paraId="37CF602F" w14:textId="77777777">
      <w:pPr>
        <w:pStyle w:val="Schedule3"/>
      </w:pPr>
      <w:r>
        <w:t xml:space="preserve">the grant, amendment, or variation of that Public Land Authorisation </w:t>
      </w:r>
      <w:r w:rsidR="00887BD5">
        <w:t xml:space="preserve">is not a separate Land Use Activity, but is to be considered a component of the Major Public Work; </w:t>
      </w:r>
    </w:p>
    <w:p w:rsidR="00887BD5" w:rsidP="008C2269" w:rsidRDefault="00887BD5" w14:paraId="29A9C73D" w14:textId="77777777">
      <w:pPr>
        <w:pStyle w:val="Schedule3"/>
      </w:pPr>
      <w:r>
        <w:t>all requirements with respect to the Major Public Work, as contained in this Land Use Activity Agreement, and the Act, must be complied with; and</w:t>
      </w:r>
    </w:p>
    <w:p w:rsidR="00887BD5" w:rsidP="00BD108A" w:rsidRDefault="00887BD5" w14:paraId="714D32AB" w14:textId="77777777">
      <w:pPr>
        <w:pStyle w:val="Schedule3"/>
      </w:pPr>
      <w:r w:rsidRPr="00224EE0">
        <w:t xml:space="preserve">for the purpose of clarity, </w:t>
      </w:r>
      <w:r>
        <w:t xml:space="preserve">no action </w:t>
      </w:r>
      <w:r w:rsidR="00BD108A">
        <w:t>(including n</w:t>
      </w:r>
      <w:r w:rsidRPr="00BD108A" w:rsidR="00BD108A">
        <w:t>otice of the grant, amendment or variation</w:t>
      </w:r>
      <w:r w:rsidR="00BD108A">
        <w:t xml:space="preserve">) </w:t>
      </w:r>
      <w:r>
        <w:t xml:space="preserve">in addition to </w:t>
      </w:r>
      <w:r w:rsidRPr="00224EE0">
        <w:t>Item 2.2.(b) is require</w:t>
      </w:r>
      <w:r>
        <w:t>d,</w:t>
      </w:r>
      <w:r w:rsidRPr="00224EE0">
        <w:t xml:space="preserve"> and Community Benefits (if any) are to be payable solely </w:t>
      </w:r>
      <w:r>
        <w:t>with</w:t>
      </w:r>
      <w:r w:rsidRPr="00224EE0">
        <w:t xml:space="preserve"> respect to the Major Public Work.</w:t>
      </w:r>
    </w:p>
    <w:p w:rsidRPr="00597CB0" w:rsidR="00887BD5" w:rsidP="003303C8" w:rsidRDefault="00887BD5" w14:paraId="399DBD36" w14:textId="77777777">
      <w:pPr>
        <w:pStyle w:val="StyleSchedule2Before12pt"/>
      </w:pPr>
      <w:bookmarkStart w:id="233" w:name="_Ref528143639"/>
      <w:r w:rsidRPr="00597CB0">
        <w:t>Activity categorised according to purpose and term</w:t>
      </w:r>
      <w:bookmarkEnd w:id="232"/>
      <w:bookmarkEnd w:id="233"/>
      <w:r w:rsidRPr="00597CB0">
        <w:t xml:space="preserve"> </w:t>
      </w:r>
    </w:p>
    <w:p w:rsidRPr="00975266" w:rsidR="00887BD5" w:rsidP="008C2269" w:rsidRDefault="00887BD5" w14:paraId="73709A74" w14:textId="77777777">
      <w:pPr>
        <w:pStyle w:val="Schedule3"/>
      </w:pPr>
      <w:r w:rsidRPr="00975266">
        <w:t xml:space="preserve">The grant, amendment, or variation of a Public Land Authorisation that appears in column 1 in the table below, is categorised according </w:t>
      </w:r>
      <w:r w:rsidR="009B2819">
        <w:t xml:space="preserve">to </w:t>
      </w:r>
      <w:r w:rsidRPr="00975266">
        <w:t xml:space="preserve">the term of the authorisation, as shown in the corresponding columns. </w:t>
      </w:r>
    </w:p>
    <w:p w:rsidR="003303C8" w:rsidP="003834F2" w:rsidRDefault="00887BD5" w14:paraId="41E24C2D" w14:textId="77777777">
      <w:pPr>
        <w:pStyle w:val="Schedule3"/>
      </w:pPr>
      <w:r w:rsidRPr="00975266">
        <w:t xml:space="preserve">In calculating the term of an </w:t>
      </w:r>
      <w:proofErr w:type="gramStart"/>
      <w:r w:rsidRPr="00975266">
        <w:t>authorisation</w:t>
      </w:r>
      <w:proofErr w:type="gramEnd"/>
      <w:r w:rsidRPr="00975266">
        <w:t xml:space="preserve"> the parties are required to take into account any right of renewal, or extension, as part of the term.</w:t>
      </w:r>
      <w:r w:rsidR="00103C2E">
        <w:t xml:space="preserve">  </w:t>
      </w:r>
    </w:p>
    <w:tbl>
      <w:tblPr>
        <w:tblW w:w="0" w:type="auto"/>
        <w:tblInd w:w="18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1" w:lastRow="0" w:firstColumn="1" w:lastColumn="0" w:noHBand="0" w:noVBand="1" w:val="04A0"/>
      </w:tblPr>
      <w:tblGrid>
        <w:gridCol w:w="1927"/>
        <w:gridCol w:w="1764"/>
        <w:gridCol w:w="1781"/>
        <w:gridCol w:w="1781"/>
      </w:tblGrid>
      <w:tr w:rsidRPr="00E14F4B" w:rsidR="00887BD5" w:rsidTr="00E3356B" w14:paraId="775BDC68" w14:textId="77777777">
        <w:trPr>
          <w:trHeight w:val="355"/>
        </w:trPr>
        <w:tc>
          <w:tcPr>
            <w:tcW w:w="1964" w:type="dxa"/>
            <w:shd w:val="clear" w:color="auto" w:fill="BFBFBF"/>
          </w:tcPr>
          <w:p w:rsidRPr="00E14F4B" w:rsidR="00887BD5" w:rsidP="00A01CE3" w:rsidRDefault="00887BD5" w14:paraId="219133E4" w14:textId="77777777">
            <w:pPr>
              <w:keepNext/>
              <w:jc w:val="center"/>
              <w:rPr>
                <w:rFonts w:ascii="Calibri" w:hAnsi="Calibri" w:eastAsia="Calibri"/>
                <w:kern w:val="0"/>
                <w:szCs w:val="22"/>
              </w:rPr>
            </w:pPr>
            <w:r w:rsidRPr="00E14F4B">
              <w:rPr>
                <w:rFonts w:ascii="Calibri" w:hAnsi="Calibri" w:eastAsia="Calibri"/>
                <w:kern w:val="0"/>
                <w:szCs w:val="22"/>
              </w:rPr>
              <w:lastRenderedPageBreak/>
              <w:t>Column 1</w:t>
            </w:r>
          </w:p>
        </w:tc>
        <w:tc>
          <w:tcPr>
            <w:tcW w:w="1823" w:type="dxa"/>
            <w:shd w:val="clear" w:color="auto" w:fill="BFBFBF"/>
          </w:tcPr>
          <w:p w:rsidRPr="00E14F4B" w:rsidR="00887BD5" w:rsidP="00A01CE3" w:rsidRDefault="00887BD5" w14:paraId="5A8067A0" w14:textId="77777777">
            <w:pPr>
              <w:keepNext/>
              <w:ind w:hanging="42"/>
              <w:jc w:val="center"/>
              <w:rPr>
                <w:rFonts w:ascii="Calibri" w:hAnsi="Calibri" w:eastAsia="Calibri"/>
                <w:kern w:val="0"/>
                <w:szCs w:val="22"/>
              </w:rPr>
            </w:pPr>
            <w:r w:rsidRPr="00E14F4B">
              <w:rPr>
                <w:rFonts w:ascii="Calibri" w:hAnsi="Calibri" w:eastAsia="Calibri"/>
                <w:kern w:val="0"/>
                <w:szCs w:val="22"/>
              </w:rPr>
              <w:t>Column 2</w:t>
            </w:r>
          </w:p>
        </w:tc>
        <w:tc>
          <w:tcPr>
            <w:tcW w:w="1823" w:type="dxa"/>
            <w:shd w:val="clear" w:color="auto" w:fill="BFBFBF"/>
          </w:tcPr>
          <w:p w:rsidRPr="00E14F4B" w:rsidR="00887BD5" w:rsidP="00A01CE3" w:rsidRDefault="00887BD5" w14:paraId="0B144F01" w14:textId="77777777">
            <w:pPr>
              <w:keepNext/>
              <w:jc w:val="center"/>
              <w:rPr>
                <w:rFonts w:ascii="Calibri" w:hAnsi="Calibri" w:eastAsia="Calibri"/>
                <w:kern w:val="0"/>
                <w:szCs w:val="22"/>
              </w:rPr>
            </w:pPr>
            <w:r w:rsidRPr="00E14F4B">
              <w:rPr>
                <w:rFonts w:ascii="Calibri" w:hAnsi="Calibri" w:eastAsia="Calibri"/>
                <w:kern w:val="0"/>
                <w:szCs w:val="22"/>
              </w:rPr>
              <w:t>Column 3</w:t>
            </w:r>
          </w:p>
        </w:tc>
        <w:tc>
          <w:tcPr>
            <w:tcW w:w="1823" w:type="dxa"/>
            <w:shd w:val="clear" w:color="auto" w:fill="BFBFBF"/>
          </w:tcPr>
          <w:p w:rsidRPr="00E14F4B" w:rsidR="00887BD5" w:rsidP="00A01CE3" w:rsidRDefault="00887BD5" w14:paraId="25277FBB" w14:textId="77777777">
            <w:pPr>
              <w:keepNext/>
              <w:jc w:val="center"/>
              <w:rPr>
                <w:rFonts w:ascii="Calibri" w:hAnsi="Calibri" w:eastAsia="Calibri"/>
                <w:kern w:val="0"/>
                <w:szCs w:val="22"/>
              </w:rPr>
            </w:pPr>
            <w:r w:rsidRPr="00E14F4B">
              <w:rPr>
                <w:rFonts w:ascii="Calibri" w:hAnsi="Calibri" w:eastAsia="Calibri"/>
                <w:kern w:val="0"/>
                <w:szCs w:val="22"/>
              </w:rPr>
              <w:t>Column 4</w:t>
            </w:r>
          </w:p>
        </w:tc>
      </w:tr>
      <w:tr w:rsidRPr="00E14F4B" w:rsidR="00887BD5" w:rsidTr="00E3356B" w14:paraId="523ABE9E" w14:textId="77777777">
        <w:trPr>
          <w:trHeight w:val="537"/>
        </w:trPr>
        <w:tc>
          <w:tcPr>
            <w:tcW w:w="1964" w:type="dxa"/>
            <w:shd w:val="clear" w:color="auto" w:fill="BFBFBF"/>
          </w:tcPr>
          <w:p w:rsidRPr="00E14F4B" w:rsidR="00887BD5" w:rsidP="00A01CE3" w:rsidRDefault="00887BD5" w14:paraId="1A2379D2" w14:textId="77777777">
            <w:pPr>
              <w:keepNext/>
              <w:rPr>
                <w:rFonts w:ascii="Calibri" w:hAnsi="Calibri" w:eastAsia="Calibri"/>
                <w:b/>
                <w:kern w:val="0"/>
                <w:szCs w:val="22"/>
              </w:rPr>
            </w:pPr>
            <w:r w:rsidRPr="00E14F4B">
              <w:rPr>
                <w:rFonts w:ascii="Calibri" w:hAnsi="Calibri" w:eastAsia="Calibri"/>
                <w:b/>
                <w:kern w:val="0"/>
                <w:szCs w:val="22"/>
              </w:rPr>
              <w:t xml:space="preserve">Type of </w:t>
            </w:r>
            <w:r w:rsidR="00C947F3">
              <w:rPr>
                <w:rFonts w:ascii="Calibri" w:hAnsi="Calibri" w:eastAsia="Calibri"/>
                <w:b/>
                <w:kern w:val="0"/>
                <w:szCs w:val="22"/>
              </w:rPr>
              <w:t>Public Land</w:t>
            </w:r>
            <w:r w:rsidRPr="00E14F4B">
              <w:rPr>
                <w:rFonts w:ascii="Calibri" w:hAnsi="Calibri" w:eastAsia="Calibri"/>
                <w:b/>
                <w:kern w:val="0"/>
                <w:szCs w:val="22"/>
              </w:rPr>
              <w:t xml:space="preserve"> Authorisation </w:t>
            </w:r>
          </w:p>
        </w:tc>
        <w:tc>
          <w:tcPr>
            <w:tcW w:w="1823" w:type="dxa"/>
            <w:shd w:val="clear" w:color="auto" w:fill="BFBFBF"/>
          </w:tcPr>
          <w:p w:rsidRPr="00E14F4B" w:rsidR="00887BD5" w:rsidP="00A01CE3" w:rsidRDefault="00887BD5" w14:paraId="5E052077" w14:textId="77777777">
            <w:pPr>
              <w:keepNext/>
              <w:ind w:hanging="42"/>
              <w:rPr>
                <w:rFonts w:ascii="Calibri" w:hAnsi="Calibri" w:eastAsia="Calibri"/>
                <w:b/>
                <w:kern w:val="0"/>
                <w:szCs w:val="22"/>
              </w:rPr>
            </w:pPr>
            <w:r w:rsidRPr="00E14F4B">
              <w:rPr>
                <w:rFonts w:ascii="Calibri" w:hAnsi="Calibri" w:eastAsia="Calibri"/>
                <w:b/>
                <w:kern w:val="0"/>
                <w:szCs w:val="22"/>
              </w:rPr>
              <w:t>Term of Up to</w:t>
            </w:r>
            <w:r>
              <w:rPr>
                <w:rFonts w:ascii="Calibri" w:hAnsi="Calibri" w:eastAsia="Calibri"/>
                <w:b/>
                <w:kern w:val="0"/>
                <w:szCs w:val="22"/>
              </w:rPr>
              <w:t xml:space="preserve"> and including</w:t>
            </w:r>
            <w:r w:rsidRPr="00E14F4B">
              <w:rPr>
                <w:rFonts w:ascii="Calibri" w:hAnsi="Calibri" w:eastAsia="Calibri"/>
                <w:b/>
                <w:kern w:val="0"/>
                <w:szCs w:val="22"/>
              </w:rPr>
              <w:t xml:space="preserve"> 10 years</w:t>
            </w:r>
          </w:p>
        </w:tc>
        <w:tc>
          <w:tcPr>
            <w:tcW w:w="1823" w:type="dxa"/>
            <w:shd w:val="clear" w:color="auto" w:fill="BFBFBF"/>
          </w:tcPr>
          <w:p w:rsidRPr="00E14F4B" w:rsidR="00887BD5" w:rsidP="00A01CE3" w:rsidRDefault="00887BD5" w14:paraId="05BB5165" w14:textId="77777777">
            <w:pPr>
              <w:keepNext/>
              <w:jc w:val="center"/>
              <w:rPr>
                <w:rFonts w:ascii="Calibri" w:hAnsi="Calibri" w:eastAsia="Calibri"/>
                <w:b/>
                <w:kern w:val="0"/>
                <w:szCs w:val="22"/>
              </w:rPr>
            </w:pPr>
            <w:r w:rsidRPr="00E14F4B">
              <w:rPr>
                <w:rFonts w:ascii="Calibri" w:hAnsi="Calibri" w:eastAsia="Calibri"/>
                <w:b/>
                <w:kern w:val="0"/>
                <w:szCs w:val="22"/>
              </w:rPr>
              <w:t xml:space="preserve">Term of over 10 years, </w:t>
            </w:r>
            <w:r>
              <w:rPr>
                <w:rFonts w:ascii="Calibri" w:hAnsi="Calibri" w:eastAsia="Calibri"/>
                <w:b/>
                <w:kern w:val="0"/>
                <w:szCs w:val="22"/>
              </w:rPr>
              <w:t>and up to and including</w:t>
            </w:r>
            <w:r w:rsidRPr="00E14F4B">
              <w:rPr>
                <w:rFonts w:ascii="Calibri" w:hAnsi="Calibri" w:eastAsia="Calibri"/>
                <w:b/>
                <w:kern w:val="0"/>
                <w:szCs w:val="22"/>
              </w:rPr>
              <w:t xml:space="preserve"> 21 years</w:t>
            </w:r>
          </w:p>
        </w:tc>
        <w:tc>
          <w:tcPr>
            <w:tcW w:w="1823" w:type="dxa"/>
            <w:shd w:val="clear" w:color="auto" w:fill="BFBFBF"/>
          </w:tcPr>
          <w:p w:rsidRPr="00E14F4B" w:rsidR="00887BD5" w:rsidP="00A01CE3" w:rsidRDefault="00887BD5" w14:paraId="7E2E5333" w14:textId="77777777">
            <w:pPr>
              <w:keepNext/>
              <w:jc w:val="center"/>
              <w:rPr>
                <w:rFonts w:ascii="Calibri" w:hAnsi="Calibri" w:eastAsia="Calibri"/>
                <w:b/>
                <w:kern w:val="0"/>
                <w:szCs w:val="22"/>
              </w:rPr>
            </w:pPr>
            <w:r w:rsidRPr="00E14F4B">
              <w:rPr>
                <w:rFonts w:ascii="Calibri" w:hAnsi="Calibri" w:eastAsia="Calibri"/>
                <w:b/>
                <w:kern w:val="0"/>
                <w:szCs w:val="22"/>
              </w:rPr>
              <w:t xml:space="preserve">Term of </w:t>
            </w:r>
            <w:r>
              <w:rPr>
                <w:rFonts w:ascii="Calibri" w:hAnsi="Calibri" w:eastAsia="Calibri"/>
                <w:b/>
                <w:kern w:val="0"/>
                <w:szCs w:val="22"/>
              </w:rPr>
              <w:t xml:space="preserve">over </w:t>
            </w:r>
            <w:r w:rsidRPr="00E14F4B">
              <w:rPr>
                <w:rFonts w:ascii="Calibri" w:hAnsi="Calibri" w:eastAsia="Calibri"/>
                <w:b/>
                <w:kern w:val="0"/>
                <w:szCs w:val="22"/>
              </w:rPr>
              <w:t xml:space="preserve">21 years </w:t>
            </w:r>
          </w:p>
        </w:tc>
      </w:tr>
      <w:tr w:rsidRPr="00E14F4B" w:rsidR="00887BD5" w:rsidTr="00E3356B" w14:paraId="219A2880" w14:textId="77777777">
        <w:trPr>
          <w:trHeight w:val="537"/>
        </w:trPr>
        <w:tc>
          <w:tcPr>
            <w:tcW w:w="1964" w:type="dxa"/>
            <w:shd w:val="clear" w:color="auto" w:fill="F2F2F2"/>
          </w:tcPr>
          <w:p w:rsidRPr="00E14F4B" w:rsidR="00887BD5" w:rsidP="00A01CE3" w:rsidRDefault="00887BD5" w14:paraId="32AF8D3D" w14:textId="77777777">
            <w:pPr>
              <w:keepNext/>
              <w:spacing w:before="120" w:after="120"/>
              <w:rPr>
                <w:rFonts w:ascii="Calibri" w:hAnsi="Calibri" w:eastAsia="Calibri"/>
                <w:b/>
                <w:kern w:val="0"/>
                <w:szCs w:val="22"/>
              </w:rPr>
            </w:pPr>
            <w:r w:rsidRPr="00E14F4B">
              <w:rPr>
                <w:rFonts w:ascii="Calibri" w:hAnsi="Calibri" w:eastAsia="Calibri"/>
                <w:b/>
                <w:kern w:val="0"/>
                <w:szCs w:val="22"/>
              </w:rPr>
              <w:t>Community Purpose Permit</w:t>
            </w:r>
          </w:p>
        </w:tc>
        <w:tc>
          <w:tcPr>
            <w:tcW w:w="1823" w:type="dxa"/>
            <w:shd w:val="clear" w:color="auto" w:fill="auto"/>
          </w:tcPr>
          <w:p w:rsidRPr="00E14F4B" w:rsidR="00887BD5" w:rsidP="00A01CE3" w:rsidRDefault="00887BD5" w14:paraId="13CA2ED6" w14:textId="77777777">
            <w:pPr>
              <w:keepNext/>
              <w:spacing w:before="120" w:after="120"/>
              <w:rPr>
                <w:rFonts w:ascii="Calibri" w:hAnsi="Calibri" w:eastAsia="Calibri"/>
                <w:kern w:val="0"/>
                <w:szCs w:val="22"/>
              </w:rPr>
            </w:pPr>
            <w:r w:rsidRPr="00E14F4B">
              <w:rPr>
                <w:rFonts w:ascii="Calibri" w:hAnsi="Calibri" w:eastAsia="Calibri"/>
                <w:kern w:val="0"/>
                <w:szCs w:val="22"/>
              </w:rPr>
              <w:t xml:space="preserve">Routine Activity </w:t>
            </w:r>
          </w:p>
        </w:tc>
        <w:tc>
          <w:tcPr>
            <w:tcW w:w="1823" w:type="dxa"/>
            <w:shd w:val="clear" w:color="auto" w:fill="auto"/>
          </w:tcPr>
          <w:p w:rsidRPr="00E14F4B" w:rsidR="00887BD5" w:rsidP="00A01CE3" w:rsidRDefault="00887BD5" w14:paraId="4E737AC5" w14:textId="77777777">
            <w:pPr>
              <w:keepNext/>
              <w:spacing w:before="120" w:after="120"/>
              <w:rPr>
                <w:rFonts w:ascii="Calibri" w:hAnsi="Calibri" w:eastAsia="Calibri"/>
                <w:kern w:val="0"/>
                <w:szCs w:val="22"/>
              </w:rPr>
            </w:pPr>
            <w:r w:rsidRPr="00E14F4B">
              <w:rPr>
                <w:rFonts w:ascii="Calibri" w:hAnsi="Calibri" w:eastAsia="Calibri"/>
                <w:kern w:val="0"/>
                <w:szCs w:val="22"/>
              </w:rPr>
              <w:t xml:space="preserve">Advisory Activity </w:t>
            </w:r>
          </w:p>
        </w:tc>
        <w:tc>
          <w:tcPr>
            <w:tcW w:w="1823" w:type="dxa"/>
            <w:shd w:val="clear" w:color="auto" w:fill="auto"/>
          </w:tcPr>
          <w:p w:rsidRPr="00E14F4B" w:rsidR="00887BD5" w:rsidP="00A01CE3" w:rsidRDefault="00887BD5" w14:paraId="3F39A5CB" w14:textId="77777777">
            <w:pPr>
              <w:keepNext/>
              <w:spacing w:before="120" w:after="120"/>
              <w:rPr>
                <w:rFonts w:ascii="Calibri" w:hAnsi="Calibri" w:eastAsia="Calibri"/>
                <w:kern w:val="0"/>
                <w:szCs w:val="22"/>
              </w:rPr>
            </w:pPr>
            <w:r w:rsidRPr="00E14F4B">
              <w:rPr>
                <w:rFonts w:ascii="Calibri" w:hAnsi="Calibri" w:eastAsia="Calibri"/>
                <w:kern w:val="0"/>
                <w:szCs w:val="22"/>
              </w:rPr>
              <w:t>Advisory Activity</w:t>
            </w:r>
          </w:p>
        </w:tc>
      </w:tr>
      <w:tr w:rsidRPr="00E14F4B" w:rsidR="00887BD5" w:rsidTr="00E3356B" w14:paraId="3E118376" w14:textId="77777777">
        <w:trPr>
          <w:trHeight w:val="537"/>
        </w:trPr>
        <w:tc>
          <w:tcPr>
            <w:tcW w:w="1964" w:type="dxa"/>
            <w:shd w:val="clear" w:color="auto" w:fill="F2F2F2"/>
          </w:tcPr>
          <w:p w:rsidRPr="00E14F4B" w:rsidR="00887BD5" w:rsidP="00A01CE3" w:rsidRDefault="00887BD5" w14:paraId="3210827A" w14:textId="77777777">
            <w:pPr>
              <w:keepNext/>
              <w:spacing w:before="120" w:after="120"/>
              <w:rPr>
                <w:rFonts w:ascii="Calibri" w:hAnsi="Calibri" w:eastAsia="Calibri"/>
                <w:b/>
                <w:kern w:val="0"/>
                <w:szCs w:val="22"/>
              </w:rPr>
            </w:pPr>
            <w:r w:rsidRPr="00E14F4B">
              <w:rPr>
                <w:rFonts w:ascii="Calibri" w:hAnsi="Calibri" w:eastAsia="Calibri"/>
                <w:b/>
                <w:kern w:val="0"/>
                <w:szCs w:val="22"/>
              </w:rPr>
              <w:t>Community Purpose Licence</w:t>
            </w:r>
          </w:p>
        </w:tc>
        <w:tc>
          <w:tcPr>
            <w:tcW w:w="1823" w:type="dxa"/>
            <w:shd w:val="clear" w:color="auto" w:fill="auto"/>
          </w:tcPr>
          <w:p w:rsidRPr="00E14F4B" w:rsidR="00887BD5" w:rsidP="00A01CE3" w:rsidRDefault="00887BD5" w14:paraId="3E6A6334" w14:textId="77777777">
            <w:pPr>
              <w:keepNext/>
              <w:spacing w:before="120" w:after="120"/>
              <w:rPr>
                <w:rFonts w:ascii="Calibri" w:hAnsi="Calibri" w:eastAsia="Calibri"/>
                <w:kern w:val="0"/>
                <w:szCs w:val="22"/>
              </w:rPr>
            </w:pPr>
            <w:r w:rsidRPr="00E14F4B">
              <w:rPr>
                <w:rFonts w:ascii="Calibri" w:hAnsi="Calibri" w:eastAsia="Calibri"/>
                <w:kern w:val="0"/>
                <w:szCs w:val="22"/>
              </w:rPr>
              <w:t>Routine Activity</w:t>
            </w:r>
          </w:p>
        </w:tc>
        <w:tc>
          <w:tcPr>
            <w:tcW w:w="1823" w:type="dxa"/>
            <w:shd w:val="clear" w:color="auto" w:fill="auto"/>
          </w:tcPr>
          <w:p w:rsidRPr="00E14F4B" w:rsidR="00887BD5" w:rsidP="00A01CE3" w:rsidRDefault="00887BD5" w14:paraId="126C966A" w14:textId="77777777">
            <w:pPr>
              <w:keepNext/>
              <w:spacing w:before="120" w:after="120"/>
              <w:rPr>
                <w:rFonts w:ascii="Calibri" w:hAnsi="Calibri" w:eastAsia="Calibri"/>
                <w:kern w:val="0"/>
                <w:szCs w:val="22"/>
              </w:rPr>
            </w:pPr>
            <w:r w:rsidRPr="00E14F4B">
              <w:rPr>
                <w:rFonts w:ascii="Calibri" w:hAnsi="Calibri" w:eastAsia="Calibri"/>
                <w:kern w:val="0"/>
                <w:szCs w:val="22"/>
              </w:rPr>
              <w:t>Advisory Activity</w:t>
            </w:r>
          </w:p>
        </w:tc>
        <w:tc>
          <w:tcPr>
            <w:tcW w:w="1823" w:type="dxa"/>
            <w:shd w:val="clear" w:color="auto" w:fill="auto"/>
          </w:tcPr>
          <w:p w:rsidRPr="00E14F4B" w:rsidR="00887BD5" w:rsidP="00A01CE3" w:rsidRDefault="00887BD5" w14:paraId="6AD30FC9" w14:textId="77777777">
            <w:pPr>
              <w:keepNext/>
              <w:spacing w:before="120" w:after="120"/>
              <w:rPr>
                <w:rFonts w:ascii="Calibri" w:hAnsi="Calibri" w:eastAsia="Calibri"/>
                <w:kern w:val="0"/>
                <w:szCs w:val="22"/>
              </w:rPr>
            </w:pPr>
            <w:r w:rsidRPr="00E14F4B">
              <w:rPr>
                <w:rFonts w:ascii="Calibri" w:hAnsi="Calibri" w:eastAsia="Calibri"/>
                <w:kern w:val="0"/>
                <w:szCs w:val="22"/>
              </w:rPr>
              <w:t>Advisory Activity</w:t>
            </w:r>
          </w:p>
        </w:tc>
      </w:tr>
      <w:tr w:rsidRPr="00E14F4B" w:rsidR="00887BD5" w:rsidTr="00E3356B" w14:paraId="6D5061F1" w14:textId="77777777">
        <w:trPr>
          <w:trHeight w:val="537"/>
        </w:trPr>
        <w:tc>
          <w:tcPr>
            <w:tcW w:w="1964" w:type="dxa"/>
            <w:shd w:val="clear" w:color="auto" w:fill="F2F2F2"/>
          </w:tcPr>
          <w:p w:rsidRPr="00E14F4B" w:rsidR="00887BD5" w:rsidP="00A01CE3" w:rsidRDefault="00887BD5" w14:paraId="40ED2002" w14:textId="77777777">
            <w:pPr>
              <w:keepNext/>
              <w:spacing w:before="120" w:after="120"/>
              <w:rPr>
                <w:rFonts w:ascii="Calibri" w:hAnsi="Calibri" w:eastAsia="Calibri"/>
                <w:b/>
                <w:kern w:val="0"/>
                <w:szCs w:val="22"/>
              </w:rPr>
            </w:pPr>
            <w:r w:rsidRPr="00E14F4B">
              <w:rPr>
                <w:rFonts w:ascii="Calibri" w:hAnsi="Calibri" w:eastAsia="Calibri"/>
                <w:b/>
                <w:kern w:val="0"/>
                <w:szCs w:val="22"/>
              </w:rPr>
              <w:t>Community Purpose Lease</w:t>
            </w:r>
          </w:p>
        </w:tc>
        <w:tc>
          <w:tcPr>
            <w:tcW w:w="1823" w:type="dxa"/>
            <w:shd w:val="clear" w:color="auto" w:fill="auto"/>
          </w:tcPr>
          <w:p w:rsidRPr="00E14F4B" w:rsidR="00887BD5" w:rsidP="00A01CE3" w:rsidRDefault="00887BD5" w14:paraId="63F1B3E8" w14:textId="77777777">
            <w:pPr>
              <w:keepNext/>
              <w:spacing w:before="120" w:after="120"/>
              <w:rPr>
                <w:rFonts w:ascii="Calibri" w:hAnsi="Calibri" w:eastAsia="Calibri"/>
                <w:kern w:val="0"/>
                <w:szCs w:val="22"/>
              </w:rPr>
            </w:pPr>
            <w:r w:rsidRPr="00E14F4B">
              <w:rPr>
                <w:rFonts w:ascii="Calibri" w:hAnsi="Calibri" w:eastAsia="Calibri"/>
                <w:kern w:val="0"/>
                <w:szCs w:val="22"/>
              </w:rPr>
              <w:t>Advisory Activity</w:t>
            </w:r>
          </w:p>
        </w:tc>
        <w:tc>
          <w:tcPr>
            <w:tcW w:w="1823" w:type="dxa"/>
            <w:shd w:val="clear" w:color="auto" w:fill="auto"/>
          </w:tcPr>
          <w:p w:rsidRPr="00E14F4B" w:rsidR="00887BD5" w:rsidP="00A01CE3" w:rsidRDefault="00887BD5" w14:paraId="4A8FBA8D" w14:textId="77777777">
            <w:pPr>
              <w:keepNext/>
              <w:spacing w:before="120" w:after="120"/>
              <w:rPr>
                <w:rFonts w:ascii="Calibri" w:hAnsi="Calibri" w:eastAsia="Calibri"/>
                <w:kern w:val="0"/>
                <w:szCs w:val="22"/>
              </w:rPr>
            </w:pPr>
            <w:r w:rsidRPr="00E14F4B">
              <w:rPr>
                <w:rFonts w:ascii="Calibri" w:hAnsi="Calibri" w:eastAsia="Calibri"/>
                <w:kern w:val="0"/>
                <w:szCs w:val="22"/>
              </w:rPr>
              <w:t>Advisory Activity</w:t>
            </w:r>
          </w:p>
        </w:tc>
        <w:tc>
          <w:tcPr>
            <w:tcW w:w="1823" w:type="dxa"/>
            <w:shd w:val="clear" w:color="auto" w:fill="auto"/>
          </w:tcPr>
          <w:p w:rsidRPr="00E14F4B" w:rsidR="00887BD5" w:rsidP="00A01CE3" w:rsidRDefault="00887BD5" w14:paraId="06F482F3" w14:textId="77777777">
            <w:pPr>
              <w:keepNext/>
              <w:spacing w:before="120" w:after="120"/>
              <w:rPr>
                <w:rFonts w:ascii="Calibri" w:hAnsi="Calibri" w:eastAsia="Calibri"/>
                <w:kern w:val="0"/>
                <w:szCs w:val="22"/>
              </w:rPr>
            </w:pPr>
            <w:r w:rsidRPr="00E14F4B">
              <w:rPr>
                <w:rFonts w:ascii="Calibri" w:hAnsi="Calibri" w:eastAsia="Calibri"/>
                <w:kern w:val="0"/>
                <w:szCs w:val="22"/>
              </w:rPr>
              <w:t>Negotiation Activity (Class B)</w:t>
            </w:r>
          </w:p>
        </w:tc>
      </w:tr>
      <w:tr w:rsidRPr="00E14F4B" w:rsidR="00887BD5" w:rsidTr="00E3356B" w14:paraId="34491A5D" w14:textId="77777777">
        <w:trPr>
          <w:trHeight w:val="537"/>
        </w:trPr>
        <w:tc>
          <w:tcPr>
            <w:tcW w:w="1964" w:type="dxa"/>
            <w:shd w:val="clear" w:color="auto" w:fill="F2F2F2"/>
          </w:tcPr>
          <w:p w:rsidRPr="00E14F4B" w:rsidR="00887BD5" w:rsidP="00E3356B" w:rsidRDefault="00887BD5" w14:paraId="3FCA4732" w14:textId="77777777">
            <w:pPr>
              <w:spacing w:before="120" w:after="120"/>
              <w:rPr>
                <w:rFonts w:ascii="Calibri" w:hAnsi="Calibri" w:eastAsia="Calibri"/>
                <w:b/>
                <w:kern w:val="0"/>
                <w:szCs w:val="22"/>
              </w:rPr>
            </w:pPr>
            <w:r w:rsidRPr="00E14F4B">
              <w:rPr>
                <w:rFonts w:ascii="Calibri" w:hAnsi="Calibri" w:eastAsia="Calibri"/>
                <w:b/>
                <w:kern w:val="0"/>
                <w:szCs w:val="22"/>
              </w:rPr>
              <w:t>Commercial Permit</w:t>
            </w:r>
          </w:p>
        </w:tc>
        <w:tc>
          <w:tcPr>
            <w:tcW w:w="1823" w:type="dxa"/>
            <w:shd w:val="clear" w:color="auto" w:fill="auto"/>
          </w:tcPr>
          <w:p w:rsidRPr="001620A1" w:rsidR="00103C2E" w:rsidP="00E3356B" w:rsidRDefault="001620A1" w14:paraId="4E1A31B0" w14:textId="77777777">
            <w:pPr>
              <w:spacing w:before="120" w:after="120"/>
              <w:rPr>
                <w:rFonts w:ascii="Calibri" w:hAnsi="Calibri" w:eastAsia="Calibri"/>
                <w:kern w:val="0"/>
                <w:szCs w:val="22"/>
              </w:rPr>
            </w:pPr>
            <w:r>
              <w:rPr>
                <w:rFonts w:ascii="Calibri" w:hAnsi="Calibri" w:eastAsia="Calibri"/>
                <w:kern w:val="0"/>
                <w:szCs w:val="22"/>
              </w:rPr>
              <w:t>Routine Activity</w:t>
            </w:r>
          </w:p>
        </w:tc>
        <w:tc>
          <w:tcPr>
            <w:tcW w:w="1823" w:type="dxa"/>
            <w:shd w:val="clear" w:color="auto" w:fill="auto"/>
          </w:tcPr>
          <w:p w:rsidRPr="00E14F4B" w:rsidR="00887BD5" w:rsidP="00E3356B" w:rsidRDefault="00887BD5" w14:paraId="5DF115B0" w14:textId="77777777">
            <w:pPr>
              <w:spacing w:before="120" w:after="120"/>
              <w:rPr>
                <w:rFonts w:ascii="Calibri" w:hAnsi="Calibri" w:eastAsia="Calibri"/>
                <w:kern w:val="0"/>
                <w:szCs w:val="22"/>
              </w:rPr>
            </w:pPr>
            <w:r w:rsidRPr="00E14F4B">
              <w:rPr>
                <w:rFonts w:ascii="Calibri" w:hAnsi="Calibri" w:eastAsia="Calibri"/>
                <w:kern w:val="0"/>
                <w:szCs w:val="22"/>
              </w:rPr>
              <w:t>Negotiation Activity (Class B)</w:t>
            </w:r>
          </w:p>
        </w:tc>
        <w:tc>
          <w:tcPr>
            <w:tcW w:w="1823" w:type="dxa"/>
            <w:shd w:val="clear" w:color="auto" w:fill="auto"/>
          </w:tcPr>
          <w:p w:rsidRPr="00FC4CF2" w:rsidR="00887BD5" w:rsidP="00E3356B" w:rsidRDefault="002D1DAF" w14:paraId="04D9D83C" w14:textId="77777777">
            <w:pPr>
              <w:spacing w:before="120" w:after="120"/>
              <w:rPr>
                <w:rFonts w:ascii="Calibri" w:hAnsi="Calibri" w:eastAsia="Calibri"/>
                <w:kern w:val="0"/>
                <w:szCs w:val="22"/>
              </w:rPr>
            </w:pPr>
            <w:r w:rsidRPr="00E14F4B">
              <w:rPr>
                <w:rFonts w:ascii="Calibri" w:hAnsi="Calibri" w:eastAsia="Calibri"/>
                <w:kern w:val="0"/>
                <w:szCs w:val="22"/>
              </w:rPr>
              <w:t>Negotiation Activity (Class B)</w:t>
            </w:r>
          </w:p>
        </w:tc>
      </w:tr>
      <w:tr w:rsidRPr="00E14F4B" w:rsidR="00887BD5" w:rsidTr="00E3356B" w14:paraId="68096435" w14:textId="77777777">
        <w:trPr>
          <w:trHeight w:val="537"/>
        </w:trPr>
        <w:tc>
          <w:tcPr>
            <w:tcW w:w="1964" w:type="dxa"/>
            <w:shd w:val="clear" w:color="auto" w:fill="F2F2F2"/>
          </w:tcPr>
          <w:p w:rsidRPr="00E14F4B" w:rsidR="00887BD5" w:rsidP="00E3356B" w:rsidRDefault="00887BD5" w14:paraId="73852DD6" w14:textId="77777777">
            <w:pPr>
              <w:spacing w:before="120" w:after="120"/>
              <w:rPr>
                <w:rFonts w:ascii="Calibri" w:hAnsi="Calibri" w:eastAsia="Calibri"/>
                <w:b/>
                <w:kern w:val="0"/>
                <w:szCs w:val="22"/>
              </w:rPr>
            </w:pPr>
            <w:r w:rsidRPr="00E14F4B">
              <w:rPr>
                <w:rFonts w:ascii="Calibri" w:hAnsi="Calibri" w:eastAsia="Calibri"/>
                <w:b/>
                <w:kern w:val="0"/>
                <w:szCs w:val="22"/>
              </w:rPr>
              <w:t>Commercial Licence</w:t>
            </w:r>
          </w:p>
        </w:tc>
        <w:tc>
          <w:tcPr>
            <w:tcW w:w="1823" w:type="dxa"/>
            <w:shd w:val="clear" w:color="auto" w:fill="auto"/>
          </w:tcPr>
          <w:p w:rsidRPr="00E14F4B" w:rsidR="00887BD5" w:rsidP="00E3356B" w:rsidRDefault="008C2269" w14:paraId="573C5297" w14:textId="77777777">
            <w:pPr>
              <w:spacing w:before="120" w:after="120"/>
              <w:rPr>
                <w:rFonts w:ascii="Calibri" w:hAnsi="Calibri" w:eastAsia="Calibri"/>
                <w:kern w:val="0"/>
                <w:szCs w:val="22"/>
              </w:rPr>
            </w:pPr>
            <w:r>
              <w:rPr>
                <w:rFonts w:ascii="Calibri" w:hAnsi="Calibri" w:eastAsia="Calibri"/>
                <w:kern w:val="0"/>
                <w:szCs w:val="22"/>
              </w:rPr>
              <w:t>Routine Activity</w:t>
            </w:r>
          </w:p>
        </w:tc>
        <w:tc>
          <w:tcPr>
            <w:tcW w:w="1823" w:type="dxa"/>
            <w:shd w:val="clear" w:color="auto" w:fill="auto"/>
          </w:tcPr>
          <w:p w:rsidRPr="00E14F4B" w:rsidR="00887BD5" w:rsidP="00E3356B" w:rsidRDefault="00887BD5" w14:paraId="403961C4" w14:textId="77777777">
            <w:pPr>
              <w:spacing w:before="120" w:after="120"/>
              <w:rPr>
                <w:rFonts w:ascii="Calibri" w:hAnsi="Calibri" w:eastAsia="Calibri"/>
                <w:kern w:val="0"/>
                <w:szCs w:val="22"/>
              </w:rPr>
            </w:pPr>
            <w:r w:rsidRPr="00E14F4B">
              <w:rPr>
                <w:rFonts w:ascii="Calibri" w:hAnsi="Calibri" w:eastAsia="Calibri"/>
                <w:kern w:val="0"/>
                <w:szCs w:val="22"/>
              </w:rPr>
              <w:t>Negotiation Activity (Class B)</w:t>
            </w:r>
          </w:p>
        </w:tc>
        <w:tc>
          <w:tcPr>
            <w:tcW w:w="1823" w:type="dxa"/>
            <w:shd w:val="clear" w:color="auto" w:fill="auto"/>
          </w:tcPr>
          <w:p w:rsidRPr="00FC4CF2" w:rsidR="00887BD5" w:rsidP="00E3356B" w:rsidRDefault="002D1DAF" w14:paraId="74688028" w14:textId="77777777">
            <w:pPr>
              <w:spacing w:before="120" w:after="120"/>
              <w:rPr>
                <w:rFonts w:ascii="Calibri" w:hAnsi="Calibri" w:eastAsia="Calibri"/>
                <w:kern w:val="0"/>
                <w:szCs w:val="22"/>
              </w:rPr>
            </w:pPr>
            <w:r w:rsidRPr="00E14F4B">
              <w:rPr>
                <w:rFonts w:ascii="Calibri" w:hAnsi="Calibri" w:eastAsia="Calibri"/>
                <w:kern w:val="0"/>
                <w:szCs w:val="22"/>
              </w:rPr>
              <w:t>Negotiation Activity (Class B)</w:t>
            </w:r>
          </w:p>
        </w:tc>
      </w:tr>
      <w:tr w:rsidRPr="00E14F4B" w:rsidR="00887BD5" w:rsidTr="00E3356B" w14:paraId="7038ABB0" w14:textId="77777777">
        <w:trPr>
          <w:trHeight w:val="538"/>
        </w:trPr>
        <w:tc>
          <w:tcPr>
            <w:tcW w:w="1964" w:type="dxa"/>
            <w:shd w:val="clear" w:color="auto" w:fill="F2F2F2"/>
          </w:tcPr>
          <w:p w:rsidRPr="00E14F4B" w:rsidR="00887BD5" w:rsidP="00E3356B" w:rsidRDefault="00887BD5" w14:paraId="4B5631D3" w14:textId="77777777">
            <w:pPr>
              <w:spacing w:before="120" w:after="120"/>
              <w:rPr>
                <w:rFonts w:ascii="Calibri" w:hAnsi="Calibri" w:eastAsia="Calibri"/>
                <w:b/>
                <w:kern w:val="0"/>
                <w:szCs w:val="22"/>
              </w:rPr>
            </w:pPr>
            <w:r w:rsidRPr="00E14F4B">
              <w:rPr>
                <w:rFonts w:ascii="Calibri" w:hAnsi="Calibri" w:eastAsia="Calibri"/>
                <w:b/>
                <w:kern w:val="0"/>
                <w:szCs w:val="22"/>
              </w:rPr>
              <w:t>Commercial Lease</w:t>
            </w:r>
          </w:p>
        </w:tc>
        <w:tc>
          <w:tcPr>
            <w:tcW w:w="1823" w:type="dxa"/>
            <w:shd w:val="clear" w:color="auto" w:fill="auto"/>
          </w:tcPr>
          <w:p w:rsidRPr="00E14F4B" w:rsidR="00887BD5" w:rsidP="00E3356B" w:rsidRDefault="00887BD5" w14:paraId="44C24D0F" w14:textId="77777777">
            <w:pPr>
              <w:spacing w:before="120" w:after="120"/>
              <w:rPr>
                <w:rFonts w:ascii="Calibri" w:hAnsi="Calibri" w:eastAsia="Calibri"/>
                <w:kern w:val="0"/>
                <w:szCs w:val="22"/>
              </w:rPr>
            </w:pPr>
            <w:r w:rsidRPr="00E14F4B">
              <w:rPr>
                <w:rFonts w:ascii="Calibri" w:hAnsi="Calibri" w:eastAsia="Calibri"/>
                <w:kern w:val="0"/>
                <w:szCs w:val="22"/>
              </w:rPr>
              <w:t>Advisory Activity</w:t>
            </w:r>
          </w:p>
        </w:tc>
        <w:tc>
          <w:tcPr>
            <w:tcW w:w="1823" w:type="dxa"/>
            <w:shd w:val="clear" w:color="auto" w:fill="auto"/>
          </w:tcPr>
          <w:p w:rsidRPr="00E14F4B" w:rsidR="00887BD5" w:rsidP="00E3356B" w:rsidRDefault="00887BD5" w14:paraId="6D131762" w14:textId="77777777">
            <w:pPr>
              <w:spacing w:before="120" w:after="120"/>
              <w:rPr>
                <w:rFonts w:ascii="Calibri" w:hAnsi="Calibri" w:eastAsia="Calibri"/>
                <w:kern w:val="0"/>
                <w:szCs w:val="22"/>
              </w:rPr>
            </w:pPr>
            <w:r w:rsidRPr="00E14F4B">
              <w:rPr>
                <w:rFonts w:ascii="Calibri" w:hAnsi="Calibri" w:eastAsia="Calibri"/>
                <w:kern w:val="0"/>
                <w:szCs w:val="22"/>
              </w:rPr>
              <w:t>Negotiation Activity (Class A)</w:t>
            </w:r>
          </w:p>
        </w:tc>
        <w:tc>
          <w:tcPr>
            <w:tcW w:w="1823" w:type="dxa"/>
            <w:shd w:val="clear" w:color="auto" w:fill="auto"/>
          </w:tcPr>
          <w:p w:rsidRPr="00E14F4B" w:rsidR="00887BD5" w:rsidP="00E3356B" w:rsidRDefault="00887BD5" w14:paraId="1074E9C4" w14:textId="77777777">
            <w:pPr>
              <w:spacing w:before="120" w:after="120"/>
              <w:rPr>
                <w:rFonts w:ascii="Calibri" w:hAnsi="Calibri" w:eastAsia="Calibri"/>
                <w:kern w:val="0"/>
                <w:szCs w:val="22"/>
              </w:rPr>
            </w:pPr>
            <w:r w:rsidRPr="00E14F4B">
              <w:rPr>
                <w:rFonts w:ascii="Calibri" w:hAnsi="Calibri" w:eastAsia="Calibri"/>
                <w:kern w:val="0"/>
                <w:szCs w:val="22"/>
              </w:rPr>
              <w:t>Agreement Activity</w:t>
            </w:r>
          </w:p>
        </w:tc>
      </w:tr>
    </w:tbl>
    <w:p w:rsidRPr="00597CB0" w:rsidR="00887BD5" w:rsidP="003303C8" w:rsidRDefault="00887BD5" w14:paraId="491F7493" w14:textId="77777777">
      <w:pPr>
        <w:pStyle w:val="StyleSchedule2Before12pt"/>
      </w:pPr>
      <w:r w:rsidRPr="00597CB0">
        <w:t>Category of specific Public Land Authorisations</w:t>
      </w:r>
    </w:p>
    <w:p w:rsidRPr="00975266" w:rsidR="00887BD5" w:rsidP="003303C8" w:rsidRDefault="00887BD5" w14:paraId="56C80C22" w14:textId="77777777">
      <w:pPr>
        <w:pStyle w:val="LDIndent2"/>
        <w:ind w:left="851"/>
      </w:pPr>
      <w:r w:rsidRPr="00975266">
        <w:t xml:space="preserve">Notwithstanding </w:t>
      </w:r>
      <w:r>
        <w:t>Item</w:t>
      </w:r>
      <w:r w:rsidR="00EC2AF3">
        <w:t xml:space="preserve"> </w:t>
      </w:r>
      <w:r w:rsidR="00EC2AF3">
        <w:fldChar w:fldCharType="begin"/>
      </w:r>
      <w:r w:rsidR="00EC2AF3">
        <w:instrText xml:space="preserve"> REF _Ref528143639 \n \h </w:instrText>
      </w:r>
      <w:r w:rsidR="00EC2AF3">
        <w:fldChar w:fldCharType="separate"/>
      </w:r>
      <w:r w:rsidR="00EC2AF3">
        <w:t>2.3</w:t>
      </w:r>
      <w:r w:rsidR="00EC2AF3">
        <w:fldChar w:fldCharType="end"/>
      </w:r>
      <w:r w:rsidRPr="00975266">
        <w:t>, the grant, amendment or variation of a Public Land Authorisation that is:</w:t>
      </w:r>
    </w:p>
    <w:p w:rsidRPr="00975266" w:rsidR="00887BD5" w:rsidP="003303C8" w:rsidRDefault="00887BD5" w14:paraId="5386614C" w14:textId="77777777">
      <w:pPr>
        <w:pStyle w:val="Schedule3"/>
      </w:pPr>
      <w:r w:rsidRPr="00975266">
        <w:t>(</w:t>
      </w:r>
      <w:r w:rsidRPr="00975266">
        <w:rPr>
          <w:b/>
        </w:rPr>
        <w:t xml:space="preserve">Routine </w:t>
      </w:r>
      <w:proofErr w:type="gramStart"/>
      <w:r w:rsidRPr="00975266">
        <w:rPr>
          <w:b/>
        </w:rPr>
        <w:t>Activities</w:t>
      </w:r>
      <w:r w:rsidRPr="00975266">
        <w:t xml:space="preserve">) </w:t>
      </w:r>
      <w:r w:rsidR="008C2269">
        <w:t xml:space="preserve"> a</w:t>
      </w:r>
      <w:proofErr w:type="gramEnd"/>
      <w:r w:rsidR="008C2269">
        <w:t xml:space="preserve"> </w:t>
      </w:r>
      <w:r w:rsidRPr="00975266">
        <w:t>Licence</w:t>
      </w:r>
      <w:r w:rsidR="00F17473">
        <w:t xml:space="preserve"> issued over an unused road</w:t>
      </w:r>
      <w:r w:rsidRPr="00975266">
        <w:t xml:space="preserve"> is a Routine Activity;</w:t>
      </w:r>
    </w:p>
    <w:p w:rsidRPr="00975266" w:rsidR="00887BD5" w:rsidP="003303C8" w:rsidRDefault="00887BD5" w14:paraId="654F7E7E" w14:textId="77777777">
      <w:pPr>
        <w:pStyle w:val="Schedule3"/>
      </w:pPr>
      <w:r w:rsidRPr="00975266">
        <w:t>(</w:t>
      </w:r>
      <w:r w:rsidRPr="00975266">
        <w:rPr>
          <w:b/>
        </w:rPr>
        <w:t>Advisory Activities</w:t>
      </w:r>
      <w:r w:rsidRPr="00975266">
        <w:t xml:space="preserve">) any of the following:  </w:t>
      </w:r>
    </w:p>
    <w:p w:rsidRPr="00975266" w:rsidR="00887BD5" w:rsidP="003303C8" w:rsidRDefault="00887BD5" w14:paraId="35B49877" w14:textId="77777777">
      <w:pPr>
        <w:pStyle w:val="Schedule4"/>
      </w:pPr>
      <w:r w:rsidRPr="00975266">
        <w:t>a Public Land Authorisation that is for a Minor Public Work;</w:t>
      </w:r>
    </w:p>
    <w:p w:rsidR="00D902DB" w:rsidP="003303C8" w:rsidRDefault="00887BD5" w14:paraId="6C49EE43" w14:textId="77777777">
      <w:pPr>
        <w:pStyle w:val="Schedule4"/>
      </w:pPr>
      <w:r>
        <w:t xml:space="preserve">a consent </w:t>
      </w:r>
      <w:r w:rsidR="00A945DA">
        <w:t xml:space="preserve">under s 62 or </w:t>
      </w:r>
      <w:r w:rsidR="00762F66">
        <w:t>s </w:t>
      </w:r>
      <w:r w:rsidR="00A945DA">
        <w:t xml:space="preserve">70 of </w:t>
      </w:r>
      <w:r w:rsidR="00EB509D">
        <w:t xml:space="preserve">the </w:t>
      </w:r>
      <w:r w:rsidRPr="00EB509D" w:rsidR="00EB509D">
        <w:rPr>
          <w:i/>
        </w:rPr>
        <w:t>Marine and Coastal Act 2018</w:t>
      </w:r>
      <w:r w:rsidR="00762F66">
        <w:rPr>
          <w:i/>
        </w:rPr>
        <w:t xml:space="preserve"> </w:t>
      </w:r>
      <w:r w:rsidR="00762F66">
        <w:t>(Vic)</w:t>
      </w:r>
      <w:r w:rsidR="00FB7069">
        <w:t>;</w:t>
      </w:r>
      <w:r w:rsidR="00103C2E">
        <w:t xml:space="preserve"> </w:t>
      </w:r>
    </w:p>
    <w:p w:rsidRPr="00975266" w:rsidR="00887BD5" w:rsidP="003303C8" w:rsidRDefault="00887BD5" w14:paraId="6B4662CB" w14:textId="77777777">
      <w:pPr>
        <w:pStyle w:val="Schedule4"/>
      </w:pPr>
      <w:r w:rsidRPr="00975266">
        <w:t>a licence for:</w:t>
      </w:r>
    </w:p>
    <w:p w:rsidRPr="00975266" w:rsidR="00887BD5" w:rsidP="003303C8" w:rsidRDefault="00887BD5" w14:paraId="0648F9AA" w14:textId="77777777">
      <w:pPr>
        <w:pStyle w:val="Schedule5"/>
      </w:pPr>
      <w:r w:rsidRPr="00975266">
        <w:t>bee farming;</w:t>
      </w:r>
    </w:p>
    <w:p w:rsidRPr="00975266" w:rsidR="00887BD5" w:rsidP="003303C8" w:rsidRDefault="00887BD5" w14:paraId="389EA23C" w14:textId="77777777">
      <w:pPr>
        <w:pStyle w:val="Schedule5"/>
      </w:pPr>
      <w:r w:rsidRPr="00975266">
        <w:t>grazing or stock;</w:t>
      </w:r>
    </w:p>
    <w:p w:rsidRPr="00975266" w:rsidR="00887BD5" w:rsidP="003303C8" w:rsidRDefault="00887BD5" w14:paraId="38C2A978" w14:textId="77777777">
      <w:pPr>
        <w:pStyle w:val="Schedule5"/>
      </w:pPr>
      <w:r w:rsidRPr="00975266">
        <w:t>forest produce (for example, the taking of tree ferns, leaves, flowers, sleepers, eucalyptus oil, seed, posts, poles and timber);</w:t>
      </w:r>
      <w:r w:rsidR="00762F66">
        <w:t xml:space="preserve"> or</w:t>
      </w:r>
    </w:p>
    <w:p w:rsidR="00D902DB" w:rsidP="003303C8" w:rsidRDefault="00887BD5" w14:paraId="1EEC39FC" w14:textId="77777777">
      <w:pPr>
        <w:pStyle w:val="Schedule5"/>
      </w:pPr>
      <w:r w:rsidRPr="00975266">
        <w:t>extractive materials (for example the taking or use of gravel, limestone, sand, or salt);</w:t>
      </w:r>
    </w:p>
    <w:p w:rsidRPr="00975266" w:rsidR="00887BD5" w:rsidP="003303C8" w:rsidRDefault="00887BD5" w14:paraId="677946C5" w14:textId="77777777">
      <w:pPr>
        <w:pStyle w:val="Schedule4"/>
      </w:pPr>
      <w:r w:rsidRPr="00975266">
        <w:lastRenderedPageBreak/>
        <w:t xml:space="preserve">recreation or event permits (for example, car rallies, rave </w:t>
      </w:r>
      <w:r w:rsidR="00762F66">
        <w:t xml:space="preserve">parties, </w:t>
      </w:r>
      <w:proofErr w:type="spellStart"/>
      <w:r w:rsidR="00762F66">
        <w:t>rogaining</w:t>
      </w:r>
      <w:proofErr w:type="spellEnd"/>
      <w:r w:rsidR="00762F66">
        <w:t>/orienteering</w:t>
      </w:r>
      <w:r w:rsidRPr="00975266">
        <w:t xml:space="preserve"> or mountain biking); or</w:t>
      </w:r>
    </w:p>
    <w:p w:rsidRPr="00975266" w:rsidR="00887BD5" w:rsidP="003303C8" w:rsidRDefault="00887BD5" w14:paraId="329CE5AF" w14:textId="77777777">
      <w:pPr>
        <w:pStyle w:val="Schedule4"/>
      </w:pPr>
      <w:r w:rsidRPr="00975266">
        <w:t xml:space="preserve">an Agricultural Lease covering less than 40 hectares; </w:t>
      </w:r>
    </w:p>
    <w:p w:rsidRPr="00597CB0" w:rsidR="00887BD5" w:rsidP="003303C8" w:rsidRDefault="00887BD5" w14:paraId="4824368D" w14:textId="77777777">
      <w:pPr>
        <w:pStyle w:val="Schedule3"/>
        <w:numPr>
          <w:ilvl w:val="0"/>
          <w:numId w:val="0"/>
        </w:numPr>
        <w:ind w:left="1702"/>
      </w:pPr>
      <w:r w:rsidRPr="00597CB0">
        <w:t>is an Advisory Activity.</w:t>
      </w:r>
    </w:p>
    <w:p w:rsidR="00887BD5" w:rsidP="003303C8" w:rsidRDefault="00887BD5" w14:paraId="304DA01B" w14:textId="77777777">
      <w:pPr>
        <w:pStyle w:val="Schedule3"/>
      </w:pPr>
      <w:r w:rsidRPr="00597CB0">
        <w:t>(</w:t>
      </w:r>
      <w:r w:rsidRPr="00597CB0">
        <w:rPr>
          <w:b/>
        </w:rPr>
        <w:t>Negotiation Activities (Class B)</w:t>
      </w:r>
      <w:r w:rsidRPr="00597CB0">
        <w:t xml:space="preserve">) An Agricultural Lease covering 40 </w:t>
      </w:r>
      <w:proofErr w:type="gramStart"/>
      <w:r w:rsidRPr="00597CB0">
        <w:t>hectares</w:t>
      </w:r>
      <w:proofErr w:type="gramEnd"/>
      <w:r w:rsidRPr="00597CB0">
        <w:t xml:space="preserve"> or more is a Negotiation Activity (Class B).</w:t>
      </w:r>
    </w:p>
    <w:p w:rsidR="00887BD5" w:rsidP="003303C8" w:rsidRDefault="00887BD5" w14:paraId="2D040054" w14:textId="77777777">
      <w:pPr>
        <w:pStyle w:val="Schedule3"/>
      </w:pPr>
      <w:r w:rsidRPr="00975266">
        <w:t>(</w:t>
      </w:r>
      <w:r w:rsidRPr="00BE4A16">
        <w:rPr>
          <w:b/>
        </w:rPr>
        <w:t>Agreement Activities</w:t>
      </w:r>
      <w:r w:rsidRPr="00975266">
        <w:t xml:space="preserve">) </w:t>
      </w:r>
      <w:r>
        <w:t>A Public Land Authorisation that is a Carbon Sequestration Agreement is an Agreement Activity.</w:t>
      </w:r>
    </w:p>
    <w:p w:rsidRPr="00597CB0" w:rsidR="00887BD5" w:rsidP="003303C8" w:rsidRDefault="00887BD5" w14:paraId="0D8D6C29" w14:textId="77777777">
      <w:pPr>
        <w:pStyle w:val="Schedule1"/>
      </w:pPr>
      <w:r w:rsidRPr="00597CB0">
        <w:t xml:space="preserve">Earth Resource or Infrastructure Authorisation </w:t>
      </w:r>
    </w:p>
    <w:p w:rsidRPr="00917D99" w:rsidR="00887BD5" w:rsidP="008C2269" w:rsidRDefault="00887BD5" w14:paraId="057B2BFA" w14:textId="77777777">
      <w:pPr>
        <w:pStyle w:val="Schedule2"/>
        <w:tabs>
          <w:tab w:val="clear" w:pos="851"/>
          <w:tab w:val="num" w:pos="0"/>
        </w:tabs>
        <w:ind w:left="0" w:firstLine="0"/>
      </w:pPr>
      <w:r w:rsidRPr="00917D99">
        <w:t xml:space="preserve">Land Use Activities categorised </w:t>
      </w:r>
    </w:p>
    <w:p w:rsidRPr="00597CB0" w:rsidR="00887BD5" w:rsidP="008C2269" w:rsidRDefault="00887BD5" w14:paraId="6152C972" w14:textId="77777777">
      <w:pPr>
        <w:pStyle w:val="LDIndent1"/>
      </w:pPr>
      <w:r w:rsidRPr="00597CB0">
        <w:t xml:space="preserve">This </w:t>
      </w:r>
      <w:r w:rsidR="00762F66">
        <w:t>I</w:t>
      </w:r>
      <w:r w:rsidRPr="00597CB0">
        <w:t xml:space="preserve">tem specifies the category of Land Use Activities set out in </w:t>
      </w:r>
      <w:r w:rsidR="00A534EB">
        <w:t>s </w:t>
      </w:r>
      <w:r w:rsidRPr="00597CB0">
        <w:t xml:space="preserve">28(b) of the Act, being the: </w:t>
      </w:r>
    </w:p>
    <w:p w:rsidRPr="00597CB0" w:rsidR="00887BD5" w:rsidP="00887BD5" w:rsidRDefault="00887BD5" w14:paraId="4006FA06" w14:textId="77777777">
      <w:pPr>
        <w:pStyle w:val="Schedule3"/>
      </w:pPr>
      <w:r w:rsidRPr="00597CB0">
        <w:t>granting of an Earth Resource or Infrastructure Authorisation; or</w:t>
      </w:r>
    </w:p>
    <w:p w:rsidRPr="00597CB0" w:rsidR="00887BD5" w:rsidP="00887BD5" w:rsidRDefault="00887BD5" w14:paraId="66B28953" w14:textId="77777777">
      <w:pPr>
        <w:pStyle w:val="Schedule3"/>
      </w:pPr>
      <w:r w:rsidRPr="00597CB0">
        <w:t xml:space="preserve">amendment or variation of </w:t>
      </w:r>
      <w:proofErr w:type="gramStart"/>
      <w:r w:rsidRPr="00597CB0">
        <w:t>a</w:t>
      </w:r>
      <w:proofErr w:type="gramEnd"/>
      <w:r w:rsidRPr="00597CB0">
        <w:t> Earth Resource or Infrastructure Authorisation which allows a change to an activity carried out under that authorisation.</w:t>
      </w:r>
    </w:p>
    <w:p w:rsidRPr="006B1DFC" w:rsidR="00887BD5" w:rsidP="003303C8" w:rsidRDefault="00887BD5" w14:paraId="6A4B2A7D" w14:textId="77777777">
      <w:pPr>
        <w:pStyle w:val="StyleSchedule2Before12pt"/>
      </w:pPr>
      <w:bookmarkStart w:id="234" w:name="_Ref521501530"/>
      <w:r w:rsidRPr="006B1DFC">
        <w:t>Routine Activities</w:t>
      </w:r>
      <w:bookmarkEnd w:id="234"/>
      <w:r w:rsidRPr="006B1DFC">
        <w:t xml:space="preserve"> </w:t>
      </w:r>
    </w:p>
    <w:p w:rsidRPr="00597CB0" w:rsidR="00887BD5" w:rsidP="00887BD5" w:rsidRDefault="00887BD5" w14:paraId="60A9E87B" w14:textId="77777777">
      <w:pPr>
        <w:pStyle w:val="Schedule3"/>
        <w:numPr>
          <w:ilvl w:val="0"/>
          <w:numId w:val="0"/>
        </w:numPr>
        <w:ind w:left="851"/>
        <w:rPr>
          <w:bCs w:val="false"/>
        </w:rPr>
      </w:pPr>
      <w:r w:rsidRPr="00597CB0">
        <w:rPr>
          <w:bCs w:val="false"/>
        </w:rPr>
        <w:t xml:space="preserve">The grant, amendment or variation of an Earth Resource </w:t>
      </w:r>
      <w:r>
        <w:rPr>
          <w:bCs w:val="false"/>
        </w:rPr>
        <w:t>o</w:t>
      </w:r>
      <w:r w:rsidR="00BC6940">
        <w:rPr>
          <w:bCs w:val="false"/>
        </w:rPr>
        <w:t>r Infrastructure Authorisation</w:t>
      </w:r>
      <w:r w:rsidRPr="00597CB0">
        <w:rPr>
          <w:bCs w:val="false"/>
        </w:rPr>
        <w:t>:</w:t>
      </w:r>
    </w:p>
    <w:p w:rsidRPr="00597CB0" w:rsidR="00887BD5" w:rsidP="008C2269" w:rsidRDefault="00BC6940" w14:paraId="7148A62D" w14:textId="77777777">
      <w:pPr>
        <w:pStyle w:val="Schedule3"/>
      </w:pPr>
      <w:r w:rsidRPr="00597CB0">
        <w:rPr>
          <w:bCs w:val="false"/>
        </w:rPr>
        <w:t>that</w:t>
      </w:r>
      <w:r w:rsidRPr="00597CB0">
        <w:t xml:space="preserve"> </w:t>
      </w:r>
      <w:r w:rsidRPr="00597CB0" w:rsidR="00887BD5">
        <w:t xml:space="preserve">allows for the exploration or prospecting for an earth resource; and </w:t>
      </w:r>
    </w:p>
    <w:p w:rsidRPr="00597CB0" w:rsidR="00887BD5" w:rsidP="008C2269" w:rsidRDefault="00887BD5" w14:paraId="0B1BF0FB" w14:textId="77777777">
      <w:pPr>
        <w:pStyle w:val="Schedule3"/>
      </w:pPr>
      <w:r w:rsidRPr="00597CB0">
        <w:t xml:space="preserve">where the </w:t>
      </w:r>
      <w:r w:rsidR="0040443D">
        <w:t xml:space="preserve">applicant agrees in writing that the </w:t>
      </w:r>
      <w:r w:rsidRPr="00597CB0">
        <w:t xml:space="preserve">exploration or prospecting is to be carried out in accordance with </w:t>
      </w:r>
      <w:r w:rsidR="00CA32A7">
        <w:t>any</w:t>
      </w:r>
      <w:r w:rsidRPr="00597CB0" w:rsidR="00CA32A7">
        <w:t xml:space="preserve"> </w:t>
      </w:r>
      <w:r w:rsidR="00CA32A7">
        <w:t>ERIA Conditions that are currently in effect</w:t>
      </w:r>
      <w:r w:rsidR="009B2819">
        <w:t>,</w:t>
      </w:r>
    </w:p>
    <w:p w:rsidR="00D902DB" w:rsidP="00887BD5" w:rsidRDefault="00887BD5" w14:paraId="49F87E90" w14:textId="77777777">
      <w:pPr>
        <w:pStyle w:val="Schedule3"/>
        <w:numPr>
          <w:ilvl w:val="0"/>
          <w:numId w:val="0"/>
        </w:numPr>
        <w:ind w:left="851"/>
        <w:rPr>
          <w:bCs w:val="false"/>
        </w:rPr>
      </w:pPr>
      <w:r w:rsidRPr="00597CB0">
        <w:rPr>
          <w:bCs w:val="false"/>
        </w:rPr>
        <w:t xml:space="preserve">is a Routine Activity. </w:t>
      </w:r>
    </w:p>
    <w:p w:rsidRPr="006B1DFC" w:rsidR="00887BD5" w:rsidP="003303C8" w:rsidRDefault="00887BD5" w14:paraId="5D1C28B0" w14:textId="77777777">
      <w:pPr>
        <w:pStyle w:val="StyleSchedule2Before12pt"/>
      </w:pPr>
      <w:r w:rsidRPr="006B1DFC">
        <w:t xml:space="preserve">Advisory Activities </w:t>
      </w:r>
    </w:p>
    <w:p w:rsidRPr="00917D99" w:rsidR="00887BD5" w:rsidP="00887BD5" w:rsidRDefault="00887BD5" w14:paraId="1C51C1A1" w14:textId="77777777">
      <w:pPr>
        <w:pStyle w:val="Schedule3"/>
        <w:numPr>
          <w:ilvl w:val="0"/>
          <w:numId w:val="0"/>
        </w:numPr>
        <w:ind w:left="851"/>
        <w:rPr>
          <w:bCs w:val="false"/>
        </w:rPr>
      </w:pPr>
      <w:r w:rsidRPr="00917D99">
        <w:rPr>
          <w:bCs w:val="false"/>
        </w:rPr>
        <w:t>The grant, amendment or v</w:t>
      </w:r>
      <w:r>
        <w:rPr>
          <w:bCs w:val="false"/>
        </w:rPr>
        <w:t>ariation of an Earth Resources o</w:t>
      </w:r>
      <w:r w:rsidRPr="00917D99">
        <w:rPr>
          <w:bCs w:val="false"/>
        </w:rPr>
        <w:t>r Infrastructure Authorisation</w:t>
      </w:r>
      <w:r w:rsidRPr="00917D99" w:rsidDel="007E08B1">
        <w:rPr>
          <w:bCs w:val="false"/>
        </w:rPr>
        <w:t xml:space="preserve"> </w:t>
      </w:r>
      <w:r w:rsidRPr="00917D99">
        <w:rPr>
          <w:bCs w:val="false"/>
        </w:rPr>
        <w:t>that is:</w:t>
      </w:r>
    </w:p>
    <w:p w:rsidRPr="00917D99" w:rsidR="00887BD5" w:rsidP="008C2269" w:rsidRDefault="00887BD5" w14:paraId="077E013A" w14:textId="77777777">
      <w:pPr>
        <w:pStyle w:val="Schedule3"/>
      </w:pPr>
      <w:r w:rsidRPr="00917D99">
        <w:t xml:space="preserve">granted, amended or varied under the </w:t>
      </w:r>
      <w:r w:rsidRPr="00917D99">
        <w:rPr>
          <w:i/>
        </w:rPr>
        <w:t xml:space="preserve">Mineral Resource (Sustainable Development) Act 1990 </w:t>
      </w:r>
      <w:r w:rsidRPr="00762F66" w:rsidR="00762F66">
        <w:t>(Vic)</w:t>
      </w:r>
      <w:r w:rsidRPr="00917D99">
        <w:t xml:space="preserve"> for the purposes of extracting stone from: </w:t>
      </w:r>
    </w:p>
    <w:p w:rsidRPr="00917D99" w:rsidR="00887BD5" w:rsidP="00887BD5" w:rsidRDefault="00887BD5" w14:paraId="0801C958" w14:textId="77777777">
      <w:pPr>
        <w:pStyle w:val="Schedule4"/>
      </w:pPr>
      <w:r w:rsidRPr="00917D99">
        <w:t>an existing reserve set aside for that purpose: or</w:t>
      </w:r>
    </w:p>
    <w:p w:rsidR="00D902DB" w:rsidP="00103C2E" w:rsidRDefault="00887BD5" w14:paraId="4795DC15" w14:textId="77777777">
      <w:pPr>
        <w:pStyle w:val="Schedule4"/>
      </w:pPr>
      <w:r w:rsidRPr="00917D99">
        <w:t>a reserve recommended by the Victorian Environmental Assessment Council (or its predecessors, or successors) and approved by Government; or</w:t>
      </w:r>
    </w:p>
    <w:p w:rsidRPr="00917D99" w:rsidR="00887BD5" w:rsidP="003303C8" w:rsidRDefault="00887BD5" w14:paraId="5B28E46C" w14:textId="77777777">
      <w:pPr>
        <w:pStyle w:val="Schedule3"/>
      </w:pPr>
      <w:r w:rsidRPr="00917D99">
        <w:lastRenderedPageBreak/>
        <w:t xml:space="preserve">a pre-licence survey under Part 4 Division 2 of the </w:t>
      </w:r>
      <w:r w:rsidRPr="00917D99">
        <w:rPr>
          <w:i/>
        </w:rPr>
        <w:t xml:space="preserve">Pipelines Act 2005 </w:t>
      </w:r>
      <w:r w:rsidRPr="00762F66" w:rsidR="00762F66">
        <w:t>(Vic)</w:t>
      </w:r>
      <w:r w:rsidRPr="00917D99">
        <w:t xml:space="preserve"> for a proposed pipeline that is for the purposes of the establishment, use or operatio</w:t>
      </w:r>
      <w:r w:rsidR="004054F6">
        <w:t>n of any Specified Public Work,</w:t>
      </w:r>
    </w:p>
    <w:p w:rsidRPr="00917D99" w:rsidR="00887BD5" w:rsidP="003303C8" w:rsidRDefault="00887BD5" w14:paraId="4ACFF86C" w14:textId="77777777">
      <w:pPr>
        <w:pStyle w:val="LDStandardBodyText"/>
        <w:spacing w:before="240"/>
        <w:ind w:left="851"/>
      </w:pPr>
      <w:r w:rsidRPr="00917D99">
        <w:t>is an Advisory Activity.</w:t>
      </w:r>
    </w:p>
    <w:p w:rsidRPr="006B1DFC" w:rsidR="00887BD5" w:rsidP="005C2837" w:rsidRDefault="00887BD5" w14:paraId="277A245F" w14:textId="77777777">
      <w:pPr>
        <w:pStyle w:val="Schedule2"/>
        <w:tabs>
          <w:tab w:val="clear" w:pos="851"/>
          <w:tab w:val="num" w:pos="0"/>
        </w:tabs>
        <w:ind w:left="0" w:firstLine="0"/>
      </w:pPr>
      <w:r w:rsidRPr="006B1DFC">
        <w:t>Negotiation Activities (Class A)</w:t>
      </w:r>
    </w:p>
    <w:p w:rsidRPr="00917D99" w:rsidR="00887BD5" w:rsidP="005C2837" w:rsidRDefault="00887BD5" w14:paraId="13D221E3" w14:textId="77777777">
      <w:pPr>
        <w:pStyle w:val="Schedule3"/>
        <w:keepNext/>
        <w:numPr>
          <w:ilvl w:val="0"/>
          <w:numId w:val="0"/>
        </w:numPr>
        <w:ind w:left="851"/>
        <w:rPr>
          <w:bCs w:val="false"/>
        </w:rPr>
      </w:pPr>
      <w:r w:rsidRPr="00917D99">
        <w:rPr>
          <w:bCs w:val="false"/>
        </w:rPr>
        <w:t xml:space="preserve">The grant, amendment or variation of an Earth Resource </w:t>
      </w:r>
      <w:r w:rsidR="004054F6">
        <w:rPr>
          <w:bCs w:val="false"/>
        </w:rPr>
        <w:t>o</w:t>
      </w:r>
      <w:r w:rsidRPr="00917D99">
        <w:rPr>
          <w:bCs w:val="false"/>
        </w:rPr>
        <w:t>r Infrastructure Authorisation that allows:</w:t>
      </w:r>
    </w:p>
    <w:p w:rsidRPr="00917D99" w:rsidR="00887BD5" w:rsidP="005C2837" w:rsidRDefault="00887BD5" w14:paraId="7F6ABEFA" w14:textId="77777777">
      <w:pPr>
        <w:pStyle w:val="Schedule3"/>
        <w:keepNext/>
      </w:pPr>
      <w:r w:rsidRPr="00917D99">
        <w:t>the mining, extraction, injection, utilisation, treatment or processing of an earth resource, on or below the surface of the land, for the purposes of commercial development or production, other than a prospecting licence; or</w:t>
      </w:r>
    </w:p>
    <w:p w:rsidRPr="00917D99" w:rsidR="00887BD5" w:rsidP="008C2269" w:rsidRDefault="00887BD5" w14:paraId="3D2D81E5" w14:textId="77777777">
      <w:pPr>
        <w:pStyle w:val="Schedule3"/>
      </w:pPr>
      <w:r w:rsidRPr="00917D99">
        <w:t xml:space="preserve">the exploration or prospecting for an earth resource, where the exploration or prospecting is not to be carried out in accordance with the </w:t>
      </w:r>
      <w:r w:rsidR="00A80296">
        <w:t xml:space="preserve">current </w:t>
      </w:r>
      <w:r w:rsidR="009B2819">
        <w:t>ERIA Conditions,</w:t>
      </w:r>
    </w:p>
    <w:p w:rsidR="00887BD5" w:rsidP="000B4021" w:rsidRDefault="00887BD5" w14:paraId="15DCF873" w14:textId="77777777">
      <w:pPr>
        <w:pStyle w:val="Schedule3"/>
        <w:numPr>
          <w:ilvl w:val="0"/>
          <w:numId w:val="0"/>
        </w:numPr>
        <w:ind w:left="851"/>
        <w:rPr>
          <w:bCs w:val="false"/>
        </w:rPr>
      </w:pPr>
      <w:r w:rsidRPr="00917D99">
        <w:rPr>
          <w:bCs w:val="false"/>
        </w:rPr>
        <w:t>is a Negotiation Activity (Class A).</w:t>
      </w:r>
    </w:p>
    <w:p w:rsidRPr="00917D99" w:rsidR="00887BD5" w:rsidP="003303C8" w:rsidRDefault="00887BD5" w14:paraId="5934077A" w14:textId="77777777">
      <w:pPr>
        <w:pStyle w:val="Schedule1"/>
      </w:pPr>
      <w:r w:rsidRPr="00917D99">
        <w:t xml:space="preserve">Works on the Agreement </w:t>
      </w:r>
      <w:r w:rsidR="004054F6">
        <w:t>Land</w:t>
      </w:r>
    </w:p>
    <w:p w:rsidRPr="006B1DFC" w:rsidR="00887BD5" w:rsidP="008C2269" w:rsidRDefault="00887BD5" w14:paraId="3C0FB9E6" w14:textId="77777777">
      <w:pPr>
        <w:pStyle w:val="Schedule2"/>
        <w:tabs>
          <w:tab w:val="clear" w:pos="851"/>
          <w:tab w:val="num" w:pos="0"/>
        </w:tabs>
        <w:ind w:left="0" w:firstLine="0"/>
      </w:pPr>
      <w:r w:rsidRPr="006B1DFC">
        <w:t xml:space="preserve">Land Use Activities categorised </w:t>
      </w:r>
    </w:p>
    <w:p w:rsidRPr="006B1DFC" w:rsidR="00887BD5" w:rsidP="00887BD5" w:rsidRDefault="00762F66" w14:paraId="425B7995" w14:textId="77777777">
      <w:pPr>
        <w:pStyle w:val="Schedule3"/>
        <w:numPr>
          <w:ilvl w:val="0"/>
          <w:numId w:val="0"/>
        </w:numPr>
        <w:ind w:left="851"/>
        <w:rPr>
          <w:bCs w:val="false"/>
        </w:rPr>
      </w:pPr>
      <w:r>
        <w:rPr>
          <w:bCs w:val="false"/>
        </w:rPr>
        <w:t>This I</w:t>
      </w:r>
      <w:r w:rsidRPr="006B1DFC" w:rsidR="00887BD5">
        <w:rPr>
          <w:bCs w:val="false"/>
        </w:rPr>
        <w:t>tem specifies the category of Land Use Activities set out in s</w:t>
      </w:r>
      <w:r>
        <w:rPr>
          <w:bCs w:val="false"/>
        </w:rPr>
        <w:t> </w:t>
      </w:r>
      <w:r w:rsidRPr="006B1DFC" w:rsidR="00887BD5">
        <w:rPr>
          <w:bCs w:val="false"/>
        </w:rPr>
        <w:t xml:space="preserve">28(c), (d), (e) and (f) of the Act, being the: </w:t>
      </w:r>
    </w:p>
    <w:p w:rsidRPr="006B1DFC" w:rsidR="00887BD5" w:rsidP="008C2269" w:rsidRDefault="00887BD5" w14:paraId="4A54187A" w14:textId="77777777">
      <w:pPr>
        <w:pStyle w:val="Schedule3"/>
      </w:pPr>
      <w:r w:rsidRPr="006B1DFC">
        <w:t xml:space="preserve">clearing; </w:t>
      </w:r>
    </w:p>
    <w:p w:rsidRPr="006B1DFC" w:rsidR="00887BD5" w:rsidP="008C2269" w:rsidRDefault="00887BD5" w14:paraId="173BE7E0" w14:textId="77777777">
      <w:pPr>
        <w:pStyle w:val="Schedule3"/>
      </w:pPr>
      <w:r w:rsidRPr="006B1DFC">
        <w:t xml:space="preserve">planned controlled burning; </w:t>
      </w:r>
    </w:p>
    <w:p w:rsidRPr="006B1DFC" w:rsidR="00887BD5" w:rsidP="008C2269" w:rsidRDefault="00887BD5" w14:paraId="703B30E6" w14:textId="77777777">
      <w:pPr>
        <w:pStyle w:val="Schedule3"/>
      </w:pPr>
      <w:r w:rsidRPr="006B1DFC">
        <w:t xml:space="preserve">carrying out of works; or </w:t>
      </w:r>
    </w:p>
    <w:p w:rsidRPr="006B1DFC" w:rsidR="00887BD5" w:rsidP="008C2269" w:rsidRDefault="00762F66" w14:paraId="29CFCE0F" w14:textId="77777777">
      <w:pPr>
        <w:pStyle w:val="Schedule3"/>
      </w:pPr>
      <w:r>
        <w:t>revegetation,</w:t>
      </w:r>
    </w:p>
    <w:p w:rsidRPr="006B1DFC" w:rsidR="00887BD5" w:rsidP="00887BD5" w:rsidRDefault="00384260" w14:paraId="2420DB82" w14:textId="77777777">
      <w:pPr>
        <w:pStyle w:val="Schedule3"/>
        <w:numPr>
          <w:ilvl w:val="0"/>
          <w:numId w:val="0"/>
        </w:numPr>
        <w:ind w:left="851"/>
        <w:rPr>
          <w:bCs w:val="false"/>
        </w:rPr>
      </w:pPr>
      <w:r>
        <w:rPr>
          <w:bCs w:val="false"/>
        </w:rPr>
        <w:t>of or upon</w:t>
      </w:r>
      <w:r w:rsidR="00887BD5">
        <w:rPr>
          <w:bCs w:val="false"/>
        </w:rPr>
        <w:t xml:space="preserve"> land. </w:t>
      </w:r>
    </w:p>
    <w:p w:rsidRPr="006B1DFC" w:rsidR="00887BD5" w:rsidP="003303C8" w:rsidRDefault="00887BD5" w14:paraId="1B91DDB3" w14:textId="77777777">
      <w:pPr>
        <w:pStyle w:val="StyleSchedule2Before12pt"/>
      </w:pPr>
      <w:r w:rsidRPr="006B1DFC">
        <w:t xml:space="preserve">Routine Activities </w:t>
      </w:r>
    </w:p>
    <w:p w:rsidR="004661D6" w:rsidP="00762F66" w:rsidRDefault="003A562C" w14:paraId="45F2DCD7" w14:textId="77777777">
      <w:pPr>
        <w:pStyle w:val="Schedule3"/>
        <w:numPr>
          <w:ilvl w:val="0"/>
          <w:numId w:val="0"/>
        </w:numPr>
        <w:ind w:left="851"/>
      </w:pPr>
      <w:r>
        <w:t>Maintenance and other low impact works are Routine Activities, including the maintenance of:</w:t>
      </w:r>
    </w:p>
    <w:p w:rsidRPr="006B1DFC" w:rsidR="00887BD5" w:rsidP="00762F66" w:rsidRDefault="00887BD5" w14:paraId="110F0285" w14:textId="77777777">
      <w:pPr>
        <w:pStyle w:val="Schedule3"/>
      </w:pPr>
      <w:r w:rsidRPr="006B1DFC">
        <w:t xml:space="preserve">Minor Public Works or other Infrastructure; </w:t>
      </w:r>
    </w:p>
    <w:p w:rsidRPr="006B1DFC" w:rsidR="00887BD5" w:rsidP="00762F66" w:rsidRDefault="00887BD5" w14:paraId="07E056B3" w14:textId="77777777">
      <w:pPr>
        <w:pStyle w:val="Schedule3"/>
      </w:pPr>
      <w:r w:rsidRPr="00EA3BC1">
        <w:t>grounds, the seabed, roads and</w:t>
      </w:r>
      <w:r w:rsidRPr="006B1DFC">
        <w:t xml:space="preserve"> tracks (for example, weed control, grass cutting); and </w:t>
      </w:r>
    </w:p>
    <w:p w:rsidR="00D902DB" w:rsidP="00762F66" w:rsidRDefault="00887BD5" w14:paraId="446AD536" w14:textId="77777777">
      <w:pPr>
        <w:pStyle w:val="Schedule3"/>
      </w:pPr>
      <w:r w:rsidRPr="006B1DFC">
        <w:t>fences, gates and signage</w:t>
      </w:r>
      <w:r w:rsidR="002C24BC">
        <w:t xml:space="preserve"> and</w:t>
      </w:r>
      <w:r>
        <w:t xml:space="preserve"> replacement of existing fences, gate, and signage</w:t>
      </w:r>
      <w:r w:rsidR="002C24BC">
        <w:t xml:space="preserve"> (but not including the erection of new fences, gates or signage that prohibits access by traditional owners wishing to exercise Traditional Owner Rights)</w:t>
      </w:r>
      <w:r w:rsidR="000E409C">
        <w:t>.</w:t>
      </w:r>
    </w:p>
    <w:p w:rsidRPr="006B1DFC" w:rsidR="00887BD5" w:rsidP="003303C8" w:rsidRDefault="00887BD5" w14:paraId="51825DB2" w14:textId="77777777">
      <w:pPr>
        <w:pStyle w:val="StyleSchedule2Before12pt"/>
      </w:pPr>
      <w:r w:rsidRPr="006B1DFC">
        <w:lastRenderedPageBreak/>
        <w:t xml:space="preserve">Advisory Activities </w:t>
      </w:r>
    </w:p>
    <w:p w:rsidRPr="006B1DFC" w:rsidR="00887BD5" w:rsidP="008C2269" w:rsidRDefault="00887BD5" w14:paraId="115150C8" w14:textId="77777777">
      <w:pPr>
        <w:pStyle w:val="Schedule3"/>
      </w:pPr>
      <w:r w:rsidRPr="006B1DFC">
        <w:t xml:space="preserve">The construction of a Minor Public Work is an Advisory Activity. </w:t>
      </w:r>
    </w:p>
    <w:p w:rsidRPr="006B1DFC" w:rsidR="00887BD5" w:rsidP="008C2269" w:rsidRDefault="00887BD5" w14:paraId="7794B755" w14:textId="77777777">
      <w:pPr>
        <w:pStyle w:val="Schedule3"/>
      </w:pPr>
      <w:r w:rsidRPr="006B1DFC">
        <w:t>The land management activities listed below are Advisory Activities:</w:t>
      </w:r>
    </w:p>
    <w:p w:rsidRPr="00F805A6" w:rsidR="00887BD5" w:rsidP="00887BD5" w:rsidRDefault="00887BD5" w14:paraId="1F4A3E4D" w14:textId="77777777">
      <w:pPr>
        <w:pStyle w:val="Schedule4"/>
      </w:pPr>
      <w:r w:rsidRPr="00F805A6">
        <w:t xml:space="preserve">planned controlled burning; </w:t>
      </w:r>
    </w:p>
    <w:p w:rsidR="00887BD5" w:rsidP="00887BD5" w:rsidRDefault="00887BD5" w14:paraId="7E44E4B7" w14:textId="77777777">
      <w:pPr>
        <w:pStyle w:val="Schedule4"/>
      </w:pPr>
      <w:r w:rsidRPr="00F805A6">
        <w:t xml:space="preserve">revegetation </w:t>
      </w:r>
      <w:r w:rsidR="00FA64F9">
        <w:t xml:space="preserve">or regeneration </w:t>
      </w:r>
      <w:r w:rsidRPr="00F805A6">
        <w:t xml:space="preserve">works and associated activities; </w:t>
      </w:r>
    </w:p>
    <w:p w:rsidRPr="00F805A6" w:rsidR="00887BD5" w:rsidP="00887BD5" w:rsidRDefault="00887BD5" w14:paraId="34072B08" w14:textId="77777777">
      <w:pPr>
        <w:pStyle w:val="Schedule4"/>
      </w:pPr>
      <w:r w:rsidRPr="00F805A6">
        <w:t xml:space="preserve">rehabilitation </w:t>
      </w:r>
      <w:r w:rsidR="002C24BC">
        <w:t xml:space="preserve">or regeneration </w:t>
      </w:r>
      <w:r w:rsidRPr="00F805A6">
        <w:t xml:space="preserve">of vegetation, or a </w:t>
      </w:r>
      <w:r w:rsidR="002C24BC">
        <w:t xml:space="preserve">lake, </w:t>
      </w:r>
      <w:r w:rsidRPr="00F805A6">
        <w:t>river, creek</w:t>
      </w:r>
      <w:r w:rsidR="002C24BC">
        <w:t>,</w:t>
      </w:r>
      <w:r w:rsidRPr="00F805A6">
        <w:t xml:space="preserve"> stream</w:t>
      </w:r>
      <w:r w:rsidR="002C24BC">
        <w:t xml:space="preserve"> or other waterway</w:t>
      </w:r>
      <w:r w:rsidRPr="00F805A6">
        <w:t>;</w:t>
      </w:r>
    </w:p>
    <w:p w:rsidR="00A63BE2" w:rsidP="009C5724" w:rsidRDefault="00887BD5" w14:paraId="120A90C6" w14:textId="77777777">
      <w:pPr>
        <w:pStyle w:val="Schedule4"/>
      </w:pPr>
      <w:r w:rsidRPr="00F805A6">
        <w:t>destruction of rabbit warrens</w:t>
      </w:r>
      <w:r w:rsidR="00A63BE2">
        <w:t>; and</w:t>
      </w:r>
    </w:p>
    <w:p w:rsidR="009610D3" w:rsidP="009C5724" w:rsidRDefault="00A63BE2" w14:paraId="3A60BE9E" w14:textId="77777777">
      <w:pPr>
        <w:pStyle w:val="Schedule4"/>
      </w:pPr>
      <w:r w:rsidRPr="006B1DFC">
        <w:t>sand bypassing and dredging</w:t>
      </w:r>
      <w:r w:rsidR="00887BD5">
        <w:t>.</w:t>
      </w:r>
      <w:r w:rsidRPr="00F805A6" w:rsidR="00887BD5">
        <w:t xml:space="preserve">  </w:t>
      </w:r>
    </w:p>
    <w:p w:rsidR="009C5724" w:rsidP="009C5724" w:rsidRDefault="009C5724" w14:paraId="2C7D8034" w14:textId="77777777">
      <w:pPr>
        <w:pStyle w:val="Schedule3"/>
      </w:pPr>
      <w:r w:rsidRPr="009C5724">
        <w:t>Any Land Use Activit</w:t>
      </w:r>
      <w:r>
        <w:t>y</w:t>
      </w:r>
      <w:r w:rsidRPr="009C5724">
        <w:t xml:space="preserve"> carried out in an </w:t>
      </w:r>
      <w:r w:rsidR="002C24BC">
        <w:t>A</w:t>
      </w:r>
      <w:r w:rsidRPr="009C5724">
        <w:t xml:space="preserve">lpine </w:t>
      </w:r>
      <w:r w:rsidR="002C24BC">
        <w:t>R</w:t>
      </w:r>
      <w:r w:rsidRPr="009C5724">
        <w:t>esort that is not a Routine Activity is an Advisory Activity.</w:t>
      </w:r>
    </w:p>
    <w:p w:rsidRPr="00F805A6" w:rsidR="00887BD5" w:rsidP="003303C8" w:rsidRDefault="00887BD5" w14:paraId="65AC0555" w14:textId="77777777">
      <w:pPr>
        <w:pStyle w:val="StyleSchedule2Before12pt"/>
      </w:pPr>
      <w:r w:rsidRPr="00F805A6">
        <w:t xml:space="preserve">Negotiation Activities (Class B) </w:t>
      </w:r>
    </w:p>
    <w:p w:rsidR="00887BD5" w:rsidP="00762F66" w:rsidRDefault="00887BD5" w14:paraId="135581CC" w14:textId="77777777">
      <w:pPr>
        <w:pStyle w:val="Schedule3"/>
        <w:numPr>
          <w:ilvl w:val="0"/>
          <w:numId w:val="0"/>
        </w:numPr>
        <w:ind w:left="1701" w:hanging="850"/>
      </w:pPr>
      <w:r w:rsidRPr="00F805A6">
        <w:t>The carrying out of a Major Public Work is a Negotiation Activity (Class B).</w:t>
      </w:r>
    </w:p>
    <w:p w:rsidRPr="00F805A6" w:rsidR="00887BD5" w:rsidP="003303C8" w:rsidRDefault="00887BD5" w14:paraId="52612282" w14:textId="77777777">
      <w:pPr>
        <w:pStyle w:val="StyleSchedule2Before12pt"/>
      </w:pPr>
      <w:r w:rsidRPr="00F805A6">
        <w:t>Agreement Activities</w:t>
      </w:r>
    </w:p>
    <w:p w:rsidR="00887BD5" w:rsidP="00887BD5" w:rsidRDefault="00887BD5" w14:paraId="7375C64A" w14:textId="77777777">
      <w:pPr>
        <w:pStyle w:val="Schedule3"/>
        <w:numPr>
          <w:ilvl w:val="0"/>
          <w:numId w:val="0"/>
        </w:numPr>
        <w:ind w:left="851"/>
      </w:pPr>
      <w:r w:rsidRPr="00F805A6">
        <w:rPr>
          <w:bCs w:val="false"/>
        </w:rPr>
        <w:t>The carrying out of</w:t>
      </w:r>
      <w:r>
        <w:rPr>
          <w:bCs w:val="false"/>
        </w:rPr>
        <w:t xml:space="preserve"> </w:t>
      </w:r>
      <w:r w:rsidRPr="00F805A6">
        <w:t>Major Works</w:t>
      </w:r>
      <w:r>
        <w:t xml:space="preserve">: </w:t>
      </w:r>
    </w:p>
    <w:p w:rsidR="00887BD5" w:rsidP="00887BD5" w:rsidRDefault="00887BD5" w14:paraId="084508C3" w14:textId="77777777">
      <w:pPr>
        <w:pStyle w:val="Schedule3"/>
      </w:pPr>
      <w:r w:rsidRPr="00F805A6">
        <w:t>for Commercial Purposes</w:t>
      </w:r>
      <w:r>
        <w:t xml:space="preserve">; and </w:t>
      </w:r>
    </w:p>
    <w:p w:rsidR="00887BD5" w:rsidP="00887BD5" w:rsidRDefault="00887BD5" w14:paraId="5B6DC853" w14:textId="77777777">
      <w:pPr>
        <w:pStyle w:val="Schedule3"/>
      </w:pPr>
      <w:r w:rsidRPr="00631F36">
        <w:t>where a Public Land Authorisation is not required</w:t>
      </w:r>
      <w:r>
        <w:t xml:space="preserve">; </w:t>
      </w:r>
    </w:p>
    <w:p w:rsidR="00FA64F9" w:rsidP="00887BD5" w:rsidRDefault="00887BD5" w14:paraId="1DAB0DCB" w14:textId="77777777">
      <w:pPr>
        <w:pStyle w:val="Schedule3"/>
        <w:numPr>
          <w:ilvl w:val="0"/>
          <w:numId w:val="0"/>
        </w:numPr>
        <w:ind w:left="851"/>
      </w:pPr>
      <w:r>
        <w:t>is an</w:t>
      </w:r>
      <w:r w:rsidRPr="00631F36">
        <w:t xml:space="preserve"> Agreement Activit</w:t>
      </w:r>
      <w:r>
        <w:t>y</w:t>
      </w:r>
      <w:r w:rsidRPr="00631F36">
        <w:t>.</w:t>
      </w:r>
    </w:p>
    <w:p w:rsidRPr="005D3229" w:rsidR="00887BD5" w:rsidP="003303C8" w:rsidRDefault="00887BD5" w14:paraId="463CDEF7" w14:textId="77777777">
      <w:pPr>
        <w:pStyle w:val="Schedule1"/>
      </w:pPr>
      <w:r w:rsidRPr="005D3229">
        <w:t xml:space="preserve">Grants of freehold, and reservations over </w:t>
      </w:r>
      <w:r>
        <w:t>Public L</w:t>
      </w:r>
      <w:r w:rsidRPr="005D3229">
        <w:t>and</w:t>
      </w:r>
      <w:r w:rsidRPr="002D1DAF" w:rsidR="002D1DAF">
        <w:t xml:space="preserve"> </w:t>
      </w:r>
    </w:p>
    <w:p w:rsidRPr="005D3229" w:rsidR="00887BD5" w:rsidP="008C2269" w:rsidRDefault="00887BD5" w14:paraId="284288BE" w14:textId="77777777">
      <w:pPr>
        <w:pStyle w:val="Schedule2"/>
        <w:tabs>
          <w:tab w:val="clear" w:pos="851"/>
          <w:tab w:val="num" w:pos="0"/>
        </w:tabs>
        <w:ind w:left="0" w:firstLine="0"/>
      </w:pPr>
      <w:r w:rsidRPr="005D3229">
        <w:t xml:space="preserve">Land Use Activities categorised </w:t>
      </w:r>
    </w:p>
    <w:p w:rsidRPr="005D3229" w:rsidR="00887BD5" w:rsidP="00887BD5" w:rsidRDefault="00887BD5" w14:paraId="1B84A0CA" w14:textId="77777777">
      <w:pPr>
        <w:pStyle w:val="Schedule3"/>
        <w:numPr>
          <w:ilvl w:val="0"/>
          <w:numId w:val="0"/>
        </w:numPr>
        <w:ind w:left="851"/>
        <w:rPr>
          <w:bCs w:val="false"/>
        </w:rPr>
      </w:pPr>
      <w:r w:rsidRPr="005D3229">
        <w:rPr>
          <w:bCs w:val="false"/>
        </w:rPr>
        <w:t xml:space="preserve">This </w:t>
      </w:r>
      <w:r w:rsidR="00762F66">
        <w:rPr>
          <w:bCs w:val="false"/>
        </w:rPr>
        <w:t>I</w:t>
      </w:r>
      <w:r w:rsidRPr="005D3229">
        <w:rPr>
          <w:bCs w:val="false"/>
        </w:rPr>
        <w:t>tem specifies the category of Land Use Activities</w:t>
      </w:r>
      <w:r w:rsidR="002C24BC">
        <w:rPr>
          <w:bCs w:val="false"/>
        </w:rPr>
        <w:t xml:space="preserve"> </w:t>
      </w:r>
      <w:r w:rsidRPr="005D3229">
        <w:rPr>
          <w:bCs w:val="false"/>
        </w:rPr>
        <w:t>set out i</w:t>
      </w:r>
      <w:r w:rsidR="002D1DAF">
        <w:rPr>
          <w:bCs w:val="false"/>
        </w:rPr>
        <w:t>n s</w:t>
      </w:r>
      <w:r w:rsidR="00762F66">
        <w:rPr>
          <w:bCs w:val="false"/>
        </w:rPr>
        <w:t> </w:t>
      </w:r>
      <w:r w:rsidR="002D1DAF">
        <w:rPr>
          <w:bCs w:val="false"/>
        </w:rPr>
        <w:t xml:space="preserve">28(g), (h) and (la) </w:t>
      </w:r>
      <w:r w:rsidRPr="005D3229">
        <w:rPr>
          <w:bCs w:val="false"/>
        </w:rPr>
        <w:t xml:space="preserve">of the Act, being the: </w:t>
      </w:r>
    </w:p>
    <w:p w:rsidRPr="005D3229" w:rsidR="00887BD5" w:rsidP="002C24BC" w:rsidRDefault="002D1DAF" w14:paraId="4A192EF6" w14:textId="77777777">
      <w:pPr>
        <w:pStyle w:val="Schedule3"/>
      </w:pPr>
      <w:r>
        <w:tab/>
      </w:r>
      <w:r w:rsidRPr="005D3229" w:rsidR="00887BD5">
        <w:t>grant of an estate in fee simple; and</w:t>
      </w:r>
    </w:p>
    <w:p w:rsidRPr="002C24BC" w:rsidR="00887BD5" w:rsidP="002C24BC" w:rsidRDefault="002D1DAF" w14:paraId="432B7B71" w14:textId="77777777">
      <w:pPr>
        <w:pStyle w:val="Schedule3"/>
      </w:pPr>
      <w:r>
        <w:tab/>
      </w:r>
      <w:r w:rsidRPr="005D3229" w:rsidR="00887BD5">
        <w:t>reservation o</w:t>
      </w:r>
      <w:r w:rsidR="00762F66">
        <w:t>r revocation of any reservation,</w:t>
      </w:r>
    </w:p>
    <w:p w:rsidR="00887BD5" w:rsidP="002C24BC" w:rsidRDefault="00984210" w14:paraId="762B835A" w14:textId="77777777">
      <w:pPr>
        <w:pStyle w:val="Schedule3"/>
        <w:numPr>
          <w:ilvl w:val="0"/>
          <w:numId w:val="0"/>
        </w:numPr>
        <w:ind w:left="851"/>
        <w:rPr>
          <w:bCs w:val="false"/>
        </w:rPr>
      </w:pPr>
      <w:r>
        <w:rPr>
          <w:bCs w:val="false"/>
        </w:rPr>
        <w:t>in</w:t>
      </w:r>
      <w:r w:rsidR="002C24BC">
        <w:rPr>
          <w:bCs w:val="false"/>
        </w:rPr>
        <w:t xml:space="preserve"> or over land.</w:t>
      </w:r>
    </w:p>
    <w:p w:rsidRPr="005D3229" w:rsidR="00887BD5" w:rsidP="003303C8" w:rsidRDefault="00887BD5" w14:paraId="7E5B03B6" w14:textId="77777777">
      <w:pPr>
        <w:pStyle w:val="StyleSchedule2Before12pt"/>
      </w:pPr>
      <w:r w:rsidRPr="005D3229">
        <w:t xml:space="preserve">Advisory Activities </w:t>
      </w:r>
    </w:p>
    <w:p w:rsidRPr="005D3229" w:rsidR="00887BD5" w:rsidP="002C24BC" w:rsidRDefault="00887BD5" w14:paraId="04AA4C3D" w14:textId="77777777">
      <w:pPr>
        <w:pStyle w:val="LDIndent1"/>
      </w:pPr>
      <w:r w:rsidRPr="005D3229">
        <w:t xml:space="preserve">A change in the status of land that </w:t>
      </w:r>
      <w:r>
        <w:t xml:space="preserve">is listed below </w:t>
      </w:r>
      <w:r w:rsidRPr="005D3229">
        <w:t>i</w:t>
      </w:r>
      <w:r>
        <w:t>s an Advisory Activity</w:t>
      </w:r>
      <w:r w:rsidRPr="005D3229">
        <w:t>:</w:t>
      </w:r>
      <w:r w:rsidRPr="008C7AF0">
        <w:t xml:space="preserve"> </w:t>
      </w:r>
    </w:p>
    <w:p w:rsidRPr="005D3229" w:rsidR="00887BD5" w:rsidP="002C24BC" w:rsidRDefault="00887BD5" w14:paraId="143B8206" w14:textId="77777777">
      <w:pPr>
        <w:pStyle w:val="Schedule3"/>
      </w:pPr>
      <w:r w:rsidRPr="005D3229">
        <w:t xml:space="preserve">the classification of a State Wildlife Reserve under s15(2) of the </w:t>
      </w:r>
      <w:r w:rsidRPr="002C24BC">
        <w:rPr>
          <w:i/>
        </w:rPr>
        <w:t>Wildlife Act 1975</w:t>
      </w:r>
      <w:r w:rsidRPr="002C24BC">
        <w:t xml:space="preserve"> (Vic)</w:t>
      </w:r>
      <w:r w:rsidRPr="005D3229">
        <w:t>; or</w:t>
      </w:r>
    </w:p>
    <w:p w:rsidR="00887BD5" w:rsidP="002C24BC" w:rsidRDefault="00887BD5" w14:paraId="49F7ED0E" w14:textId="77777777">
      <w:pPr>
        <w:pStyle w:val="Schedule3"/>
      </w:pPr>
      <w:r w:rsidRPr="005D3229">
        <w:lastRenderedPageBreak/>
        <w:t>the:</w:t>
      </w:r>
    </w:p>
    <w:p w:rsidRPr="005D3229" w:rsidR="00887BD5" w:rsidP="002C24BC" w:rsidRDefault="00762F66" w14:paraId="474E19DD" w14:textId="77777777">
      <w:pPr>
        <w:pStyle w:val="Schedule4"/>
      </w:pPr>
      <w:r>
        <w:t>reservation of land;</w:t>
      </w:r>
    </w:p>
    <w:p w:rsidRPr="005D3229" w:rsidR="00887BD5" w:rsidP="002C24BC" w:rsidRDefault="00887BD5" w14:paraId="1A42FCB8" w14:textId="77777777">
      <w:pPr>
        <w:pStyle w:val="Schedule4"/>
      </w:pPr>
      <w:r w:rsidRPr="005D3229">
        <w:t>revocation of the reservation of land; or</w:t>
      </w:r>
    </w:p>
    <w:p w:rsidRPr="005D3229" w:rsidR="00887BD5" w:rsidP="002C24BC" w:rsidRDefault="00887BD5" w14:paraId="16E5D29F" w14:textId="77777777">
      <w:pPr>
        <w:pStyle w:val="Schedule4"/>
      </w:pPr>
      <w:r w:rsidRPr="005D3229">
        <w:t>change in the boundary of a reservation;</w:t>
      </w:r>
    </w:p>
    <w:p w:rsidR="00887BD5" w:rsidP="00887BD5" w:rsidRDefault="00887BD5" w14:paraId="09CDE4F2" w14:textId="77777777">
      <w:pPr>
        <w:pStyle w:val="Schedule3"/>
        <w:numPr>
          <w:ilvl w:val="0"/>
          <w:numId w:val="0"/>
        </w:numPr>
        <w:ind w:left="1701"/>
      </w:pPr>
      <w:r w:rsidRPr="005D3229">
        <w:t xml:space="preserve">under the </w:t>
      </w:r>
      <w:r w:rsidRPr="005D3229">
        <w:rPr>
          <w:i/>
        </w:rPr>
        <w:t xml:space="preserve">Crown Land (Reserves) Act 1978 </w:t>
      </w:r>
      <w:r w:rsidRPr="00762F66" w:rsidR="00762F66">
        <w:t>(Vic)</w:t>
      </w:r>
      <w:r w:rsidRPr="005D3229">
        <w:t>.</w:t>
      </w:r>
    </w:p>
    <w:p w:rsidRPr="005D3229" w:rsidR="00887BD5" w:rsidP="005C2837" w:rsidRDefault="00887BD5" w14:paraId="3AD4E0D2" w14:textId="77777777">
      <w:pPr>
        <w:pStyle w:val="StyleSchedule2Before12pt"/>
      </w:pPr>
      <w:bookmarkStart w:id="235" w:name="_Ref509847209"/>
      <w:r w:rsidRPr="005D3229">
        <w:t>Agreement Activities</w:t>
      </w:r>
      <w:bookmarkEnd w:id="235"/>
    </w:p>
    <w:p w:rsidRPr="005D3229" w:rsidR="00887BD5" w:rsidP="005C2837" w:rsidRDefault="00887BD5" w14:paraId="13C1A804" w14:textId="77777777">
      <w:pPr>
        <w:pStyle w:val="Schedule3"/>
        <w:keepNext/>
        <w:numPr>
          <w:ilvl w:val="0"/>
          <w:numId w:val="0"/>
        </w:numPr>
        <w:ind w:left="851"/>
        <w:rPr>
          <w:bCs w:val="false"/>
        </w:rPr>
      </w:pPr>
      <w:r w:rsidRPr="005D3229">
        <w:rPr>
          <w:bCs w:val="false"/>
        </w:rPr>
        <w:t>The grant of an estate in fee simple is an Agreement Activity, other than:</w:t>
      </w:r>
    </w:p>
    <w:p w:rsidRPr="005D3229" w:rsidR="00887BD5" w:rsidP="005C2837" w:rsidRDefault="00BC6940" w14:paraId="07575F1F" w14:textId="77777777">
      <w:pPr>
        <w:pStyle w:val="Schedule3"/>
        <w:keepNext/>
      </w:pPr>
      <w:r w:rsidRPr="005D3229">
        <w:rPr>
          <w:bCs w:val="false"/>
        </w:rPr>
        <w:t>a grant</w:t>
      </w:r>
      <w:r>
        <w:rPr>
          <w:bCs w:val="false"/>
        </w:rPr>
        <w:t xml:space="preserve"> </w:t>
      </w:r>
      <w:r w:rsidRPr="005D3229" w:rsidR="00887BD5">
        <w:t xml:space="preserve">made pursuant to </w:t>
      </w:r>
      <w:r w:rsidR="00A534EB">
        <w:t>s </w:t>
      </w:r>
      <w:r w:rsidRPr="005D3229" w:rsidR="00887BD5">
        <w:t xml:space="preserve">19 of the Act; </w:t>
      </w:r>
    </w:p>
    <w:p w:rsidR="00D902DB" w:rsidP="008C2269" w:rsidRDefault="00BC6940" w14:paraId="3DE8EE8B" w14:textId="77777777">
      <w:pPr>
        <w:pStyle w:val="Schedule3"/>
      </w:pPr>
      <w:r>
        <w:t xml:space="preserve">a grant </w:t>
      </w:r>
      <w:r w:rsidRPr="005D3229" w:rsidR="00887BD5">
        <w:t>made to facilitate a project that is for a public purpose; or</w:t>
      </w:r>
    </w:p>
    <w:p w:rsidRPr="00FA64F9" w:rsidR="004054F6" w:rsidP="008C2269" w:rsidRDefault="00BC6940" w14:paraId="2C1432DF" w14:textId="77777777">
      <w:pPr>
        <w:pStyle w:val="Schedule3"/>
      </w:pPr>
      <w:r>
        <w:t xml:space="preserve">any </w:t>
      </w:r>
      <w:r w:rsidRPr="005D3229" w:rsidR="00887BD5">
        <w:t xml:space="preserve">transfer or </w:t>
      </w:r>
      <w:r w:rsidRPr="00F45128" w:rsidR="00E31154">
        <w:t>vesting</w:t>
      </w:r>
      <w:r w:rsidRPr="00F45128" w:rsidR="00887BD5">
        <w:t xml:space="preserve"> </w:t>
      </w:r>
      <w:r w:rsidRPr="005D3229" w:rsidR="00887BD5">
        <w:t xml:space="preserve">made pursuant to </w:t>
      </w:r>
      <w:r w:rsidR="00A534EB">
        <w:t>s </w:t>
      </w:r>
      <w:r w:rsidRPr="005D3229" w:rsidR="00887BD5">
        <w:t xml:space="preserve">22A of the </w:t>
      </w:r>
      <w:r w:rsidRPr="005D3229" w:rsidR="00887BD5">
        <w:rPr>
          <w:i/>
        </w:rPr>
        <w:t xml:space="preserve">Land Act 1958 </w:t>
      </w:r>
      <w:r w:rsidRPr="00762F66" w:rsidR="00762F66">
        <w:t>(Vic)</w:t>
      </w:r>
      <w:r w:rsidR="004054F6">
        <w:rPr>
          <w:i/>
        </w:rPr>
        <w:t>.</w:t>
      </w:r>
    </w:p>
    <w:p w:rsidR="002C24BC" w:rsidP="002C24BC" w:rsidRDefault="002C24BC" w14:paraId="1DF06FD4" w14:textId="77777777">
      <w:pPr>
        <w:pStyle w:val="Schedule1"/>
      </w:pPr>
      <w:r>
        <w:t xml:space="preserve">Activities under the </w:t>
      </w:r>
      <w:r w:rsidR="00457AC5">
        <w:rPr>
          <w:i/>
        </w:rPr>
        <w:t>Forests Act 19</w:t>
      </w:r>
      <w:r>
        <w:rPr>
          <w:i/>
        </w:rPr>
        <w:t xml:space="preserve">58 </w:t>
      </w:r>
      <w:r w:rsidRPr="00762F66" w:rsidR="00762F66">
        <w:t>(Vic)</w:t>
      </w:r>
    </w:p>
    <w:p w:rsidR="002C24BC" w:rsidP="002C24BC" w:rsidRDefault="002C24BC" w14:paraId="2BFED130" w14:textId="77777777">
      <w:pPr>
        <w:pStyle w:val="Schedule2"/>
      </w:pPr>
      <w:r>
        <w:t>Land Use Activities categories</w:t>
      </w:r>
    </w:p>
    <w:p w:rsidRPr="002C24BC" w:rsidR="002C24BC" w:rsidP="002C24BC" w:rsidRDefault="006421A1" w14:paraId="69ABE89D" w14:textId="77777777">
      <w:pPr>
        <w:pStyle w:val="LDIndent1"/>
      </w:pPr>
      <w:r>
        <w:t>This I</w:t>
      </w:r>
      <w:r w:rsidR="002C24BC">
        <w:t xml:space="preserve">tem specifies the category of Land Use Activities set out in s 28(r), (s), (t), (u) of the Act, being the changing of the status of land under the </w:t>
      </w:r>
      <w:r w:rsidR="002C24BC">
        <w:rPr>
          <w:i/>
        </w:rPr>
        <w:t>Forests Act 1958</w:t>
      </w:r>
      <w:r w:rsidR="002C24BC">
        <w:t xml:space="preserve"> (Vic).</w:t>
      </w:r>
    </w:p>
    <w:p w:rsidR="002C24BC" w:rsidP="002C24BC" w:rsidRDefault="002C24BC" w14:paraId="0307C87F" w14:textId="77777777">
      <w:pPr>
        <w:pStyle w:val="Schedule2"/>
      </w:pPr>
      <w:r>
        <w:t>Advisory Activities</w:t>
      </w:r>
    </w:p>
    <w:p w:rsidRPr="002C24BC" w:rsidR="002C24BC" w:rsidP="002C24BC" w:rsidRDefault="002C24BC" w14:paraId="5CA37478" w14:textId="77777777">
      <w:pPr>
        <w:pStyle w:val="LDIndent1"/>
      </w:pPr>
      <w:r>
        <w:t>Any action taken under s</w:t>
      </w:r>
      <w:r w:rsidR="00762F66">
        <w:t>s </w:t>
      </w:r>
      <w:r>
        <w:t xml:space="preserve">45, 49, 50(1) or 58 of the </w:t>
      </w:r>
      <w:r>
        <w:rPr>
          <w:i/>
        </w:rPr>
        <w:t>Forests Act 1958</w:t>
      </w:r>
      <w:r>
        <w:t xml:space="preserve"> (Vic) is an Advisory Activity.</w:t>
      </w:r>
    </w:p>
    <w:p w:rsidRPr="005D3229" w:rsidR="00887BD5" w:rsidP="00FE3858" w:rsidRDefault="00887BD5" w14:paraId="05B8129D" w14:textId="77777777">
      <w:pPr>
        <w:pStyle w:val="Schedule1"/>
      </w:pPr>
      <w:r w:rsidRPr="005D3229">
        <w:t>Timber release plans, management plans and work plans</w:t>
      </w:r>
    </w:p>
    <w:p w:rsidRPr="005D3229" w:rsidR="00887BD5" w:rsidP="008C2269" w:rsidRDefault="00887BD5" w14:paraId="01AED48D" w14:textId="77777777">
      <w:pPr>
        <w:pStyle w:val="Schedule2"/>
        <w:tabs>
          <w:tab w:val="clear" w:pos="851"/>
          <w:tab w:val="num" w:pos="0"/>
        </w:tabs>
        <w:ind w:left="0" w:firstLine="0"/>
      </w:pPr>
      <w:r w:rsidRPr="005D3229">
        <w:t xml:space="preserve">Land Use Activities categorised </w:t>
      </w:r>
    </w:p>
    <w:p w:rsidRPr="005D3229" w:rsidR="00887BD5" w:rsidP="00887BD5" w:rsidRDefault="00887BD5" w14:paraId="2B1CCB96" w14:textId="77777777">
      <w:pPr>
        <w:pStyle w:val="Schedule3"/>
        <w:numPr>
          <w:ilvl w:val="0"/>
          <w:numId w:val="0"/>
        </w:numPr>
        <w:ind w:left="851"/>
        <w:rPr>
          <w:bCs w:val="false"/>
        </w:rPr>
      </w:pPr>
      <w:r w:rsidRPr="005D3229">
        <w:rPr>
          <w:bCs w:val="false"/>
        </w:rPr>
        <w:t xml:space="preserve">This </w:t>
      </w:r>
      <w:r w:rsidR="003C3D0B">
        <w:rPr>
          <w:bCs w:val="false"/>
        </w:rPr>
        <w:t>I</w:t>
      </w:r>
      <w:r w:rsidRPr="005D3229">
        <w:rPr>
          <w:bCs w:val="false"/>
        </w:rPr>
        <w:t xml:space="preserve">tem specifies the category of Land Use Activities set out in </w:t>
      </w:r>
      <w:r w:rsidR="00A534EB">
        <w:rPr>
          <w:bCs w:val="false"/>
        </w:rPr>
        <w:t>s </w:t>
      </w:r>
      <w:r w:rsidRPr="005D3229">
        <w:rPr>
          <w:bCs w:val="false"/>
        </w:rPr>
        <w:t>28(</w:t>
      </w:r>
      <w:proofErr w:type="spellStart"/>
      <w:r w:rsidRPr="005D3229">
        <w:rPr>
          <w:bCs w:val="false"/>
        </w:rPr>
        <w:t>i</w:t>
      </w:r>
      <w:proofErr w:type="spellEnd"/>
      <w:r w:rsidRPr="005D3229">
        <w:rPr>
          <w:bCs w:val="false"/>
        </w:rPr>
        <w:t xml:space="preserve">), (j), (k), (l), (m), (n), (o), (p) and (q) of the Act, being the: </w:t>
      </w:r>
    </w:p>
    <w:p w:rsidRPr="005D3229" w:rsidR="00887BD5" w:rsidP="008C2269" w:rsidRDefault="00887BD5" w14:paraId="0ABB1356" w14:textId="77777777">
      <w:pPr>
        <w:pStyle w:val="Schedule3"/>
      </w:pPr>
      <w:r w:rsidRPr="005D3229">
        <w:t>publication of a</w:t>
      </w:r>
      <w:r w:rsidR="006F7AEA">
        <w:t xml:space="preserve"> new or changed</w:t>
      </w:r>
      <w:r w:rsidRPr="005D3229">
        <w:t xml:space="preserve"> </w:t>
      </w:r>
      <w:r>
        <w:t>T</w:t>
      </w:r>
      <w:r w:rsidRPr="005D3229">
        <w:t xml:space="preserve">imber </w:t>
      </w:r>
      <w:r>
        <w:t>R</w:t>
      </w:r>
      <w:r w:rsidRPr="005D3229">
        <w:t xml:space="preserve">elease </w:t>
      </w:r>
      <w:r>
        <w:t>P</w:t>
      </w:r>
      <w:r w:rsidRPr="005D3229">
        <w:t>lan; or</w:t>
      </w:r>
    </w:p>
    <w:p w:rsidRPr="005D3229" w:rsidR="00887BD5" w:rsidP="008C2269" w:rsidRDefault="00887BD5" w14:paraId="45E18C8E" w14:textId="77777777">
      <w:pPr>
        <w:pStyle w:val="Schedule3"/>
      </w:pPr>
      <w:r w:rsidRPr="005D3229">
        <w:t>declaration or preparatio</w:t>
      </w:r>
      <w:r w:rsidR="00762F66">
        <w:t>n of a management or work plan,</w:t>
      </w:r>
    </w:p>
    <w:p w:rsidRPr="005D3229" w:rsidR="00887BD5" w:rsidP="00887BD5" w:rsidRDefault="00887BD5" w14:paraId="78D9F3E8" w14:textId="77777777">
      <w:pPr>
        <w:pStyle w:val="Schedule3"/>
        <w:numPr>
          <w:ilvl w:val="0"/>
          <w:numId w:val="0"/>
        </w:numPr>
        <w:ind w:left="851"/>
        <w:rPr>
          <w:bCs w:val="false"/>
        </w:rPr>
      </w:pPr>
      <w:r w:rsidRPr="005D3229">
        <w:rPr>
          <w:bCs w:val="false"/>
        </w:rPr>
        <w:t xml:space="preserve">under various pieces of legislation set out below. </w:t>
      </w:r>
    </w:p>
    <w:p w:rsidRPr="005D3229" w:rsidR="00887BD5" w:rsidP="003303C8" w:rsidRDefault="00887BD5" w14:paraId="5C6F00B1" w14:textId="77777777">
      <w:pPr>
        <w:pStyle w:val="StyleSchedule2Before12pt"/>
      </w:pPr>
      <w:r w:rsidRPr="005D3229">
        <w:t xml:space="preserve">Advisory Activities </w:t>
      </w:r>
    </w:p>
    <w:p w:rsidRPr="005D3229" w:rsidR="00887BD5" w:rsidP="00887BD5" w:rsidRDefault="00887BD5" w14:paraId="297A786B" w14:textId="77777777">
      <w:pPr>
        <w:pStyle w:val="Schedule3"/>
        <w:numPr>
          <w:ilvl w:val="0"/>
          <w:numId w:val="0"/>
        </w:numPr>
        <w:ind w:left="851"/>
        <w:rPr>
          <w:bCs w:val="false"/>
        </w:rPr>
      </w:pPr>
      <w:r w:rsidRPr="005D3229">
        <w:rPr>
          <w:bCs w:val="false"/>
        </w:rPr>
        <w:t>The declaration or preparation of a management plan or working plan under the:</w:t>
      </w:r>
    </w:p>
    <w:p w:rsidRPr="005D3229" w:rsidR="00887BD5" w:rsidP="008C2269" w:rsidRDefault="00887BD5" w14:paraId="5A6A6CD9" w14:textId="77777777">
      <w:pPr>
        <w:pStyle w:val="Schedule3"/>
      </w:pPr>
      <w:r w:rsidRPr="005D3229">
        <w:rPr>
          <w:i/>
        </w:rPr>
        <w:t xml:space="preserve">Fisheries Act 1995 </w:t>
      </w:r>
      <w:r w:rsidRPr="00762F66" w:rsidR="00762F66">
        <w:t>(Vic)</w:t>
      </w:r>
      <w:r w:rsidRPr="005D3229">
        <w:t>;</w:t>
      </w:r>
    </w:p>
    <w:p w:rsidRPr="005D3229" w:rsidR="00887BD5" w:rsidP="008C2269" w:rsidRDefault="00887BD5" w14:paraId="3FDEA1B7" w14:textId="77777777">
      <w:pPr>
        <w:pStyle w:val="Schedule3"/>
      </w:pPr>
      <w:r w:rsidRPr="005D3229">
        <w:rPr>
          <w:i/>
        </w:rPr>
        <w:t xml:space="preserve">National Parks Act 1975 </w:t>
      </w:r>
      <w:r w:rsidRPr="00762F66" w:rsidR="00762F66">
        <w:t>(Vic)</w:t>
      </w:r>
      <w:r w:rsidRPr="005D3229">
        <w:t xml:space="preserve">; </w:t>
      </w:r>
    </w:p>
    <w:p w:rsidRPr="005D3229" w:rsidR="00887BD5" w:rsidP="008C2269" w:rsidRDefault="00887BD5" w14:paraId="5AEEBE00" w14:textId="77777777">
      <w:pPr>
        <w:pStyle w:val="Schedule3"/>
      </w:pPr>
      <w:r w:rsidRPr="005D3229">
        <w:rPr>
          <w:i/>
        </w:rPr>
        <w:t xml:space="preserve">Wildlife Act 1975 </w:t>
      </w:r>
      <w:r w:rsidRPr="00762F66" w:rsidR="00762F66">
        <w:t>(Vic)</w:t>
      </w:r>
      <w:r w:rsidRPr="005D3229">
        <w:t>;</w:t>
      </w:r>
    </w:p>
    <w:p w:rsidRPr="005D3229" w:rsidR="00887BD5" w:rsidP="008C2269" w:rsidRDefault="00A945DA" w14:paraId="13FBDBA5" w14:textId="77777777">
      <w:pPr>
        <w:pStyle w:val="Schedule3"/>
      </w:pPr>
      <w:r>
        <w:rPr>
          <w:i/>
        </w:rPr>
        <w:lastRenderedPageBreak/>
        <w:t xml:space="preserve">Marine and </w:t>
      </w:r>
      <w:r w:rsidRPr="005D3229" w:rsidR="00887BD5">
        <w:rPr>
          <w:i/>
        </w:rPr>
        <w:t xml:space="preserve">Coastal Act </w:t>
      </w:r>
      <w:r>
        <w:rPr>
          <w:i/>
        </w:rPr>
        <w:t xml:space="preserve">2018 </w:t>
      </w:r>
      <w:r w:rsidRPr="00762F66" w:rsidR="00762F66">
        <w:t>(Vic)</w:t>
      </w:r>
      <w:r w:rsidRPr="005D3229" w:rsidR="00887BD5">
        <w:t>;</w:t>
      </w:r>
    </w:p>
    <w:p w:rsidRPr="005D3229" w:rsidR="00887BD5" w:rsidP="008C2269" w:rsidRDefault="00887BD5" w14:paraId="40261405" w14:textId="77777777">
      <w:pPr>
        <w:pStyle w:val="Schedule3"/>
      </w:pPr>
      <w:r w:rsidRPr="005D3229">
        <w:rPr>
          <w:i/>
        </w:rPr>
        <w:t xml:space="preserve">Water Act 1989 </w:t>
      </w:r>
      <w:r w:rsidRPr="00762F66" w:rsidR="00762F66">
        <w:t>(Vic)</w:t>
      </w:r>
      <w:r w:rsidRPr="005D3229">
        <w:t>; or</w:t>
      </w:r>
    </w:p>
    <w:p w:rsidRPr="005D3229" w:rsidR="00887BD5" w:rsidP="008C2269" w:rsidRDefault="00887BD5" w14:paraId="0FDADDCF" w14:textId="77777777">
      <w:pPr>
        <w:pStyle w:val="Schedule3"/>
      </w:pPr>
      <w:r w:rsidRPr="005D3229">
        <w:rPr>
          <w:i/>
        </w:rPr>
        <w:t xml:space="preserve">Forests Act 1958 </w:t>
      </w:r>
      <w:r w:rsidRPr="00762F66" w:rsidR="00762F66">
        <w:t>(Vic)</w:t>
      </w:r>
      <w:r w:rsidRPr="005D3229">
        <w:t>;</w:t>
      </w:r>
    </w:p>
    <w:p w:rsidR="00887BD5" w:rsidP="00887BD5" w:rsidRDefault="00887BD5" w14:paraId="5A7C0771" w14:textId="77777777">
      <w:pPr>
        <w:pStyle w:val="Schedule3"/>
        <w:numPr>
          <w:ilvl w:val="0"/>
          <w:numId w:val="0"/>
        </w:numPr>
        <w:ind w:left="851"/>
        <w:rPr>
          <w:bCs w:val="false"/>
        </w:rPr>
      </w:pPr>
      <w:r w:rsidRPr="005D3229">
        <w:rPr>
          <w:bCs w:val="false"/>
        </w:rPr>
        <w:t>is an Advisory Activity.</w:t>
      </w:r>
    </w:p>
    <w:p w:rsidRPr="005D3229" w:rsidR="00241B27" w:rsidP="00887BD5" w:rsidRDefault="00241B27" w14:paraId="6336718F" w14:textId="77777777">
      <w:pPr>
        <w:pStyle w:val="Schedule3"/>
        <w:numPr>
          <w:ilvl w:val="0"/>
          <w:numId w:val="0"/>
        </w:numPr>
        <w:ind w:left="851"/>
        <w:rPr>
          <w:bCs w:val="false"/>
        </w:rPr>
      </w:pPr>
      <w:r>
        <w:rPr>
          <w:bCs w:val="false"/>
        </w:rPr>
        <w:t xml:space="preserve">The publication of a notice of a </w:t>
      </w:r>
      <w:r w:rsidR="004054F6">
        <w:rPr>
          <w:bCs w:val="false"/>
        </w:rPr>
        <w:t>c</w:t>
      </w:r>
      <w:r>
        <w:rPr>
          <w:bCs w:val="false"/>
        </w:rPr>
        <w:t xml:space="preserve">hange to a Timber Release Plan </w:t>
      </w:r>
      <w:r w:rsidR="004054F6">
        <w:rPr>
          <w:bCs w:val="false"/>
        </w:rPr>
        <w:t xml:space="preserve">under the </w:t>
      </w:r>
      <w:r w:rsidR="003303C8">
        <w:rPr>
          <w:bCs w:val="false"/>
          <w:i/>
        </w:rPr>
        <w:t>Su</w:t>
      </w:r>
      <w:r w:rsidR="004054F6">
        <w:rPr>
          <w:bCs w:val="false"/>
          <w:i/>
        </w:rPr>
        <w:t>stainable Forests (Timber) Act 2004</w:t>
      </w:r>
      <w:r w:rsidR="004054F6">
        <w:rPr>
          <w:bCs w:val="false"/>
        </w:rPr>
        <w:t xml:space="preserve"> </w:t>
      </w:r>
      <w:r w:rsidR="003C3D0B">
        <w:rPr>
          <w:bCs w:val="false"/>
        </w:rPr>
        <w:t xml:space="preserve">(Vic) </w:t>
      </w:r>
      <w:r w:rsidR="004054F6">
        <w:rPr>
          <w:bCs w:val="false"/>
        </w:rPr>
        <w:t>is an Advisory Activity.</w:t>
      </w:r>
      <w:r>
        <w:rPr>
          <w:bCs w:val="false"/>
        </w:rPr>
        <w:t xml:space="preserve"> </w:t>
      </w:r>
    </w:p>
    <w:p w:rsidRPr="005D3229" w:rsidR="00887BD5" w:rsidP="003303C8" w:rsidRDefault="00887BD5" w14:paraId="3AAF704A" w14:textId="77777777">
      <w:pPr>
        <w:pStyle w:val="StyleSchedule2Before12pt"/>
      </w:pPr>
      <w:r w:rsidRPr="005D3229">
        <w:t xml:space="preserve">Negotiation Activities (Class </w:t>
      </w:r>
      <w:r w:rsidR="004054F6">
        <w:t>B</w:t>
      </w:r>
      <w:r w:rsidRPr="005D3229">
        <w:t>)</w:t>
      </w:r>
    </w:p>
    <w:p w:rsidR="00D902DB" w:rsidP="00887BD5" w:rsidRDefault="00887BD5" w14:paraId="77738B97" w14:textId="77777777">
      <w:pPr>
        <w:pStyle w:val="Schedule3"/>
        <w:numPr>
          <w:ilvl w:val="0"/>
          <w:numId w:val="0"/>
        </w:numPr>
        <w:ind w:left="851"/>
        <w:rPr>
          <w:bCs w:val="false"/>
        </w:rPr>
      </w:pPr>
      <w:r w:rsidRPr="005D3229">
        <w:rPr>
          <w:bCs w:val="false"/>
        </w:rPr>
        <w:t xml:space="preserve">The publication of a notice of a </w:t>
      </w:r>
      <w:r w:rsidR="006F7AEA">
        <w:rPr>
          <w:bCs w:val="false"/>
        </w:rPr>
        <w:t xml:space="preserve">new </w:t>
      </w:r>
      <w:r w:rsidRPr="005D3229">
        <w:rPr>
          <w:bCs w:val="false"/>
        </w:rPr>
        <w:t xml:space="preserve">Timber Release Plan </w:t>
      </w:r>
      <w:r w:rsidR="00241B27">
        <w:rPr>
          <w:bCs w:val="false"/>
        </w:rPr>
        <w:t xml:space="preserve">under the </w:t>
      </w:r>
      <w:r w:rsidR="00241B27">
        <w:rPr>
          <w:bCs w:val="false"/>
          <w:i/>
        </w:rPr>
        <w:t xml:space="preserve">Sustainable Forests (Timber) Act 2004 </w:t>
      </w:r>
      <w:r w:rsidRPr="003C3D0B" w:rsidR="003C3D0B">
        <w:rPr>
          <w:bCs w:val="false"/>
        </w:rPr>
        <w:t xml:space="preserve">(Vic) </w:t>
      </w:r>
      <w:r w:rsidRPr="005D3229">
        <w:rPr>
          <w:bCs w:val="false"/>
        </w:rPr>
        <w:t>is</w:t>
      </w:r>
      <w:r w:rsidR="004054F6">
        <w:rPr>
          <w:bCs w:val="false"/>
        </w:rPr>
        <w:t xml:space="preserve"> a Negotiation Activity (Class B</w:t>
      </w:r>
      <w:r w:rsidRPr="005D3229">
        <w:rPr>
          <w:bCs w:val="false"/>
        </w:rPr>
        <w:t xml:space="preserve">). </w:t>
      </w:r>
    </w:p>
    <w:p w:rsidRPr="009C3095" w:rsidR="00887BD5" w:rsidP="003303C8" w:rsidRDefault="00887BD5" w14:paraId="26BF0F5A" w14:textId="77777777">
      <w:pPr>
        <w:pStyle w:val="Schedule1"/>
      </w:pPr>
      <w:r w:rsidRPr="009C3095">
        <w:t>Fisheries Authorisations</w:t>
      </w:r>
    </w:p>
    <w:p w:rsidRPr="009C3095" w:rsidR="00887BD5" w:rsidP="008C2269" w:rsidRDefault="00887BD5" w14:paraId="0ABCADF7" w14:textId="77777777">
      <w:pPr>
        <w:pStyle w:val="Schedule2"/>
        <w:tabs>
          <w:tab w:val="clear" w:pos="851"/>
          <w:tab w:val="num" w:pos="0"/>
        </w:tabs>
        <w:ind w:left="0" w:firstLine="0"/>
      </w:pPr>
      <w:r w:rsidRPr="009C3095">
        <w:t xml:space="preserve">Land Use Activities categorised </w:t>
      </w:r>
    </w:p>
    <w:p w:rsidRPr="009C3095" w:rsidR="00887BD5" w:rsidP="00887BD5" w:rsidRDefault="003C3D0B" w14:paraId="036A8E0A" w14:textId="77777777">
      <w:pPr>
        <w:pStyle w:val="Schedule3"/>
        <w:numPr>
          <w:ilvl w:val="0"/>
          <w:numId w:val="0"/>
        </w:numPr>
        <w:ind w:left="851"/>
        <w:rPr>
          <w:bCs w:val="false"/>
        </w:rPr>
      </w:pPr>
      <w:r>
        <w:rPr>
          <w:bCs w:val="false"/>
        </w:rPr>
        <w:t>This I</w:t>
      </w:r>
      <w:r w:rsidRPr="009C3095" w:rsidR="00887BD5">
        <w:rPr>
          <w:bCs w:val="false"/>
        </w:rPr>
        <w:t xml:space="preserve">tem specifies the category of Land Use Activities set out in </w:t>
      </w:r>
      <w:r w:rsidR="00A534EB">
        <w:rPr>
          <w:bCs w:val="false"/>
        </w:rPr>
        <w:t>s </w:t>
      </w:r>
      <w:r w:rsidRPr="009C3095" w:rsidR="00887BD5">
        <w:rPr>
          <w:bCs w:val="false"/>
        </w:rPr>
        <w:t xml:space="preserve">28(ka), (kb), and (kc) of the Act, being the issuing of certain licences and permits under the </w:t>
      </w:r>
      <w:r w:rsidRPr="003B4225" w:rsidR="00887BD5">
        <w:rPr>
          <w:bCs w:val="false"/>
          <w:i/>
        </w:rPr>
        <w:t xml:space="preserve">Fisheries Act 1995 </w:t>
      </w:r>
      <w:r w:rsidRPr="00762F66" w:rsidR="00762F66">
        <w:rPr>
          <w:bCs w:val="false"/>
        </w:rPr>
        <w:t>(Vic)</w:t>
      </w:r>
      <w:r w:rsidR="00887BD5">
        <w:rPr>
          <w:bCs w:val="false"/>
          <w:i/>
        </w:rPr>
        <w:t>.</w:t>
      </w:r>
      <w:r w:rsidRPr="009C3095" w:rsidR="00887BD5">
        <w:rPr>
          <w:bCs w:val="false"/>
        </w:rPr>
        <w:t xml:space="preserve"> </w:t>
      </w:r>
    </w:p>
    <w:p w:rsidR="002C24BC" w:rsidP="003303C8" w:rsidRDefault="002C24BC" w14:paraId="29D7B6AE" w14:textId="77777777">
      <w:pPr>
        <w:pStyle w:val="StyleSchedule2Before12pt"/>
      </w:pPr>
      <w:r>
        <w:t>Routine Activities</w:t>
      </w:r>
    </w:p>
    <w:p w:rsidR="002C24BC" w:rsidP="002C24BC" w:rsidRDefault="002C24BC" w14:paraId="5387E8A8" w14:textId="77777777">
      <w:pPr>
        <w:pStyle w:val="LDIndent1"/>
      </w:pPr>
      <w:r>
        <w:t xml:space="preserve">The issuing of permit referred to in </w:t>
      </w:r>
      <w:r w:rsidR="00A534EB">
        <w:t>s </w:t>
      </w:r>
      <w:r>
        <w:t>28(kc) of the Act is a Routine Activity.</w:t>
      </w:r>
    </w:p>
    <w:p w:rsidRPr="006556EC" w:rsidR="00887BD5" w:rsidP="003303C8" w:rsidRDefault="00887BD5" w14:paraId="1FF55EC2" w14:textId="77777777">
      <w:pPr>
        <w:pStyle w:val="StyleSchedule2Before12pt"/>
      </w:pPr>
      <w:r w:rsidRPr="006556EC">
        <w:t>Advisory Activities</w:t>
      </w:r>
    </w:p>
    <w:p w:rsidR="00D902DB" w:rsidP="00887BD5" w:rsidRDefault="00887BD5" w14:paraId="2340F745" w14:textId="77777777">
      <w:pPr>
        <w:pStyle w:val="Schedule3"/>
        <w:numPr>
          <w:ilvl w:val="0"/>
          <w:numId w:val="0"/>
        </w:numPr>
        <w:ind w:left="851"/>
        <w:rPr>
          <w:bCs w:val="false"/>
        </w:rPr>
      </w:pPr>
      <w:r w:rsidRPr="006556EC">
        <w:rPr>
          <w:bCs w:val="false"/>
        </w:rPr>
        <w:t xml:space="preserve">The issuing of a </w:t>
      </w:r>
      <w:r w:rsidR="00241B27">
        <w:rPr>
          <w:bCs w:val="false"/>
        </w:rPr>
        <w:t xml:space="preserve">licence </w:t>
      </w:r>
      <w:r w:rsidR="002C24BC">
        <w:rPr>
          <w:bCs w:val="false"/>
        </w:rPr>
        <w:t xml:space="preserve">referred to in </w:t>
      </w:r>
      <w:r w:rsidR="00A534EB">
        <w:rPr>
          <w:bCs w:val="false"/>
        </w:rPr>
        <w:t>s </w:t>
      </w:r>
      <w:r w:rsidR="002C24BC">
        <w:rPr>
          <w:bCs w:val="false"/>
        </w:rPr>
        <w:t>28(ka) or</w:t>
      </w:r>
      <w:r w:rsidR="00241B27">
        <w:rPr>
          <w:bCs w:val="false"/>
        </w:rPr>
        <w:t xml:space="preserve"> (kb) of the Act </w:t>
      </w:r>
      <w:r w:rsidRPr="006556EC">
        <w:rPr>
          <w:bCs w:val="false"/>
        </w:rPr>
        <w:t>is an Advisory Activity.</w:t>
      </w:r>
    </w:p>
    <w:p w:rsidRPr="006556EC" w:rsidR="00887BD5" w:rsidP="00FE3858" w:rsidRDefault="00887BD5" w14:paraId="0E5ACDCA" w14:textId="77777777">
      <w:pPr>
        <w:pStyle w:val="Schedule1"/>
      </w:pPr>
      <w:r w:rsidRPr="006556EC">
        <w:t xml:space="preserve">Land Use Activities to which </w:t>
      </w:r>
      <w:r>
        <w:t xml:space="preserve">the terms of </w:t>
      </w:r>
      <w:r w:rsidRPr="006556EC">
        <w:t xml:space="preserve">this Land Use Activity Agreement do not apply </w:t>
      </w:r>
    </w:p>
    <w:p w:rsidRPr="006556EC" w:rsidR="00887BD5" w:rsidP="00887BD5" w:rsidRDefault="00887BD5" w14:paraId="4C9568F1" w14:textId="77777777">
      <w:pPr>
        <w:pStyle w:val="Schedule3"/>
        <w:numPr>
          <w:ilvl w:val="0"/>
          <w:numId w:val="0"/>
        </w:numPr>
        <w:ind w:left="851"/>
        <w:rPr>
          <w:bCs w:val="false"/>
        </w:rPr>
      </w:pPr>
      <w:r w:rsidRPr="006556EC">
        <w:rPr>
          <w:bCs w:val="false"/>
        </w:rPr>
        <w:t xml:space="preserve">The Parties agree that this Land Use Activity Agreement does not apply to those Land Use Activities specified below. </w:t>
      </w:r>
    </w:p>
    <w:p w:rsidR="00887BD5" w:rsidP="003303C8" w:rsidRDefault="00887BD5" w14:paraId="1AE7C5FC" w14:textId="77777777">
      <w:pPr>
        <w:pStyle w:val="StyleSchedule2Before12pt"/>
      </w:pPr>
      <w:bookmarkStart w:id="236" w:name="_Ref509848122"/>
      <w:r w:rsidRPr="006556EC">
        <w:t xml:space="preserve">Land </w:t>
      </w:r>
      <w:r w:rsidR="00811881">
        <w:t>Use Activities consistent with J</w:t>
      </w:r>
      <w:r w:rsidRPr="006556EC">
        <w:t xml:space="preserve">oint </w:t>
      </w:r>
      <w:r w:rsidR="00811881">
        <w:t>M</w:t>
      </w:r>
      <w:r w:rsidRPr="006556EC">
        <w:t xml:space="preserve">anagement </w:t>
      </w:r>
      <w:r w:rsidR="00811881">
        <w:t>P</w:t>
      </w:r>
      <w:r w:rsidRPr="006556EC">
        <w:t>lan</w:t>
      </w:r>
      <w:bookmarkEnd w:id="236"/>
      <w:r w:rsidR="00103C2E">
        <w:t xml:space="preserve"> </w:t>
      </w:r>
    </w:p>
    <w:p w:rsidRPr="006556EC" w:rsidR="00175675" w:rsidP="00175675" w:rsidRDefault="00175675" w14:paraId="48A3259E" w14:textId="77777777">
      <w:pPr>
        <w:pStyle w:val="Schedule3"/>
      </w:pPr>
      <w:r>
        <w:t xml:space="preserve">Any Advisory Activity </w:t>
      </w:r>
      <w:r w:rsidRPr="006556EC">
        <w:t xml:space="preserve">will be exempt from the terms of this Land Use Activity Agreement, </w:t>
      </w:r>
      <w:r>
        <w:t>if:</w:t>
      </w:r>
    </w:p>
    <w:p w:rsidRPr="006556EC" w:rsidR="00887BD5" w:rsidP="00887BD5" w:rsidRDefault="00175675" w14:paraId="35E70CC5" w14:textId="77777777">
      <w:pPr>
        <w:pStyle w:val="Schedule4"/>
      </w:pPr>
      <w:r>
        <w:t>it w</w:t>
      </w:r>
      <w:r w:rsidRPr="006556EC" w:rsidR="00887BD5">
        <w:t>ill occur wholly on land that is subjec</w:t>
      </w:r>
      <w:r w:rsidR="00811881">
        <w:t>t to a J</w:t>
      </w:r>
      <w:r w:rsidRPr="006556EC" w:rsidR="00887BD5">
        <w:t xml:space="preserve">oint </w:t>
      </w:r>
      <w:r w:rsidR="00811881">
        <w:t>M</w:t>
      </w:r>
      <w:r w:rsidRPr="006556EC" w:rsidR="00887BD5">
        <w:t xml:space="preserve">anagement </w:t>
      </w:r>
      <w:r w:rsidR="00811881">
        <w:t>P</w:t>
      </w:r>
      <w:r w:rsidRPr="006556EC" w:rsidR="00887BD5">
        <w:t>lan; and</w:t>
      </w:r>
    </w:p>
    <w:p w:rsidR="00175675" w:rsidP="00175675" w:rsidRDefault="00887BD5" w14:paraId="7BE1AA65" w14:textId="77777777">
      <w:pPr>
        <w:pStyle w:val="Schedule4"/>
      </w:pPr>
      <w:r w:rsidRPr="00975266">
        <w:t xml:space="preserve">the Land Use Activity is consistent with the terms of the </w:t>
      </w:r>
      <w:r w:rsidR="00811881">
        <w:t>J</w:t>
      </w:r>
      <w:r w:rsidRPr="00975266">
        <w:t xml:space="preserve">oint </w:t>
      </w:r>
      <w:r w:rsidR="00811881">
        <w:t>M</w:t>
      </w:r>
      <w:r w:rsidRPr="00975266">
        <w:t xml:space="preserve">anagement </w:t>
      </w:r>
      <w:r w:rsidR="00811881">
        <w:t>P</w:t>
      </w:r>
      <w:r w:rsidRPr="00975266">
        <w:t xml:space="preserve">lan. </w:t>
      </w:r>
    </w:p>
    <w:p w:rsidRPr="003B3B86" w:rsidR="00887BD5" w:rsidP="00984210" w:rsidRDefault="00887BD5" w14:paraId="1B52D3D0" w14:textId="77777777">
      <w:pPr>
        <w:pStyle w:val="Schedule3"/>
        <w:rPr>
          <w:rFonts w:cs="Arial"/>
          <w:bCs w:val="false"/>
          <w:spacing w:val="10"/>
          <w:kern w:val="28"/>
          <w:szCs w:val="28"/>
        </w:rPr>
      </w:pPr>
      <w:r w:rsidRPr="003B3B86">
        <w:rPr>
          <w:rFonts w:cs="Arial"/>
          <w:bCs w:val="false"/>
          <w:spacing w:val="10"/>
          <w:kern w:val="28"/>
          <w:szCs w:val="28"/>
        </w:rPr>
        <w:t xml:space="preserve">The Corporation may, at any time before a Land Use Activity occurs, notify the State </w:t>
      </w:r>
      <w:r w:rsidRPr="003B3B86" w:rsidR="003C3D0B">
        <w:rPr>
          <w:rFonts w:cs="Arial"/>
          <w:bCs w:val="false"/>
          <w:spacing w:val="10"/>
          <w:kern w:val="28"/>
          <w:szCs w:val="28"/>
        </w:rPr>
        <w:t>t</w:t>
      </w:r>
      <w:r w:rsidRPr="003B3B86">
        <w:rPr>
          <w:rFonts w:cs="Arial"/>
          <w:bCs w:val="false"/>
          <w:spacing w:val="10"/>
          <w:kern w:val="28"/>
          <w:szCs w:val="28"/>
        </w:rPr>
        <w:t xml:space="preserve">hat </w:t>
      </w:r>
      <w:r w:rsidRPr="003B3B86" w:rsidR="003C3D0B">
        <w:rPr>
          <w:rFonts w:cs="Arial"/>
          <w:bCs w:val="false"/>
          <w:spacing w:val="10"/>
          <w:kern w:val="28"/>
          <w:szCs w:val="28"/>
        </w:rPr>
        <w:t>I</w:t>
      </w:r>
      <w:r w:rsidRPr="003B3B86">
        <w:rPr>
          <w:rFonts w:cs="Arial"/>
          <w:bCs w:val="false"/>
          <w:spacing w:val="10"/>
          <w:kern w:val="28"/>
          <w:szCs w:val="28"/>
        </w:rPr>
        <w:t xml:space="preserve">tem </w:t>
      </w:r>
      <w:r w:rsidRPr="003B3B86">
        <w:rPr>
          <w:rFonts w:cs="Arial"/>
          <w:bCs w:val="false"/>
          <w:spacing w:val="10"/>
          <w:kern w:val="28"/>
          <w:szCs w:val="28"/>
        </w:rPr>
        <w:fldChar w:fldCharType="begin"/>
      </w:r>
      <w:r w:rsidRPr="003B3B86">
        <w:rPr>
          <w:rFonts w:cs="Arial"/>
          <w:bCs w:val="false"/>
          <w:spacing w:val="10"/>
          <w:kern w:val="28"/>
          <w:szCs w:val="28"/>
        </w:rPr>
        <w:instrText xml:space="preserve"> REF _Ref509848122 \r \h </w:instrText>
      </w:r>
      <w:r w:rsidR="003B3B86">
        <w:rPr>
          <w:rFonts w:cs="Arial"/>
          <w:bCs w:val="false"/>
          <w:spacing w:val="10"/>
          <w:kern w:val="28"/>
          <w:szCs w:val="28"/>
        </w:rPr>
        <w:instrText xml:space="preserve"> \* MERGEFORMAT </w:instrText>
      </w:r>
      <w:r w:rsidRPr="003B3B86">
        <w:rPr>
          <w:rFonts w:cs="Arial"/>
          <w:bCs w:val="false"/>
          <w:spacing w:val="10"/>
          <w:kern w:val="28"/>
          <w:szCs w:val="28"/>
        </w:rPr>
      </w:r>
      <w:r w:rsidRPr="003B3B86">
        <w:rPr>
          <w:rFonts w:cs="Arial"/>
          <w:bCs w:val="false"/>
          <w:spacing w:val="10"/>
          <w:kern w:val="28"/>
          <w:szCs w:val="28"/>
        </w:rPr>
        <w:fldChar w:fldCharType="separate"/>
      </w:r>
      <w:r w:rsidR="00467039">
        <w:rPr>
          <w:rFonts w:cs="Arial"/>
          <w:bCs w:val="false"/>
          <w:spacing w:val="10"/>
          <w:kern w:val="28"/>
          <w:szCs w:val="28"/>
        </w:rPr>
        <w:t>9.1</w:t>
      </w:r>
      <w:r w:rsidRPr="003B3B86">
        <w:rPr>
          <w:rFonts w:cs="Arial"/>
          <w:bCs w:val="false"/>
          <w:spacing w:val="10"/>
          <w:kern w:val="28"/>
          <w:szCs w:val="28"/>
        </w:rPr>
        <w:fldChar w:fldCharType="end"/>
      </w:r>
      <w:r w:rsidRPr="003B3B86">
        <w:rPr>
          <w:rFonts w:cs="Arial"/>
          <w:bCs w:val="false"/>
          <w:spacing w:val="10"/>
          <w:kern w:val="28"/>
          <w:szCs w:val="28"/>
        </w:rPr>
        <w:t xml:space="preserve"> will not apply to:</w:t>
      </w:r>
    </w:p>
    <w:p w:rsidRPr="006556EC" w:rsidR="00887BD5" w:rsidP="00887BD5" w:rsidRDefault="00887BD5" w14:paraId="5394946C" w14:textId="77777777">
      <w:pPr>
        <w:pStyle w:val="Schedule4"/>
      </w:pPr>
      <w:r w:rsidRPr="006556EC">
        <w:t xml:space="preserve">a </w:t>
      </w:r>
      <w:proofErr w:type="gramStart"/>
      <w:r w:rsidRPr="006556EC">
        <w:t>particular Land</w:t>
      </w:r>
      <w:proofErr w:type="gramEnd"/>
      <w:r w:rsidRPr="006556EC">
        <w:t xml:space="preserve"> Use Activity; or </w:t>
      </w:r>
    </w:p>
    <w:p w:rsidRPr="006556EC" w:rsidR="00887BD5" w:rsidP="00887BD5" w:rsidRDefault="00762F66" w14:paraId="060EE67A" w14:textId="77777777">
      <w:pPr>
        <w:pStyle w:val="Schedule4"/>
      </w:pPr>
      <w:r>
        <w:lastRenderedPageBreak/>
        <w:t>a class of Land Use Activities,</w:t>
      </w:r>
    </w:p>
    <w:p w:rsidRPr="00975266" w:rsidR="00887BD5" w:rsidP="00887BD5" w:rsidRDefault="00887BD5" w14:paraId="04AC97BD" w14:textId="77777777">
      <w:pPr>
        <w:pStyle w:val="Schedule3"/>
        <w:numPr>
          <w:ilvl w:val="0"/>
          <w:numId w:val="0"/>
        </w:numPr>
        <w:ind w:left="1701"/>
      </w:pPr>
      <w:r w:rsidRPr="00975266">
        <w:t xml:space="preserve">in which case it will not apply, and all relevant parties will be required to comply in full </w:t>
      </w:r>
      <w:proofErr w:type="gramStart"/>
      <w:r w:rsidRPr="00975266">
        <w:t>with</w:t>
      </w:r>
      <w:proofErr w:type="gramEnd"/>
      <w:r w:rsidRPr="00975266">
        <w:t xml:space="preserve"> the terms of this Land Use Activity Agreement.</w:t>
      </w:r>
    </w:p>
    <w:p w:rsidRPr="006556EC" w:rsidR="00887BD5" w:rsidP="00762F66" w:rsidRDefault="00887BD5" w14:paraId="6C45D0B9" w14:textId="77777777">
      <w:pPr>
        <w:pStyle w:val="StyleSchedule2Before12pt"/>
      </w:pPr>
      <w:bookmarkStart w:id="237" w:name="_Ref509848143"/>
      <w:r w:rsidRPr="006556EC">
        <w:t>Transitional Exclusions</w:t>
      </w:r>
      <w:bookmarkEnd w:id="237"/>
      <w:r w:rsidR="00673663">
        <w:t xml:space="preserve"> [NOT USED]</w:t>
      </w:r>
    </w:p>
    <w:p w:rsidR="00887BD5" w:rsidP="005C2837" w:rsidRDefault="00887BD5" w14:paraId="4D6549B5" w14:textId="77777777">
      <w:pPr>
        <w:pStyle w:val="StyleSchedule1Before12pt"/>
      </w:pPr>
      <w:bookmarkStart w:id="238" w:name="_Ref303952117"/>
      <w:bookmarkStart w:id="239" w:name="_Toc321213241"/>
      <w:r w:rsidRPr="00FB7069">
        <w:t xml:space="preserve">Additional Exclusions </w:t>
      </w:r>
    </w:p>
    <w:p w:rsidRPr="00FB7069" w:rsidR="00887BD5" w:rsidP="005C2837" w:rsidRDefault="00887BD5" w14:paraId="41C99260" w14:textId="77777777">
      <w:pPr>
        <w:pStyle w:val="Schedule3"/>
        <w:keepNext/>
        <w:numPr>
          <w:ilvl w:val="0"/>
          <w:numId w:val="0"/>
        </w:numPr>
        <w:ind w:left="1702" w:hanging="851"/>
      </w:pPr>
      <w:r w:rsidRPr="00FB7069">
        <w:t>This Land Use Activity Ag</w:t>
      </w:r>
      <w:r w:rsidR="00175675">
        <w:t xml:space="preserve">reement does not apply to: </w:t>
      </w:r>
    </w:p>
    <w:p w:rsidRPr="00FB7069" w:rsidR="00887BD5" w:rsidP="005C2837" w:rsidRDefault="00175675" w14:paraId="6D013CBF" w14:textId="77777777">
      <w:pPr>
        <w:pStyle w:val="Schedule3"/>
        <w:keepNext/>
      </w:pPr>
      <w:r>
        <w:t>L</w:t>
      </w:r>
      <w:r w:rsidRPr="00FB7069">
        <w:t xml:space="preserve">and </w:t>
      </w:r>
      <w:r>
        <w:t>U</w:t>
      </w:r>
      <w:r w:rsidRPr="00FB7069">
        <w:t xml:space="preserve">se </w:t>
      </w:r>
      <w:r>
        <w:t>A</w:t>
      </w:r>
      <w:r w:rsidRPr="00FB7069">
        <w:t xml:space="preserve">ctivities </w:t>
      </w:r>
      <w:r w:rsidR="005F2596">
        <w:t xml:space="preserve">carried out pursuant to a </w:t>
      </w:r>
      <w:r w:rsidR="00C947F3">
        <w:t>Public Land</w:t>
      </w:r>
      <w:r w:rsidRPr="00FB7069" w:rsidR="005F2596">
        <w:t xml:space="preserve"> Authorisation or an Earth Resources or Infrastructure Authorisation that </w:t>
      </w:r>
      <w:r w:rsidR="005F2596">
        <w:t>was</w:t>
      </w:r>
      <w:r w:rsidRPr="00FB7069" w:rsidR="005F2596">
        <w:t xml:space="preserve"> granted or </w:t>
      </w:r>
      <w:r w:rsidR="005F2596">
        <w:t xml:space="preserve">commenced before the Effective Date </w:t>
      </w:r>
      <w:r w:rsidR="00891D29">
        <w:t>(</w:t>
      </w:r>
      <w:r w:rsidR="00241B27">
        <w:t xml:space="preserve">except if the </w:t>
      </w:r>
      <w:r w:rsidR="005F2596">
        <w:t>Land Use Activity is</w:t>
      </w:r>
      <w:r w:rsidR="00241B27">
        <w:t xml:space="preserve"> a Major Public Work</w:t>
      </w:r>
      <w:r w:rsidR="005F2596">
        <w:t xml:space="preserve"> </w:t>
      </w:r>
      <w:r w:rsidR="00811881">
        <w:t>and</w:t>
      </w:r>
      <w:r w:rsidR="005F2596">
        <w:t xml:space="preserve"> construct</w:t>
      </w:r>
      <w:r w:rsidR="00811881">
        <w:t>ion commences</w:t>
      </w:r>
      <w:r w:rsidR="005F2596">
        <w:t xml:space="preserve"> after the Effective Date</w:t>
      </w:r>
      <w:r w:rsidR="00891D29">
        <w:t>)</w:t>
      </w:r>
      <w:r w:rsidR="00241B27">
        <w:t>;</w:t>
      </w:r>
      <w:r>
        <w:t xml:space="preserve"> or</w:t>
      </w:r>
    </w:p>
    <w:p w:rsidR="00887BD5" w:rsidP="00241B27" w:rsidRDefault="003A68E3" w14:paraId="63845D5A" w14:textId="77777777">
      <w:pPr>
        <w:pStyle w:val="Schedule3"/>
      </w:pPr>
      <w:r>
        <w:t xml:space="preserve">Land Use Activities carried out pursuant to </w:t>
      </w:r>
      <w:r w:rsidR="005F2596">
        <w:t xml:space="preserve">a </w:t>
      </w:r>
      <w:r w:rsidR="00C947F3">
        <w:t>Public Land</w:t>
      </w:r>
      <w:r w:rsidRPr="00FB7069" w:rsidR="005F2596">
        <w:t xml:space="preserve"> Authorisation or an Earth Resources or Infrastructure Authorisation granted </w:t>
      </w:r>
      <w:r w:rsidR="005F2596">
        <w:t>in accordance with th</w:t>
      </w:r>
      <w:r w:rsidR="006024E9">
        <w:t>is</w:t>
      </w:r>
      <w:r w:rsidR="005F2596">
        <w:t xml:space="preserve"> A</w:t>
      </w:r>
      <w:r w:rsidR="006024E9">
        <w:t>greement</w:t>
      </w:r>
      <w:r w:rsidR="00891D29">
        <w:t>; or</w:t>
      </w:r>
    </w:p>
    <w:p w:rsidRPr="00FB7069" w:rsidR="00891D29" w:rsidP="005F2596" w:rsidRDefault="006F1344" w14:paraId="67FE2A2C" w14:textId="77777777">
      <w:pPr>
        <w:pStyle w:val="Schedule3"/>
      </w:pPr>
      <w:r>
        <w:t xml:space="preserve">Leases over Crown land within the boundaries of an </w:t>
      </w:r>
      <w:r w:rsidR="007978DB">
        <w:t>Alpine Resort</w:t>
      </w:r>
      <w:r>
        <w:t xml:space="preserve">, and any </w:t>
      </w:r>
      <w:r w:rsidR="005F2596">
        <w:t>L</w:t>
      </w:r>
      <w:r>
        <w:t xml:space="preserve">and </w:t>
      </w:r>
      <w:r w:rsidR="005F2596">
        <w:t>U</w:t>
      </w:r>
      <w:r>
        <w:t xml:space="preserve">se </w:t>
      </w:r>
      <w:r w:rsidR="005F2596">
        <w:t>A</w:t>
      </w:r>
      <w:r>
        <w:t>ctivities carri</w:t>
      </w:r>
      <w:r w:rsidR="00891D29">
        <w:t>ed out pursuant to those leases.</w:t>
      </w:r>
    </w:p>
    <w:p w:rsidRPr="00241B27" w:rsidR="00887BD5" w:rsidP="00241B27" w:rsidRDefault="00887BD5" w14:paraId="1CA4CA14" w14:textId="77777777">
      <w:pPr>
        <w:pStyle w:val="Schedule3"/>
        <w:numPr>
          <w:ilvl w:val="0"/>
          <w:numId w:val="0"/>
        </w:numPr>
        <w:ind w:left="851"/>
        <w:rPr>
          <w:b/>
          <w:i/>
        </w:rPr>
      </w:pPr>
    </w:p>
    <w:p w:rsidRPr="00FB7069" w:rsidR="00241B27" w:rsidP="00241B27" w:rsidRDefault="00241B27" w14:paraId="78E930E9" w14:textId="77777777">
      <w:pPr>
        <w:pStyle w:val="Schedule3"/>
        <w:numPr>
          <w:ilvl w:val="0"/>
          <w:numId w:val="0"/>
        </w:numPr>
        <w:ind w:left="851"/>
        <w:sectPr w:rsidRPr="00FB7069" w:rsidR="00241B27" w:rsidSect="00FA02F2">
          <w:headerReference r:id="rId30" w:type="even"/>
          <w:headerReference r:id="rId31" w:type="default"/>
          <w:headerReference r:id="rId32" w:type="first"/>
          <w:pgSz w:w="11907" w:h="16840" w:code="9"/>
          <w:pgMar w:top="851" w:right="1134" w:bottom="851" w:left="1701" w:header="624" w:footer="397" w:gutter="0"/>
          <w:cols w:space="708"/>
          <w:docGrid w:linePitch="360"/>
        </w:sectPr>
      </w:pPr>
    </w:p>
    <w:p w:rsidRPr="00175675" w:rsidR="00887BD5" w:rsidP="00175675" w:rsidRDefault="00241B27" w14:paraId="25065E12" w14:textId="77777777">
      <w:pPr>
        <w:pStyle w:val="Schedule"/>
        <w:ind w:left="1702" w:hanging="1702"/>
        <w:rPr>
          <w:rStyle w:val="Strong"/>
          <w:b/>
          <w:bCs w:val="false"/>
          <w:szCs w:val="26"/>
        </w:rPr>
      </w:pPr>
      <w:bookmarkStart w:id="240" w:name="_Ref509847399"/>
      <w:bookmarkStart w:id="241" w:name="_Toc528053215"/>
      <w:bookmarkStart w:id="242" w:name="_Toc526329429"/>
      <w:r>
        <w:rPr>
          <w:rStyle w:val="Strong"/>
          <w:b/>
          <w:bCs w:val="false"/>
          <w:szCs w:val="26"/>
        </w:rPr>
        <w:lastRenderedPageBreak/>
        <w:t>Conditions for Earth Resource o</w:t>
      </w:r>
      <w:r w:rsidRPr="00175675" w:rsidR="00887BD5">
        <w:rPr>
          <w:rStyle w:val="Strong"/>
          <w:b/>
          <w:bCs w:val="false"/>
          <w:szCs w:val="26"/>
        </w:rPr>
        <w:t>r Infrastructure Authorisations to be Routine Activities</w:t>
      </w:r>
      <w:bookmarkEnd w:id="240"/>
      <w:bookmarkEnd w:id="241"/>
      <w:bookmarkEnd w:id="242"/>
      <w:r w:rsidRPr="00175675" w:rsidR="00887BD5">
        <w:rPr>
          <w:rStyle w:val="Strong"/>
          <w:b/>
          <w:bCs w:val="false"/>
          <w:szCs w:val="26"/>
        </w:rPr>
        <w:t xml:space="preserve"> </w:t>
      </w:r>
      <w:bookmarkEnd w:id="238"/>
      <w:bookmarkEnd w:id="239"/>
    </w:p>
    <w:p w:rsidRPr="00EF0ED6" w:rsidR="00EE6BD6" w:rsidP="00EE6BD6" w:rsidRDefault="00EE6BD6" w14:paraId="0053A319" w14:textId="77777777">
      <w:pPr>
        <w:pStyle w:val="LDStandardBodyText"/>
      </w:pPr>
      <w:r w:rsidRPr="00EF0ED6">
        <w:rPr>
          <w:szCs w:val="22"/>
        </w:rPr>
        <w:t xml:space="preserve">The ERIA Conditions set out below will be in effect for a period of 18 months from the Effective Date, after which </w:t>
      </w:r>
      <w:proofErr w:type="gramStart"/>
      <w:r w:rsidRPr="00EF0ED6">
        <w:rPr>
          <w:szCs w:val="22"/>
        </w:rPr>
        <w:t>date</w:t>
      </w:r>
      <w:proofErr w:type="gramEnd"/>
      <w:r w:rsidRPr="00EF0ED6">
        <w:rPr>
          <w:szCs w:val="22"/>
        </w:rPr>
        <w:t xml:space="preserve"> they will expire, and no longer be operational or</w:t>
      </w:r>
      <w:r w:rsidR="00A72CD5">
        <w:rPr>
          <w:szCs w:val="22"/>
        </w:rPr>
        <w:t xml:space="preserve"> binding. For any period where </w:t>
      </w:r>
      <w:r w:rsidR="00F0391F">
        <w:rPr>
          <w:szCs w:val="22"/>
        </w:rPr>
        <w:t>th</w:t>
      </w:r>
      <w:r w:rsidR="003C0AA2">
        <w:rPr>
          <w:szCs w:val="22"/>
        </w:rPr>
        <w:t>ere are</w:t>
      </w:r>
      <w:r w:rsidR="00F0391F">
        <w:rPr>
          <w:szCs w:val="22"/>
        </w:rPr>
        <w:t xml:space="preserve"> no </w:t>
      </w:r>
      <w:r w:rsidRPr="00EF0ED6">
        <w:rPr>
          <w:szCs w:val="22"/>
        </w:rPr>
        <w:t xml:space="preserve">ERIA Conditions </w:t>
      </w:r>
      <w:r w:rsidR="00F0391F">
        <w:rPr>
          <w:szCs w:val="22"/>
        </w:rPr>
        <w:t xml:space="preserve">agreed and in force between the Parties, </w:t>
      </w:r>
      <w:r w:rsidRPr="00EF0ED6">
        <w:rPr>
          <w:szCs w:val="22"/>
        </w:rPr>
        <w:t xml:space="preserve">Item 3.4 </w:t>
      </w:r>
      <w:r>
        <w:rPr>
          <w:szCs w:val="22"/>
        </w:rPr>
        <w:t xml:space="preserve">of </w:t>
      </w:r>
      <w:r w:rsidRPr="00EF0ED6">
        <w:rPr>
          <w:szCs w:val="22"/>
        </w:rPr>
        <w:t xml:space="preserve">Schedule </w:t>
      </w:r>
      <w:r>
        <w:rPr>
          <w:szCs w:val="22"/>
        </w:rPr>
        <w:t>3</w:t>
      </w:r>
      <w:r w:rsidRPr="00EF0ED6">
        <w:rPr>
          <w:szCs w:val="22"/>
        </w:rPr>
        <w:t xml:space="preserve"> will apply to the grant, </w:t>
      </w:r>
      <w:r w:rsidRPr="00EF0ED6">
        <w:rPr>
          <w:bCs/>
          <w:szCs w:val="22"/>
        </w:rPr>
        <w:t>amendment or variation</w:t>
      </w:r>
      <w:r w:rsidRPr="00EF0ED6">
        <w:rPr>
          <w:szCs w:val="22"/>
        </w:rPr>
        <w:t xml:space="preserve"> of any Earth Resource or Infrastructure Authorisation to which this Schedule 4 applies. The Parties have agreed to consider the adoption of </w:t>
      </w:r>
      <w:r w:rsidR="000A189E">
        <w:rPr>
          <w:szCs w:val="22"/>
        </w:rPr>
        <w:t>revised</w:t>
      </w:r>
      <w:r w:rsidRPr="00EF0ED6">
        <w:rPr>
          <w:szCs w:val="22"/>
        </w:rPr>
        <w:t xml:space="preserve"> ERIA Conditions as part of the first principles review referred to in clause </w:t>
      </w:r>
      <w:r w:rsidR="003B3B86">
        <w:rPr>
          <w:szCs w:val="22"/>
        </w:rPr>
        <w:t>12</w:t>
      </w:r>
      <w:r w:rsidR="00762F66">
        <w:rPr>
          <w:szCs w:val="22"/>
        </w:rPr>
        <w:t xml:space="preserve">.4 </w:t>
      </w:r>
      <w:r w:rsidRPr="00EF0ED6">
        <w:rPr>
          <w:szCs w:val="22"/>
        </w:rPr>
        <w:t>of the Recognition and Settlement Agreement.</w:t>
      </w:r>
      <w:r w:rsidRPr="00EF0ED6">
        <w:t xml:space="preserve"> </w:t>
      </w:r>
    </w:p>
    <w:p w:rsidRPr="00CC1C5D" w:rsidR="00CC1C5D" w:rsidP="00CC1C5D" w:rsidRDefault="00CC1C5D" w14:paraId="23A49F4B" w14:textId="77777777">
      <w:pPr>
        <w:pStyle w:val="LDStandardBodyText"/>
        <w:rPr>
          <w:b/>
        </w:rPr>
      </w:pPr>
      <w:r w:rsidRPr="00CC1C5D">
        <w:rPr>
          <w:b/>
        </w:rPr>
        <w:t xml:space="preserve">Part A - General </w:t>
      </w:r>
    </w:p>
    <w:p w:rsidR="00CC1C5D" w:rsidP="00CC1C5D" w:rsidRDefault="00CC1C5D" w14:paraId="7D7FD656" w14:textId="77777777">
      <w:pPr>
        <w:pStyle w:val="LDStandardBodyText"/>
      </w:pPr>
      <w:r>
        <w:t>This Schedule applies to:</w:t>
      </w:r>
    </w:p>
    <w:p w:rsidR="00CC1C5D" w:rsidP="00CC1C5D" w:rsidRDefault="00350AD3" w14:paraId="2C4EA485" w14:textId="77777777">
      <w:pPr>
        <w:pStyle w:val="LDStandardBodyText"/>
        <w:ind w:left="851" w:hanging="851"/>
      </w:pPr>
      <w:r>
        <w:t>1.</w:t>
      </w:r>
      <w:r>
        <w:tab/>
        <w:t>an Earth Resource o</w:t>
      </w:r>
      <w:r w:rsidR="00CC1C5D">
        <w:t>r Infrastructure Authorisation granted for the purpose of exploration or prospecting, including:</w:t>
      </w:r>
    </w:p>
    <w:p w:rsidR="00CC1C5D" w:rsidP="00CC1C5D" w:rsidRDefault="00CC1C5D" w14:paraId="600A3EC8" w14:textId="77777777">
      <w:pPr>
        <w:pStyle w:val="LDStandardBodyText"/>
        <w:ind w:left="1702" w:hanging="851"/>
      </w:pPr>
      <w:r>
        <w:t>a.</w:t>
      </w:r>
      <w:r>
        <w:tab/>
        <w:t xml:space="preserve">An exploration licence, prospecting licence or retention licence granted under the </w:t>
      </w:r>
      <w:r w:rsidRPr="00762F66">
        <w:rPr>
          <w:i/>
        </w:rPr>
        <w:t>Mineral Resources (Sustainable Development) Act 1990</w:t>
      </w:r>
      <w:r>
        <w:t xml:space="preserve"> (Vic);</w:t>
      </w:r>
    </w:p>
    <w:p w:rsidR="00CC1C5D" w:rsidP="00CC1C5D" w:rsidRDefault="00CC1C5D" w14:paraId="04176EE7" w14:textId="77777777">
      <w:pPr>
        <w:pStyle w:val="LDStandardBodyText"/>
        <w:ind w:left="1702" w:hanging="851"/>
      </w:pPr>
      <w:r>
        <w:t>b.</w:t>
      </w:r>
      <w:r>
        <w:tab/>
        <w:t xml:space="preserve">An exploration permit or retention lease granted under the </w:t>
      </w:r>
      <w:r w:rsidRPr="00762F66">
        <w:rPr>
          <w:i/>
        </w:rPr>
        <w:t>Petroleum Act 1998</w:t>
      </w:r>
      <w:r>
        <w:t xml:space="preserve"> (Vic), </w:t>
      </w:r>
      <w:r w:rsidRPr="00762F66">
        <w:rPr>
          <w:i/>
        </w:rPr>
        <w:t>Geothermal Energy Resources Act 2005</w:t>
      </w:r>
      <w:r>
        <w:t xml:space="preserve"> (Vic), or </w:t>
      </w:r>
      <w:r w:rsidRPr="00762F66">
        <w:rPr>
          <w:i/>
        </w:rPr>
        <w:t>Greenhouse Gas Geological Sequestration Act 2008</w:t>
      </w:r>
      <w:r>
        <w:t xml:space="preserve"> (Vic);</w:t>
      </w:r>
    </w:p>
    <w:p w:rsidR="00CC1C5D" w:rsidP="00CC1C5D" w:rsidRDefault="00CC1C5D" w14:paraId="12064B25" w14:textId="77777777">
      <w:pPr>
        <w:pStyle w:val="LDStandardBodyText"/>
        <w:ind w:left="1702" w:hanging="851"/>
      </w:pPr>
      <w:r>
        <w:t>c.</w:t>
      </w:r>
      <w:r>
        <w:tab/>
        <w:t xml:space="preserve">A special access authorisation or a special drilling authorisation granted under the </w:t>
      </w:r>
      <w:r w:rsidRPr="00762F66">
        <w:rPr>
          <w:i/>
        </w:rPr>
        <w:t>Petroleum Act 1998</w:t>
      </w:r>
      <w:r>
        <w:t xml:space="preserve"> (Vic); </w:t>
      </w:r>
    </w:p>
    <w:p w:rsidR="00CC1C5D" w:rsidP="00CC1C5D" w:rsidRDefault="00CC1C5D" w14:paraId="167D78E6" w14:textId="77777777">
      <w:pPr>
        <w:pStyle w:val="LDStandardBodyText"/>
        <w:ind w:left="1702" w:hanging="851"/>
      </w:pPr>
      <w:r>
        <w:t>d.</w:t>
      </w:r>
      <w:r>
        <w:tab/>
        <w:t xml:space="preserve">A greenhouse gas assessment permit, greenhouse gas holding lease, petroleum exploration permit or petroleum retention lease granted under the </w:t>
      </w:r>
      <w:r w:rsidRPr="00762F66">
        <w:rPr>
          <w:i/>
        </w:rPr>
        <w:t>Offshore Petroleum and Greenhouse Gas Storage Act 2010</w:t>
      </w:r>
      <w:r>
        <w:t xml:space="preserve"> (Vic);</w:t>
      </w:r>
    </w:p>
    <w:p w:rsidR="00CC1C5D" w:rsidP="00CC1C5D" w:rsidRDefault="00CC1C5D" w14:paraId="6693DAB5" w14:textId="77777777">
      <w:pPr>
        <w:pStyle w:val="LDStandardBodyText"/>
        <w:ind w:left="1702" w:hanging="851"/>
      </w:pPr>
      <w:r>
        <w:t>e.</w:t>
      </w:r>
      <w:r>
        <w:tab/>
        <w:t>Any other authorisation granted under these Acts for the purpose of exploration.</w:t>
      </w:r>
    </w:p>
    <w:p w:rsidR="00CC1C5D" w:rsidP="00CC1C5D" w:rsidRDefault="00CC1C5D" w14:paraId="513A32B6" w14:textId="77777777">
      <w:pPr>
        <w:pStyle w:val="LDStandardBodyText"/>
        <w:ind w:left="851" w:hanging="851"/>
      </w:pPr>
      <w:r>
        <w:t>2.</w:t>
      </w:r>
      <w:r>
        <w:tab/>
        <w:t xml:space="preserve">If a titleholder accepts the conditions in this Schedule, no additional conditions under the </w:t>
      </w:r>
      <w:r w:rsidRPr="00762F66">
        <w:rPr>
          <w:i/>
        </w:rPr>
        <w:t>Traditional Owner Settlement Act 2010</w:t>
      </w:r>
      <w:r>
        <w:t xml:space="preserve"> (Vic) or this Land Use Activity Agreement are to be imposed on the titleholder in relation to the works carried out by the titlehol</w:t>
      </w:r>
      <w:r w:rsidR="00350AD3">
        <w:t>der under their Earth Resource o</w:t>
      </w:r>
      <w:r>
        <w:t xml:space="preserve">r Infrastructure Authorisation on Agreement Land.   </w:t>
      </w:r>
    </w:p>
    <w:p w:rsidRPr="00CC1C5D" w:rsidR="00CC1C5D" w:rsidP="00CC1C5D" w:rsidRDefault="00CC1C5D" w14:paraId="40B84B9B" w14:textId="77777777">
      <w:pPr>
        <w:pStyle w:val="LDStandardBodyText"/>
        <w:rPr>
          <w:b/>
        </w:rPr>
      </w:pPr>
      <w:r w:rsidRPr="00CC1C5D">
        <w:rPr>
          <w:b/>
        </w:rPr>
        <w:t>Definitions applying generally</w:t>
      </w:r>
    </w:p>
    <w:p w:rsidR="00CC1C5D" w:rsidP="00CC1C5D" w:rsidRDefault="00CC1C5D" w14:paraId="79394AD4" w14:textId="77777777">
      <w:pPr>
        <w:pStyle w:val="LDStandardBodyText"/>
      </w:pPr>
      <w:r>
        <w:t>3.</w:t>
      </w:r>
      <w:r>
        <w:tab/>
        <w:t xml:space="preserve">In this Schedule: </w:t>
      </w:r>
    </w:p>
    <w:p w:rsidRPr="00D03608" w:rsidR="00D03608" w:rsidP="00D03608" w:rsidRDefault="007978DB" w14:paraId="25F898D5" w14:textId="77777777">
      <w:pPr>
        <w:pStyle w:val="LDStandardBodyText"/>
        <w:ind w:firstLine="851"/>
      </w:pPr>
      <w:r>
        <w:rPr>
          <w:b/>
        </w:rPr>
        <w:t>Alpine Resort</w:t>
      </w:r>
      <w:r w:rsidR="00D03608">
        <w:rPr>
          <w:b/>
        </w:rPr>
        <w:t xml:space="preserve"> </w:t>
      </w:r>
      <w:r w:rsidR="00D03608">
        <w:t xml:space="preserve">has the same meaning as in s 2 of the </w:t>
      </w:r>
      <w:r>
        <w:rPr>
          <w:i/>
        </w:rPr>
        <w:t>Alpine Resort</w:t>
      </w:r>
      <w:r w:rsidRPr="005B31DC" w:rsidR="00D03608">
        <w:rPr>
          <w:i/>
        </w:rPr>
        <w:t>s Act 1983</w:t>
      </w:r>
      <w:r w:rsidR="00F479FA">
        <w:t>.</w:t>
      </w:r>
    </w:p>
    <w:p w:rsidR="00CC1C5D" w:rsidP="00CC1C5D" w:rsidRDefault="00CC1C5D" w14:paraId="4D0BF9EC" w14:textId="77777777">
      <w:pPr>
        <w:pStyle w:val="LDStandardBodyText"/>
        <w:ind w:left="851"/>
      </w:pPr>
      <w:r w:rsidRPr="00CC1C5D">
        <w:rPr>
          <w:b/>
        </w:rPr>
        <w:t>authorisation</w:t>
      </w:r>
      <w:r w:rsidR="00350AD3">
        <w:t xml:space="preserve"> means an Earth Resource o</w:t>
      </w:r>
      <w:r>
        <w:t xml:space="preserve">r Infrastructure Authorisation of the type listed in </w:t>
      </w:r>
      <w:r w:rsidR="00762F66">
        <w:t>I</w:t>
      </w:r>
      <w:r w:rsidR="00EC2AF3">
        <w:t>tem 1</w:t>
      </w:r>
      <w:r>
        <w:t xml:space="preserve"> of this Schedule.</w:t>
      </w:r>
    </w:p>
    <w:p w:rsidR="00CC1C5D" w:rsidP="00CC1C5D" w:rsidRDefault="00CC1C5D" w14:paraId="5F7FA4B4" w14:textId="77777777">
      <w:pPr>
        <w:pStyle w:val="LDStandardBodyText"/>
        <w:ind w:left="851"/>
      </w:pPr>
      <w:r w:rsidRPr="00CC1C5D">
        <w:rPr>
          <w:b/>
        </w:rPr>
        <w:t>Department</w:t>
      </w:r>
      <w:r>
        <w:t xml:space="preserve"> means Victorian Department of </w:t>
      </w:r>
      <w:r w:rsidR="0031030D">
        <w:t>Economic Development, Jobs, Transport and Resources</w:t>
      </w:r>
      <w:r>
        <w:t xml:space="preserve"> or successor department.</w:t>
      </w:r>
    </w:p>
    <w:p w:rsidR="00CC1C5D" w:rsidP="00762F66" w:rsidRDefault="00CC1C5D" w14:paraId="3EDE82A7" w14:textId="77777777">
      <w:pPr>
        <w:pStyle w:val="LDStandardBodyText"/>
        <w:keepNext/>
        <w:ind w:left="851"/>
      </w:pPr>
      <w:r w:rsidRPr="00CC1C5D">
        <w:rPr>
          <w:b/>
        </w:rPr>
        <w:lastRenderedPageBreak/>
        <w:t>titleholder</w:t>
      </w:r>
      <w:r>
        <w:t xml:space="preserve"> means:</w:t>
      </w:r>
    </w:p>
    <w:p w:rsidR="00CC1C5D" w:rsidP="00CC1C5D" w:rsidRDefault="00CC1C5D" w14:paraId="794724C5" w14:textId="77777777">
      <w:pPr>
        <w:pStyle w:val="LDStandardBodyText"/>
        <w:ind w:left="1702" w:hanging="851"/>
      </w:pPr>
      <w:r>
        <w:t>a.</w:t>
      </w:r>
      <w:r>
        <w:tab/>
        <w:t>In Part A, the holder or applicant (as app</w:t>
      </w:r>
      <w:r w:rsidR="00350AD3">
        <w:t>licable) for an Earth Resource o</w:t>
      </w:r>
      <w:r>
        <w:t xml:space="preserve">r Infrastructure Authorisation granted under any of the statutes in </w:t>
      </w:r>
      <w:r w:rsidR="00762F66">
        <w:t>I</w:t>
      </w:r>
      <w:r w:rsidR="00EC2AF3">
        <w:t>tem 1</w:t>
      </w:r>
      <w:r>
        <w:t>.</w:t>
      </w:r>
    </w:p>
    <w:p w:rsidR="00CC1C5D" w:rsidP="00CC1C5D" w:rsidRDefault="00CC1C5D" w14:paraId="395A8D2E" w14:textId="77777777">
      <w:pPr>
        <w:pStyle w:val="LDStandardBodyText"/>
        <w:ind w:left="1702" w:hanging="851"/>
      </w:pPr>
      <w:r>
        <w:t>b.</w:t>
      </w:r>
      <w:r>
        <w:tab/>
        <w:t>In Part B, the holder or applicant (as app</w:t>
      </w:r>
      <w:r w:rsidR="00350AD3">
        <w:t>licable) for an Earth Resource o</w:t>
      </w:r>
      <w:r>
        <w:t>r Infrastructure Authorisation granted under the:</w:t>
      </w:r>
    </w:p>
    <w:p w:rsidR="00CC1C5D" w:rsidP="00CC1C5D" w:rsidRDefault="00CC1C5D" w14:paraId="61E7020A" w14:textId="77777777">
      <w:pPr>
        <w:pStyle w:val="LDStandardBodyText"/>
        <w:ind w:left="2553" w:hanging="851"/>
      </w:pPr>
      <w:proofErr w:type="spellStart"/>
      <w:r>
        <w:t>i</w:t>
      </w:r>
      <w:proofErr w:type="spellEnd"/>
      <w:r>
        <w:t>.</w:t>
      </w:r>
      <w:r>
        <w:tab/>
      </w:r>
      <w:r w:rsidRPr="00762F66">
        <w:rPr>
          <w:i/>
        </w:rPr>
        <w:t>Petroleum Act 1998</w:t>
      </w:r>
      <w:r>
        <w:t xml:space="preserve"> (Vic);</w:t>
      </w:r>
    </w:p>
    <w:p w:rsidR="00CC1C5D" w:rsidP="00CC1C5D" w:rsidRDefault="00CC1C5D" w14:paraId="76461BC9" w14:textId="77777777">
      <w:pPr>
        <w:pStyle w:val="LDStandardBodyText"/>
        <w:ind w:left="2553" w:hanging="851"/>
      </w:pPr>
      <w:r>
        <w:t>ii.</w:t>
      </w:r>
      <w:r>
        <w:tab/>
      </w:r>
      <w:r w:rsidRPr="00762F66">
        <w:rPr>
          <w:i/>
        </w:rPr>
        <w:t>Geothermal Energy Resources Act 2005</w:t>
      </w:r>
      <w:r>
        <w:t xml:space="preserve"> (Vic);</w:t>
      </w:r>
    </w:p>
    <w:p w:rsidR="00CC1C5D" w:rsidP="00CC1C5D" w:rsidRDefault="00CC1C5D" w14:paraId="7AA4EC45" w14:textId="77777777">
      <w:pPr>
        <w:pStyle w:val="LDStandardBodyText"/>
        <w:ind w:left="2553" w:hanging="851"/>
      </w:pPr>
      <w:r>
        <w:t>iii.</w:t>
      </w:r>
      <w:r>
        <w:tab/>
      </w:r>
      <w:r w:rsidRPr="00762F66">
        <w:rPr>
          <w:i/>
        </w:rPr>
        <w:t>Greenhouse Gas Geological Sequestration Act 2008</w:t>
      </w:r>
      <w:r>
        <w:t xml:space="preserve"> (Vic);</w:t>
      </w:r>
    </w:p>
    <w:p w:rsidR="00CC1C5D" w:rsidP="00CC1C5D" w:rsidRDefault="00CC1C5D" w14:paraId="240915D1" w14:textId="77777777">
      <w:pPr>
        <w:pStyle w:val="LDStandardBodyText"/>
        <w:ind w:left="2553" w:hanging="851"/>
      </w:pPr>
      <w:r>
        <w:t>iv.</w:t>
      </w:r>
      <w:r>
        <w:tab/>
      </w:r>
      <w:r w:rsidRPr="00762F66">
        <w:rPr>
          <w:i/>
        </w:rPr>
        <w:t>Offshore Petroleum and Greenhouse Gas Storage Act 2010</w:t>
      </w:r>
      <w:r>
        <w:t xml:space="preserve"> (Vic).</w:t>
      </w:r>
    </w:p>
    <w:p w:rsidR="00CC1C5D" w:rsidP="00CC1C5D" w:rsidRDefault="00CC1C5D" w14:paraId="0B96CB6B" w14:textId="77777777">
      <w:pPr>
        <w:pStyle w:val="LDStandardBodyText"/>
        <w:ind w:left="1702" w:hanging="851"/>
      </w:pPr>
      <w:r>
        <w:t>c.</w:t>
      </w:r>
      <w:r>
        <w:tab/>
        <w:t>In Part C, the holder or applicant (as applicab</w:t>
      </w:r>
      <w:r w:rsidR="00350AD3">
        <w:t>le) for an Earth Resource o</w:t>
      </w:r>
      <w:r>
        <w:t xml:space="preserve">r Infrastructure Authorisation granted under the </w:t>
      </w:r>
      <w:r w:rsidRPr="00762F66">
        <w:rPr>
          <w:i/>
        </w:rPr>
        <w:t>Mineral Resources (Sustainable Development) Act 1990</w:t>
      </w:r>
      <w:r w:rsidR="00762F66">
        <w:t xml:space="preserve"> (Vic)</w:t>
      </w:r>
      <w:r>
        <w:t xml:space="preserve"> other than a prospecting licence holder.</w:t>
      </w:r>
    </w:p>
    <w:p w:rsidR="00CC1C5D" w:rsidP="00CC1C5D" w:rsidRDefault="00CC1C5D" w14:paraId="33068F34" w14:textId="77777777">
      <w:pPr>
        <w:pStyle w:val="LDStandardBodyText"/>
        <w:ind w:left="1702" w:hanging="851"/>
      </w:pPr>
      <w:r>
        <w:t>d.</w:t>
      </w:r>
      <w:r>
        <w:tab/>
        <w:t xml:space="preserve">In Part D, the holder of a prospecting licence granted under the </w:t>
      </w:r>
      <w:r w:rsidRPr="00762F66">
        <w:rPr>
          <w:i/>
        </w:rPr>
        <w:t>Mineral Resources (Sustainable Development) Act 1990</w:t>
      </w:r>
      <w:r>
        <w:t xml:space="preserve"> (Vic). </w:t>
      </w:r>
    </w:p>
    <w:p w:rsidRPr="00CC1C5D" w:rsidR="00CC1C5D" w:rsidP="00CC1C5D" w:rsidRDefault="00CC1C5D" w14:paraId="1DB094BC" w14:textId="77777777">
      <w:pPr>
        <w:pStyle w:val="LDStandardBodyText"/>
        <w:rPr>
          <w:b/>
        </w:rPr>
      </w:pPr>
      <w:r w:rsidRPr="00CC1C5D">
        <w:rPr>
          <w:b/>
        </w:rPr>
        <w:t>Access to land subject to Land Use Activity Agreement</w:t>
      </w:r>
    </w:p>
    <w:p w:rsidR="00CC1C5D" w:rsidP="00CC1C5D" w:rsidRDefault="00CC1C5D" w14:paraId="1A46B7C8" w14:textId="77777777">
      <w:pPr>
        <w:pStyle w:val="LDStandardBodyText"/>
      </w:pPr>
      <w:r>
        <w:t>4.</w:t>
      </w:r>
      <w:r>
        <w:tab/>
        <w:t>Subject to the titleholder’s:</w:t>
      </w:r>
    </w:p>
    <w:p w:rsidR="00CC1C5D" w:rsidP="00CC1C5D" w:rsidRDefault="00CC1C5D" w14:paraId="26053213" w14:textId="77777777">
      <w:pPr>
        <w:pStyle w:val="LDStandardBodyText"/>
        <w:ind w:left="1702" w:hanging="851"/>
      </w:pPr>
      <w:r>
        <w:t>a.</w:t>
      </w:r>
      <w:r>
        <w:tab/>
      </w:r>
      <w:r w:rsidR="00762F66">
        <w:t>c</w:t>
      </w:r>
      <w:r>
        <w:t>onditions and plans contained within and under their authorisation;</w:t>
      </w:r>
    </w:p>
    <w:p w:rsidR="00CC1C5D" w:rsidP="00CC1C5D" w:rsidRDefault="00762F66" w14:paraId="305EC225" w14:textId="77777777">
      <w:pPr>
        <w:pStyle w:val="LDStandardBodyText"/>
        <w:ind w:left="1702" w:hanging="851"/>
      </w:pPr>
      <w:r>
        <w:t>b.</w:t>
      </w:r>
      <w:r>
        <w:tab/>
        <w:t>p</w:t>
      </w:r>
      <w:r w:rsidR="00CC1C5D">
        <w:t>ublic and occupational health and safety requirements applying to works under the authorisation;</w:t>
      </w:r>
      <w:r>
        <w:t xml:space="preserve"> and</w:t>
      </w:r>
    </w:p>
    <w:p w:rsidR="00CC1C5D" w:rsidP="00CC1C5D" w:rsidRDefault="00CC1C5D" w14:paraId="3E4AC49B" w14:textId="77777777">
      <w:pPr>
        <w:pStyle w:val="LDStandardBodyText"/>
        <w:ind w:left="1702" w:hanging="851"/>
      </w:pPr>
      <w:r>
        <w:t>c.</w:t>
      </w:r>
      <w:r>
        <w:tab/>
      </w:r>
      <w:r w:rsidR="00762F66">
        <w:t>o</w:t>
      </w:r>
      <w:r>
        <w:t>bligations under a law of Victoria or the Commonwealth applying t</w:t>
      </w:r>
      <w:r w:rsidR="00762F66">
        <w:t>o works under the authorisation,</w:t>
      </w:r>
    </w:p>
    <w:p w:rsidR="00CC1C5D" w:rsidP="00CC1C5D" w:rsidRDefault="00CC1C5D" w14:paraId="55654CDE" w14:textId="77777777">
      <w:pPr>
        <w:pStyle w:val="LDStandardBodyText"/>
        <w:ind w:left="851"/>
      </w:pPr>
      <w:r>
        <w:t xml:space="preserve">a titleholder must minimise interference with the entry, occupation and use of any part of the land subject to their authorisation, by traditional owners in exercise of traditional owner rights recognised under a Recognition and Settlement Agreement to which that land is subject. </w:t>
      </w:r>
    </w:p>
    <w:p w:rsidRPr="00CC1C5D" w:rsidR="00CC1C5D" w:rsidP="00CC1C5D" w:rsidRDefault="00CC1C5D" w14:paraId="2A42C355" w14:textId="77777777">
      <w:pPr>
        <w:pStyle w:val="LDStandardBodyText"/>
        <w:rPr>
          <w:b/>
        </w:rPr>
      </w:pPr>
      <w:r w:rsidRPr="00CC1C5D">
        <w:rPr>
          <w:b/>
        </w:rPr>
        <w:t>Consultation and Communication</w:t>
      </w:r>
    </w:p>
    <w:p w:rsidR="00CC1C5D" w:rsidP="00CC1C5D" w:rsidRDefault="00CC1C5D" w14:paraId="5E4C4FD2" w14:textId="77777777">
      <w:pPr>
        <w:pStyle w:val="LDStandardBodyText"/>
        <w:ind w:left="851" w:hanging="851"/>
      </w:pPr>
      <w:r>
        <w:t>5.</w:t>
      </w:r>
      <w:r>
        <w:tab/>
        <w:t xml:space="preserve">The titleholder acknowledges that it has a duty to consult with the Corporation throughout the period of their authorisation. </w:t>
      </w:r>
    </w:p>
    <w:p w:rsidRPr="00CC1C5D" w:rsidR="00CC1C5D" w:rsidP="00CC1C5D" w:rsidRDefault="00CC1C5D" w14:paraId="309F111E" w14:textId="77777777">
      <w:pPr>
        <w:pStyle w:val="LDStandardBodyText"/>
        <w:rPr>
          <w:b/>
        </w:rPr>
      </w:pPr>
      <w:r w:rsidRPr="00CC1C5D">
        <w:rPr>
          <w:b/>
        </w:rPr>
        <w:t>Information</w:t>
      </w:r>
    </w:p>
    <w:p w:rsidR="00CC1C5D" w:rsidP="00CC1C5D" w:rsidRDefault="00CC1C5D" w14:paraId="61607FF7" w14:textId="77777777">
      <w:pPr>
        <w:pStyle w:val="LDStandardBodyText"/>
        <w:ind w:left="851" w:hanging="851"/>
      </w:pPr>
      <w:r>
        <w:t>6.</w:t>
      </w:r>
      <w:r>
        <w:tab/>
        <w:t xml:space="preserve">The titleholder </w:t>
      </w:r>
      <w:r w:rsidR="00762F66">
        <w:t xml:space="preserve">will </w:t>
      </w:r>
      <w:r>
        <w:t>keep the Corporation informed about progress of the project works and promptly provide to the Corporation:</w:t>
      </w:r>
    </w:p>
    <w:p w:rsidR="00CC1C5D" w:rsidP="00CC1C5D" w:rsidRDefault="00CC1C5D" w14:paraId="4E1A1F4A" w14:textId="77777777">
      <w:pPr>
        <w:pStyle w:val="LDStandardBodyText"/>
        <w:ind w:left="1702" w:hanging="851"/>
      </w:pPr>
      <w:r>
        <w:t>a.</w:t>
      </w:r>
      <w:r>
        <w:tab/>
        <w:t>notification of the grant of the authorisation;</w:t>
      </w:r>
    </w:p>
    <w:p w:rsidR="00CC1C5D" w:rsidP="00CC1C5D" w:rsidRDefault="00CC1C5D" w14:paraId="5B2F3DB0" w14:textId="77777777">
      <w:pPr>
        <w:pStyle w:val="LDStandardBodyText"/>
        <w:ind w:left="1702" w:hanging="851"/>
      </w:pPr>
      <w:r>
        <w:t>b.</w:t>
      </w:r>
      <w:r>
        <w:tab/>
        <w:t>notification of any approvals, renewals, amalgamations or relinquishments in relation to the authorisation;</w:t>
      </w:r>
    </w:p>
    <w:p w:rsidR="00CC1C5D" w:rsidP="00CC1C5D" w:rsidRDefault="00CC1C5D" w14:paraId="3E5E60AE" w14:textId="77777777">
      <w:pPr>
        <w:pStyle w:val="LDStandardBodyText"/>
        <w:ind w:left="1702" w:hanging="851"/>
      </w:pPr>
      <w:r>
        <w:lastRenderedPageBreak/>
        <w:t>c.</w:t>
      </w:r>
      <w:r>
        <w:tab/>
        <w:t>notification of an assignment or transfer of the authorisation, or any interests or obligations under that authorisation;</w:t>
      </w:r>
    </w:p>
    <w:p w:rsidR="00CC1C5D" w:rsidP="00CC1C5D" w:rsidRDefault="00CC1C5D" w14:paraId="45AFC196" w14:textId="77777777">
      <w:pPr>
        <w:pStyle w:val="LDStandardBodyText"/>
        <w:ind w:left="1702" w:hanging="851"/>
      </w:pPr>
      <w:r>
        <w:t>d.</w:t>
      </w:r>
      <w:r>
        <w:tab/>
        <w:t>a copy of any plan or any variation to a plan required under the authorisation (e.g. a standard or area work plan, operation plan and/or environment plan);</w:t>
      </w:r>
    </w:p>
    <w:p w:rsidR="00CC1C5D" w:rsidP="00CC1C5D" w:rsidRDefault="00CC1C5D" w14:paraId="02A2712F" w14:textId="77777777">
      <w:pPr>
        <w:pStyle w:val="LDStandardBodyText"/>
        <w:ind w:left="1702" w:hanging="851"/>
      </w:pPr>
      <w:r>
        <w:t>e.</w:t>
      </w:r>
      <w:r>
        <w:tab/>
        <w:t xml:space="preserve">for an exploration licence under the </w:t>
      </w:r>
      <w:r w:rsidRPr="00246F65">
        <w:rPr>
          <w:i/>
        </w:rPr>
        <w:t>Mineral Resources (Sustainable Development) Act 1990</w:t>
      </w:r>
      <w:r>
        <w:t xml:space="preserve"> (Vic), where a work plan is not required, a copy of a work schedule which includes a description of the exploration site work activities that are planned;</w:t>
      </w:r>
      <w:r w:rsidR="00246F65">
        <w:t xml:space="preserve"> and</w:t>
      </w:r>
    </w:p>
    <w:p w:rsidR="00CC1C5D" w:rsidP="00CC1C5D" w:rsidRDefault="00CC1C5D" w14:paraId="2CDCDBD0" w14:textId="77777777">
      <w:pPr>
        <w:pStyle w:val="LDStandardBodyText"/>
        <w:ind w:left="1702" w:hanging="851"/>
      </w:pPr>
      <w:r>
        <w:t>f.</w:t>
      </w:r>
      <w:r>
        <w:tab/>
        <w:t>information reasonably requested by the Corporation which relates to the exploration and to the titleholder’s obligations under the authorisation, save that the titleholder may withhold commercially sensitive information.</w:t>
      </w:r>
    </w:p>
    <w:p w:rsidR="00CC1C5D" w:rsidP="00CC1C5D" w:rsidRDefault="00CC1C5D" w14:paraId="2FE975D6" w14:textId="77777777">
      <w:pPr>
        <w:pStyle w:val="LDStandardBodyText"/>
        <w:ind w:left="851" w:hanging="851"/>
      </w:pPr>
      <w:r>
        <w:t>7.</w:t>
      </w:r>
      <w:r>
        <w:tab/>
        <w:t xml:space="preserve">The titleholder </w:t>
      </w:r>
      <w:r w:rsidR="00246F65">
        <w:t xml:space="preserve">will </w:t>
      </w:r>
      <w:r>
        <w:t xml:space="preserve">provide a summary of all site works completed on Agreement Land to the Department as part of the annual report.  </w:t>
      </w:r>
    </w:p>
    <w:p w:rsidR="00CC1C5D" w:rsidP="00CC1C5D" w:rsidRDefault="00CC1C5D" w14:paraId="2A5A50DC" w14:textId="77777777">
      <w:pPr>
        <w:pStyle w:val="LDStandardBodyText"/>
        <w:ind w:left="851" w:hanging="851"/>
      </w:pPr>
      <w:r>
        <w:t>8.</w:t>
      </w:r>
      <w:r>
        <w:tab/>
        <w:t xml:space="preserve">For titleholders under Part C, the summary </w:t>
      </w:r>
      <w:r w:rsidR="00246F65">
        <w:t xml:space="preserve">will </w:t>
      </w:r>
      <w:r>
        <w:t xml:space="preserve">include the details set out in </w:t>
      </w:r>
      <w:r w:rsidR="00246F65">
        <w:t>I</w:t>
      </w:r>
      <w:r>
        <w:t>tems 2 and 3 in Table A to this Schedule.</w:t>
      </w:r>
    </w:p>
    <w:p w:rsidR="00CC1C5D" w:rsidP="00CC1C5D" w:rsidRDefault="00CC1C5D" w14:paraId="65DCD1A6" w14:textId="77777777">
      <w:pPr>
        <w:pStyle w:val="LDStandardBodyText"/>
        <w:ind w:left="851" w:hanging="851"/>
      </w:pPr>
      <w:r>
        <w:t>9.</w:t>
      </w:r>
      <w:r>
        <w:tab/>
        <w:t>Where a statute or regulation under a s</w:t>
      </w:r>
      <w:r w:rsidR="00350AD3">
        <w:t>tatute which an Earth Resource o</w:t>
      </w:r>
      <w:r>
        <w:t xml:space="preserve">r Infrastructure Authorisation is granted </w:t>
      </w:r>
      <w:r w:rsidR="00246F65">
        <w:t xml:space="preserve">does </w:t>
      </w:r>
      <w:r>
        <w:t xml:space="preserve">not stipulate annual reporting requirements, the information required in </w:t>
      </w:r>
      <w:r w:rsidR="00246F65">
        <w:t>I</w:t>
      </w:r>
      <w:r>
        <w:t>tem 6 must be provided to the Department at the time specified by the Department in writing.</w:t>
      </w:r>
    </w:p>
    <w:p w:rsidRPr="00CC1C5D" w:rsidR="00CC1C5D" w:rsidP="00CC1C5D" w:rsidRDefault="00CC1C5D" w14:paraId="6363C351" w14:textId="77777777">
      <w:pPr>
        <w:pStyle w:val="LDStandardBodyText"/>
        <w:rPr>
          <w:b/>
        </w:rPr>
      </w:pPr>
      <w:r w:rsidRPr="00CC1C5D">
        <w:rPr>
          <w:b/>
        </w:rPr>
        <w:t>Work schedules, work plans and other documents</w:t>
      </w:r>
    </w:p>
    <w:p w:rsidR="00CC1C5D" w:rsidP="00CC1C5D" w:rsidRDefault="00CC1C5D" w14:paraId="0548D77E" w14:textId="77777777">
      <w:pPr>
        <w:pStyle w:val="LDStandardBodyText"/>
        <w:ind w:left="851" w:hanging="851"/>
      </w:pPr>
      <w:r>
        <w:t>10.</w:t>
      </w:r>
      <w:r>
        <w:tab/>
        <w:t xml:space="preserve">If requested, the titleholder must make reasonable attempts to consult with the Corporation (with a view to explaining and clarifying details) regarding the work schedule, the standard or area work plan, or any other information provided to the Corporation under </w:t>
      </w:r>
      <w:r w:rsidR="00246F65">
        <w:t>I</w:t>
      </w:r>
      <w:r>
        <w:t>tem 6.</w:t>
      </w:r>
    </w:p>
    <w:p w:rsidR="00CC1C5D" w:rsidP="00CC1C5D" w:rsidRDefault="00CC1C5D" w14:paraId="567FA0D0" w14:textId="77777777">
      <w:pPr>
        <w:pStyle w:val="LDStandardBodyText"/>
        <w:ind w:left="851" w:hanging="851"/>
      </w:pPr>
      <w:r>
        <w:t>11.</w:t>
      </w:r>
      <w:r>
        <w:tab/>
        <w:t xml:space="preserve">The titleholder must notify the Corporation and the Department at least 7 days prior to commencing works on Agreement Land. </w:t>
      </w:r>
    </w:p>
    <w:p w:rsidR="00CC1C5D" w:rsidP="00CC1C5D" w:rsidRDefault="00CC1C5D" w14:paraId="7949338F" w14:textId="77777777">
      <w:pPr>
        <w:pStyle w:val="LDStandardBodyText"/>
        <w:ind w:left="851" w:hanging="851"/>
      </w:pPr>
      <w:r>
        <w:t>12.</w:t>
      </w:r>
      <w:r>
        <w:tab/>
        <w:t>The titleholder must provide the Corporation with a copy of the work schedule for any program of works, at the same time as the titleholder consults with the Department (being at least 21 days prior to the commencement of site works).</w:t>
      </w:r>
    </w:p>
    <w:p w:rsidRPr="00CC1C5D" w:rsidR="00CC1C5D" w:rsidP="00CC1C5D" w:rsidRDefault="00CC1C5D" w14:paraId="084BF9A7" w14:textId="77777777">
      <w:pPr>
        <w:pStyle w:val="LDStandardBodyText"/>
        <w:rPr>
          <w:b/>
        </w:rPr>
      </w:pPr>
      <w:r w:rsidRPr="00CC1C5D">
        <w:rPr>
          <w:b/>
        </w:rPr>
        <w:t xml:space="preserve">Procedures relating to amounts payable under this </w:t>
      </w:r>
      <w:r>
        <w:rPr>
          <w:b/>
        </w:rPr>
        <w:fldChar w:fldCharType="begin"/>
      </w:r>
      <w:r>
        <w:rPr>
          <w:b/>
        </w:rPr>
        <w:instrText xml:space="preserve"> REF _Ref509847399 \n \h </w:instrText>
      </w:r>
      <w:r>
        <w:rPr>
          <w:b/>
        </w:rPr>
      </w:r>
      <w:r>
        <w:rPr>
          <w:b/>
        </w:rPr>
        <w:fldChar w:fldCharType="separate"/>
      </w:r>
      <w:r w:rsidR="00467039">
        <w:rPr>
          <w:b/>
        </w:rPr>
        <w:t>Schedule 4</w:t>
      </w:r>
      <w:r>
        <w:rPr>
          <w:b/>
        </w:rPr>
        <w:fldChar w:fldCharType="end"/>
      </w:r>
    </w:p>
    <w:p w:rsidR="00CC1C5D" w:rsidP="00CC1C5D" w:rsidRDefault="00CC1C5D" w14:paraId="65B52327" w14:textId="77777777">
      <w:pPr>
        <w:pStyle w:val="LDStandardBodyText"/>
      </w:pPr>
      <w:r>
        <w:t>13.</w:t>
      </w:r>
      <w:r>
        <w:tab/>
        <w:t xml:space="preserve">The amounts payable under this Schedule are exclusive of GST. </w:t>
      </w:r>
    </w:p>
    <w:p w:rsidR="00CC1C5D" w:rsidP="00CC1C5D" w:rsidRDefault="00CC1C5D" w14:paraId="711284CD" w14:textId="77777777">
      <w:pPr>
        <w:pStyle w:val="LDStandardBodyText"/>
        <w:ind w:left="851" w:hanging="851"/>
      </w:pPr>
      <w:r>
        <w:t>14.</w:t>
      </w:r>
      <w:r>
        <w:tab/>
        <w:t xml:space="preserve">All amounts payable under this Schedule must be indexed annually according to the consumer price index for Melbourne, as published by the Australian Bureau of Statistics from time to time. </w:t>
      </w:r>
    </w:p>
    <w:p w:rsidR="00CC1C5D" w:rsidP="00CC1C5D" w:rsidRDefault="00CC1C5D" w14:paraId="6E7DB36A" w14:textId="77777777">
      <w:pPr>
        <w:pStyle w:val="LDStandardBodyText"/>
        <w:ind w:left="851" w:hanging="851"/>
      </w:pPr>
      <w:r>
        <w:t>15.</w:t>
      </w:r>
      <w:r>
        <w:tab/>
        <w:t xml:space="preserve">Evidence of payments made under this Schedule must be provided to the Department as part of the titleholder’s annual reporting requirements related to their authorisation, as applicable. </w:t>
      </w:r>
    </w:p>
    <w:p w:rsidR="00CC1C5D" w:rsidP="00CC1C5D" w:rsidRDefault="00CC1C5D" w14:paraId="6758EEF4" w14:textId="77777777">
      <w:pPr>
        <w:pStyle w:val="LDStandardBodyText"/>
        <w:ind w:left="851" w:hanging="851"/>
      </w:pPr>
      <w:r>
        <w:t>16.</w:t>
      </w:r>
      <w:r>
        <w:tab/>
        <w:t xml:space="preserve">Where requirements under </w:t>
      </w:r>
      <w:r w:rsidR="00350AD3">
        <w:t xml:space="preserve">an Act </w:t>
      </w:r>
      <w:r w:rsidR="00246F65">
        <w:t xml:space="preserve">under </w:t>
      </w:r>
      <w:r w:rsidR="00350AD3">
        <w:t>which an Earth Resource o</w:t>
      </w:r>
      <w:r>
        <w:t xml:space="preserve">r Infrastructure Authorisation is granted do not stipulate annual reporting requirements, evidence of </w:t>
      </w:r>
      <w:r>
        <w:lastRenderedPageBreak/>
        <w:t xml:space="preserve">payments must be provided to the Department at a time specified by the Department in writing. </w:t>
      </w:r>
    </w:p>
    <w:p w:rsidRPr="00CC1C5D" w:rsidR="00CC1C5D" w:rsidP="00CC1C5D" w:rsidRDefault="00CC1C5D" w14:paraId="59D3F3CF" w14:textId="77777777">
      <w:pPr>
        <w:pStyle w:val="LDStandardBodyText"/>
        <w:rPr>
          <w:b/>
        </w:rPr>
      </w:pPr>
      <w:r>
        <w:br w:type="page"/>
      </w:r>
      <w:r w:rsidRPr="00CC1C5D">
        <w:rPr>
          <w:b/>
        </w:rPr>
        <w:lastRenderedPageBreak/>
        <w:t xml:space="preserve">Part B – Specific conditions on petroleum, geothermal and greenhouse gas exploration </w:t>
      </w:r>
    </w:p>
    <w:p w:rsidRPr="00CC1C5D" w:rsidR="00CC1C5D" w:rsidP="00CC1C5D" w:rsidRDefault="00CC1C5D" w14:paraId="333D3EFE" w14:textId="77777777">
      <w:pPr>
        <w:pStyle w:val="LDStandardBodyText"/>
        <w:rPr>
          <w:b/>
        </w:rPr>
      </w:pPr>
      <w:r w:rsidRPr="00CC1C5D">
        <w:rPr>
          <w:b/>
        </w:rPr>
        <w:t xml:space="preserve">Definitions </w:t>
      </w:r>
    </w:p>
    <w:p w:rsidR="00CC1C5D" w:rsidP="00CC1C5D" w:rsidRDefault="00CC1C5D" w14:paraId="4FA6543D" w14:textId="77777777">
      <w:pPr>
        <w:pStyle w:val="LDStandardBodyText"/>
      </w:pPr>
      <w:r>
        <w:t>For the purpose of this Part of Schedule 4:</w:t>
      </w:r>
    </w:p>
    <w:p w:rsidR="00CC1C5D" w:rsidP="00CC1C5D" w:rsidRDefault="00CC1C5D" w14:paraId="3AFA8A51" w14:textId="77777777">
      <w:pPr>
        <w:pStyle w:val="LDStandardBodyText"/>
      </w:pPr>
      <w:r>
        <w:t>17.</w:t>
      </w:r>
      <w:r>
        <w:tab/>
      </w:r>
      <w:r w:rsidRPr="00CC1C5D">
        <w:rPr>
          <w:b/>
        </w:rPr>
        <w:t>Units of work</w:t>
      </w:r>
      <w:r>
        <w:t xml:space="preserve"> are defined in relation to the following table:</w:t>
      </w:r>
    </w:p>
    <w:tbl>
      <w:tblPr>
        <w:tblW w:w="0" w:type="auto"/>
        <w:tblInd w:w="9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firstRow="1" w:lastRow="0" w:firstColumn="1" w:lastColumn="0" w:noHBand="0" w:noVBand="0" w:val="00A0"/>
      </w:tblPr>
      <w:tblGrid>
        <w:gridCol w:w="4961"/>
        <w:gridCol w:w="2602"/>
      </w:tblGrid>
      <w:tr w:rsidRPr="004341D0" w:rsidR="00CC1C5D" w:rsidTr="009E6049" w14:paraId="46B88C1B" w14:textId="77777777">
        <w:tc>
          <w:tcPr>
            <w:tcW w:w="4961" w:type="dxa"/>
          </w:tcPr>
          <w:p w:rsidRPr="004341D0" w:rsidR="00CC1C5D" w:rsidP="00595973" w:rsidRDefault="00CC1C5D" w14:paraId="38991D51" w14:textId="77777777">
            <w:pPr>
              <w:rPr>
                <w:b/>
              </w:rPr>
            </w:pPr>
            <w:r w:rsidRPr="004341D0">
              <w:rPr>
                <w:b/>
              </w:rPr>
              <w:t>Activity</w:t>
            </w:r>
          </w:p>
        </w:tc>
        <w:tc>
          <w:tcPr>
            <w:tcW w:w="2602" w:type="dxa"/>
          </w:tcPr>
          <w:p w:rsidRPr="004341D0" w:rsidR="00CC1C5D" w:rsidP="00595973" w:rsidRDefault="00CC1C5D" w14:paraId="650688BC" w14:textId="77777777">
            <w:pPr>
              <w:rPr>
                <w:b/>
              </w:rPr>
            </w:pPr>
            <w:r w:rsidRPr="004341D0">
              <w:rPr>
                <w:b/>
              </w:rPr>
              <w:t>Unit of Work</w:t>
            </w:r>
          </w:p>
        </w:tc>
      </w:tr>
      <w:tr w:rsidRPr="004341D0" w:rsidR="00CC1C5D" w:rsidTr="009E6049" w14:paraId="5FE90B64" w14:textId="77777777">
        <w:tc>
          <w:tcPr>
            <w:tcW w:w="4961" w:type="dxa"/>
          </w:tcPr>
          <w:p w:rsidRPr="004341D0" w:rsidR="00CC1C5D" w:rsidP="00595973" w:rsidRDefault="00CC1C5D" w14:paraId="30E3D2A8" w14:textId="77777777">
            <w:r w:rsidRPr="004341D0">
              <w:t>Drilling of a well</w:t>
            </w:r>
          </w:p>
        </w:tc>
        <w:tc>
          <w:tcPr>
            <w:tcW w:w="2602" w:type="dxa"/>
          </w:tcPr>
          <w:p w:rsidRPr="004341D0" w:rsidR="00CC1C5D" w:rsidP="00595973" w:rsidRDefault="00CC1C5D" w14:paraId="2F15519F" w14:textId="77777777">
            <w:r w:rsidRPr="004341D0">
              <w:t xml:space="preserve">One </w:t>
            </w:r>
          </w:p>
        </w:tc>
      </w:tr>
      <w:tr w:rsidRPr="004341D0" w:rsidR="00CC1C5D" w:rsidTr="009E6049" w14:paraId="59ED7772" w14:textId="77777777">
        <w:tc>
          <w:tcPr>
            <w:tcW w:w="4961" w:type="dxa"/>
          </w:tcPr>
          <w:p w:rsidRPr="004341D0" w:rsidR="00CC1C5D" w:rsidP="00595973" w:rsidRDefault="00CC1C5D" w14:paraId="0A66D1E0" w14:textId="77777777">
            <w:r w:rsidRPr="004341D0">
              <w:t>2D seismic survey covering 100 linear kilometres or less</w:t>
            </w:r>
          </w:p>
        </w:tc>
        <w:tc>
          <w:tcPr>
            <w:tcW w:w="2602" w:type="dxa"/>
          </w:tcPr>
          <w:p w:rsidRPr="004341D0" w:rsidR="00CC1C5D" w:rsidP="00595973" w:rsidRDefault="00CC1C5D" w14:paraId="258E29FC" w14:textId="77777777">
            <w:r w:rsidRPr="004341D0">
              <w:t>One</w:t>
            </w:r>
          </w:p>
        </w:tc>
      </w:tr>
      <w:tr w:rsidRPr="004341D0" w:rsidR="00CC1C5D" w:rsidTr="009E6049" w14:paraId="5FC161EE" w14:textId="77777777">
        <w:tc>
          <w:tcPr>
            <w:tcW w:w="4961" w:type="dxa"/>
          </w:tcPr>
          <w:p w:rsidRPr="004341D0" w:rsidR="00CC1C5D" w:rsidP="00595973" w:rsidRDefault="00CC1C5D" w14:paraId="060C3486" w14:textId="77777777">
            <w:r w:rsidRPr="004341D0">
              <w:t>2D seismic survey covering more than 100 linear kilometres</w:t>
            </w:r>
          </w:p>
        </w:tc>
        <w:tc>
          <w:tcPr>
            <w:tcW w:w="2602" w:type="dxa"/>
          </w:tcPr>
          <w:p w:rsidRPr="004341D0" w:rsidR="00CC1C5D" w:rsidP="00595973" w:rsidRDefault="00CC1C5D" w14:paraId="1D479F92" w14:textId="77777777">
            <w:r w:rsidRPr="004341D0">
              <w:t>Two</w:t>
            </w:r>
          </w:p>
        </w:tc>
      </w:tr>
      <w:tr w:rsidRPr="004341D0" w:rsidR="00CC1C5D" w:rsidTr="009E6049" w14:paraId="5D8E9D5C" w14:textId="77777777">
        <w:tc>
          <w:tcPr>
            <w:tcW w:w="4961" w:type="dxa"/>
          </w:tcPr>
          <w:p w:rsidRPr="004341D0" w:rsidR="00CC1C5D" w:rsidP="00595973" w:rsidRDefault="00CC1C5D" w14:paraId="18D6C2A7" w14:textId="77777777">
            <w:r w:rsidRPr="004341D0">
              <w:t>3D seismic survey covering 50 square kilometres or less</w:t>
            </w:r>
          </w:p>
        </w:tc>
        <w:tc>
          <w:tcPr>
            <w:tcW w:w="2602" w:type="dxa"/>
          </w:tcPr>
          <w:p w:rsidRPr="004341D0" w:rsidR="00CC1C5D" w:rsidP="00595973" w:rsidRDefault="00CC1C5D" w14:paraId="01F63652" w14:textId="77777777">
            <w:r w:rsidRPr="004341D0">
              <w:t>One</w:t>
            </w:r>
          </w:p>
        </w:tc>
      </w:tr>
      <w:tr w:rsidRPr="004341D0" w:rsidR="00CC1C5D" w:rsidTr="009E6049" w14:paraId="1C1AA1E8" w14:textId="77777777">
        <w:tc>
          <w:tcPr>
            <w:tcW w:w="4961" w:type="dxa"/>
          </w:tcPr>
          <w:p w:rsidRPr="004341D0" w:rsidR="00CC1C5D" w:rsidP="00595973" w:rsidRDefault="00CC1C5D" w14:paraId="4337CDC2" w14:textId="77777777">
            <w:r w:rsidRPr="004341D0">
              <w:t>3D seismic survey covering more than 50 square kilometres</w:t>
            </w:r>
          </w:p>
        </w:tc>
        <w:tc>
          <w:tcPr>
            <w:tcW w:w="2602" w:type="dxa"/>
          </w:tcPr>
          <w:p w:rsidRPr="004341D0" w:rsidR="00CC1C5D" w:rsidP="00595973" w:rsidRDefault="00CC1C5D" w14:paraId="4EDD5535" w14:textId="77777777">
            <w:r w:rsidRPr="004341D0">
              <w:t>Two</w:t>
            </w:r>
          </w:p>
        </w:tc>
      </w:tr>
    </w:tbl>
    <w:p w:rsidR="00CC1C5D" w:rsidP="009E6049" w:rsidRDefault="009E6049" w14:paraId="44C1F7FB" w14:textId="77777777">
      <w:pPr>
        <w:pStyle w:val="LDStandardBodyText"/>
        <w:spacing w:before="240"/>
      </w:pPr>
      <w:r>
        <w:t xml:space="preserve">An </w:t>
      </w:r>
      <w:r w:rsidRPr="009E6049" w:rsidR="00CC1C5D">
        <w:rPr>
          <w:b/>
        </w:rPr>
        <w:t>average work program</w:t>
      </w:r>
      <w:r w:rsidR="00CC1C5D">
        <w:t xml:space="preserve"> means a total work program under the authorisation, which includes up to and including three units of work. </w:t>
      </w:r>
    </w:p>
    <w:p w:rsidR="00CC1C5D" w:rsidP="00CC1C5D" w:rsidRDefault="00CC1C5D" w14:paraId="60532296" w14:textId="77777777">
      <w:pPr>
        <w:pStyle w:val="LDStandardBodyText"/>
      </w:pPr>
      <w:r>
        <w:t xml:space="preserve">An </w:t>
      </w:r>
      <w:r w:rsidRPr="009E6049">
        <w:rPr>
          <w:b/>
        </w:rPr>
        <w:t>exceptional work program</w:t>
      </w:r>
      <w:r>
        <w:t xml:space="preserve"> means a total work program under the authorisation, which includes more than three units of work. </w:t>
      </w:r>
    </w:p>
    <w:p w:rsidRPr="009E6049" w:rsidR="00CC1C5D" w:rsidP="00CC1C5D" w:rsidRDefault="00CC1C5D" w14:paraId="7062BC7D" w14:textId="77777777">
      <w:pPr>
        <w:pStyle w:val="LDStandardBodyText"/>
        <w:rPr>
          <w:b/>
        </w:rPr>
      </w:pPr>
      <w:r w:rsidRPr="009E6049">
        <w:rPr>
          <w:b/>
        </w:rPr>
        <w:t>Payment for exploration activities</w:t>
      </w:r>
    </w:p>
    <w:p w:rsidR="00CC1C5D" w:rsidP="00CC1C5D" w:rsidRDefault="00CC1C5D" w14:paraId="16E60C1C" w14:textId="77777777">
      <w:pPr>
        <w:pStyle w:val="LDStandardBodyText"/>
      </w:pPr>
      <w:r>
        <w:t>18.</w:t>
      </w:r>
      <w:r>
        <w:tab/>
        <w:t>The titleholder must pay the Corporation the following amount:</w:t>
      </w:r>
    </w:p>
    <w:p w:rsidR="00CC1C5D" w:rsidP="009E6049" w:rsidRDefault="00CC1C5D" w14:paraId="126B5C07" w14:textId="77777777">
      <w:pPr>
        <w:pStyle w:val="LDStandardBodyText"/>
        <w:ind w:left="1702" w:hanging="851"/>
      </w:pPr>
      <w:r>
        <w:t>a.</w:t>
      </w:r>
      <w:r>
        <w:tab/>
      </w:r>
      <w:r w:rsidR="00246F65">
        <w:t>f</w:t>
      </w:r>
      <w:r>
        <w:t>or an average work p</w:t>
      </w:r>
      <w:r w:rsidR="0040443D">
        <w:t>rogram, an upfront fee of $5,798.47</w:t>
      </w:r>
      <w:r>
        <w:t xml:space="preserve"> is payable as a fee for the duration of the Earth Resource or Infrastructure Authorisation, as applicable; or</w:t>
      </w:r>
    </w:p>
    <w:p w:rsidR="00CC1C5D" w:rsidP="009E6049" w:rsidRDefault="00CC1C5D" w14:paraId="3BB62174" w14:textId="77777777">
      <w:pPr>
        <w:pStyle w:val="LDStandardBodyText"/>
        <w:ind w:left="1702" w:hanging="851"/>
      </w:pPr>
      <w:r>
        <w:t>b.</w:t>
      </w:r>
      <w:r>
        <w:tab/>
      </w:r>
      <w:r w:rsidR="00246F65">
        <w:t>f</w:t>
      </w:r>
      <w:r>
        <w:t>or an exceptional work p</w:t>
      </w:r>
      <w:r w:rsidR="0040443D">
        <w:t>rogram, an upfront fee of $8,697.70</w:t>
      </w:r>
      <w:r>
        <w:t xml:space="preserve"> payable for the duration of the Earth Resource or Infrastructure Authorisation, as applicable. </w:t>
      </w:r>
    </w:p>
    <w:p w:rsidR="00CC1C5D" w:rsidP="00CC1C5D" w:rsidRDefault="00CC1C5D" w14:paraId="552E3FB9" w14:textId="77777777">
      <w:pPr>
        <w:pStyle w:val="LDStandardBodyText"/>
      </w:pPr>
      <w:r>
        <w:t>19.</w:t>
      </w:r>
      <w:r>
        <w:tab/>
        <w:t xml:space="preserve">A payment under </w:t>
      </w:r>
      <w:r w:rsidR="00246F65">
        <w:t>I</w:t>
      </w:r>
      <w:r>
        <w:t xml:space="preserve">tem 18 becomes payable at the renewal of the permit or lease. </w:t>
      </w:r>
    </w:p>
    <w:p w:rsidR="00CC1C5D" w:rsidP="009E6049" w:rsidRDefault="00246F65" w14:paraId="6A4F7B37" w14:textId="77777777">
      <w:pPr>
        <w:pStyle w:val="LDStandardBodyText"/>
        <w:ind w:left="851" w:hanging="851"/>
      </w:pPr>
      <w:r>
        <w:t>20.</w:t>
      </w:r>
      <w:r>
        <w:tab/>
        <w:t>A payment under I</w:t>
      </w:r>
      <w:r w:rsidR="00CC1C5D">
        <w:t>tem 18 must be made no later than 30 days following the regi</w:t>
      </w:r>
      <w:r w:rsidR="00350AD3">
        <w:t>stration of the Earth Resource o</w:t>
      </w:r>
      <w:r w:rsidR="00CC1C5D">
        <w:t xml:space="preserve">r Infrastructure Authorisation. </w:t>
      </w:r>
    </w:p>
    <w:p w:rsidR="00CC1C5D" w:rsidP="00CC1C5D" w:rsidRDefault="00CC1C5D" w14:paraId="0636D31D" w14:textId="77777777">
      <w:pPr>
        <w:pStyle w:val="LDStandardBodyText"/>
      </w:pPr>
      <w:r>
        <w:t>21.</w:t>
      </w:r>
      <w:r>
        <w:tab/>
      </w:r>
      <w:r w:rsidR="00246F65">
        <w:t>To avoid doubt, payments under I</w:t>
      </w:r>
      <w:r>
        <w:t xml:space="preserve">tem 18 are not refundable in whole or part. </w:t>
      </w:r>
    </w:p>
    <w:p w:rsidRPr="009E6049" w:rsidR="00CC1C5D" w:rsidP="00CC1C5D" w:rsidRDefault="00CC1C5D" w14:paraId="004DA2C1" w14:textId="77777777">
      <w:pPr>
        <w:pStyle w:val="LDStandardBodyText"/>
        <w:rPr>
          <w:b/>
        </w:rPr>
      </w:pPr>
      <w:r w:rsidRPr="009E6049">
        <w:rPr>
          <w:b/>
        </w:rPr>
        <w:t>Part C – Specific conditions on mineral exploration</w:t>
      </w:r>
    </w:p>
    <w:p w:rsidR="00CC1C5D" w:rsidP="009E6049" w:rsidRDefault="00CC1C5D" w14:paraId="3D6987D3" w14:textId="77777777">
      <w:pPr>
        <w:pStyle w:val="LDStandardBodyText"/>
        <w:ind w:left="851" w:hanging="851"/>
      </w:pPr>
      <w:r>
        <w:t>22.</w:t>
      </w:r>
      <w:r>
        <w:tab/>
        <w:t xml:space="preserve">The titleholder must pay the Corporation in accordance with Table A of this Schedule for works carried out under a licence. </w:t>
      </w:r>
    </w:p>
    <w:p w:rsidR="00CC1C5D" w:rsidP="009E6049" w:rsidRDefault="00CC1C5D" w14:paraId="148C8EF6" w14:textId="77777777">
      <w:pPr>
        <w:pStyle w:val="LDStandardBodyText"/>
        <w:ind w:left="851" w:hanging="851"/>
      </w:pPr>
      <w:r>
        <w:t>2</w:t>
      </w:r>
      <w:r w:rsidR="00246F65">
        <w:t>3.</w:t>
      </w:r>
      <w:r w:rsidR="00246F65">
        <w:tab/>
        <w:t>The payments required under I</w:t>
      </w:r>
      <w:r>
        <w:t xml:space="preserve">tem 22 become payable by the titleholder following the grant of the Earth Resource or Infrastructure Authorisation. </w:t>
      </w:r>
    </w:p>
    <w:p w:rsidR="00CC1C5D" w:rsidP="009E6049" w:rsidRDefault="00246F65" w14:paraId="6F55250B" w14:textId="77777777">
      <w:pPr>
        <w:pStyle w:val="LDStandardBodyText"/>
        <w:ind w:left="851" w:hanging="851"/>
      </w:pPr>
      <w:r>
        <w:lastRenderedPageBreak/>
        <w:t>24.</w:t>
      </w:r>
      <w:r>
        <w:tab/>
        <w:t>Notwithstanding I</w:t>
      </w:r>
      <w:r w:rsidR="00CC1C5D">
        <w:t xml:space="preserve">tem 23, payment under </w:t>
      </w:r>
      <w:r>
        <w:t>I</w:t>
      </w:r>
      <w:r w:rsidR="00CC1C5D">
        <w:t xml:space="preserve">tem 1 of Table A is not due until the titleholder accesses Agreement Land.  </w:t>
      </w:r>
    </w:p>
    <w:p w:rsidR="00CC1C5D" w:rsidP="00CC1C5D" w:rsidRDefault="00CC1C5D" w14:paraId="307B013F" w14:textId="77777777">
      <w:pPr>
        <w:pStyle w:val="LDStandardBodyText"/>
      </w:pPr>
    </w:p>
    <w:p w:rsidRPr="009E6049" w:rsidR="00CC1C5D" w:rsidP="00CC1C5D" w:rsidRDefault="00CC1C5D" w14:paraId="79EB973D" w14:textId="77777777">
      <w:pPr>
        <w:pStyle w:val="LDStandardBodyText"/>
        <w:rPr>
          <w:b/>
        </w:rPr>
      </w:pPr>
      <w:r w:rsidRPr="009E6049">
        <w:rPr>
          <w:b/>
        </w:rPr>
        <w:t>Part D – Specific conditions on prospecting licence holders</w:t>
      </w:r>
    </w:p>
    <w:p w:rsidR="00CC1C5D" w:rsidP="009E6049" w:rsidRDefault="00CC1C5D" w14:paraId="5E15F8B1" w14:textId="77777777">
      <w:pPr>
        <w:pStyle w:val="LDStandardBodyText"/>
        <w:ind w:left="851" w:hanging="851"/>
      </w:pPr>
      <w:r>
        <w:t>25.</w:t>
      </w:r>
      <w:r>
        <w:tab/>
        <w:t xml:space="preserve">The titleholder must pay the fees in accordance with </w:t>
      </w:r>
      <w:r w:rsidR="00246F65">
        <w:t>I</w:t>
      </w:r>
      <w:r>
        <w:t xml:space="preserve">tem 4 of Table A in Schedule 4. </w:t>
      </w:r>
    </w:p>
    <w:p w:rsidR="00CC1C5D" w:rsidP="009E6049" w:rsidRDefault="00CC1C5D" w14:paraId="0BF2901F" w14:textId="77777777">
      <w:pPr>
        <w:pStyle w:val="LDStandardBodyText"/>
        <w:ind w:left="851" w:hanging="851"/>
      </w:pPr>
      <w:r>
        <w:t>26.</w:t>
      </w:r>
      <w:r>
        <w:tab/>
        <w:t>To avoid doubt, no addit</w:t>
      </w:r>
      <w:r w:rsidR="00246F65">
        <w:t>ional fees to those set out in I</w:t>
      </w:r>
      <w:r>
        <w:t xml:space="preserve">tem 25, are payable under this Land Use Activity Agreement, for carrying out works under a prospecting licence on Agreement Land. </w:t>
      </w:r>
    </w:p>
    <w:p w:rsidRPr="00936FD4" w:rsidR="00CC1C5D" w:rsidP="009E6049" w:rsidRDefault="00CC1C5D" w14:paraId="738FA55D" w14:textId="77777777">
      <w:pPr>
        <w:pStyle w:val="LDStandardBodyText"/>
        <w:ind w:left="851" w:hanging="851"/>
      </w:pPr>
      <w:r>
        <w:t>27.</w:t>
      </w:r>
      <w:r>
        <w:tab/>
        <w:t>To avoid doubt, payments under Table A associated with a licence for mineral exploration or a prospecting licence are not refundable in whole or part.</w:t>
      </w:r>
    </w:p>
    <w:p w:rsidR="00B24A23" w:rsidP="00B24A23" w:rsidRDefault="00B24A23" w14:paraId="68C7D226" w14:textId="77777777">
      <w:pPr>
        <w:spacing w:before="360" w:after="120"/>
        <w:ind w:left="924"/>
        <w:jc w:val="center"/>
        <w:rPr>
          <w:rFonts w:cs="Arial"/>
          <w:b/>
          <w:sz w:val="28"/>
          <w:szCs w:val="28"/>
        </w:rPr>
        <w:sectPr w:rsidR="00B24A23" w:rsidSect="00B24A23">
          <w:headerReference r:id="rId33" w:type="even"/>
          <w:headerReference r:id="rId34" w:type="default"/>
          <w:headerReference r:id="rId35" w:type="first"/>
          <w:pgSz w:w="11907" w:h="16840" w:code="9"/>
          <w:pgMar w:top="851" w:right="1134" w:bottom="851" w:left="1701" w:header="624" w:footer="397" w:gutter="0"/>
          <w:cols w:space="708"/>
          <w:docGrid w:linePitch="360"/>
        </w:sectPr>
      </w:pPr>
    </w:p>
    <w:p w:rsidRPr="004341D0" w:rsidR="00B24A23" w:rsidP="00B24A23" w:rsidRDefault="00B24A23" w14:paraId="54D5F543" w14:textId="77777777">
      <w:pPr>
        <w:spacing w:before="360" w:after="120"/>
        <w:ind w:left="924"/>
        <w:jc w:val="center"/>
        <w:rPr>
          <w:rFonts w:cs="Arial"/>
          <w:b/>
          <w:sz w:val="28"/>
          <w:szCs w:val="28"/>
        </w:rPr>
      </w:pPr>
      <w:r>
        <w:rPr>
          <w:rFonts w:cs="Arial"/>
          <w:b/>
          <w:sz w:val="28"/>
          <w:szCs w:val="28"/>
        </w:rPr>
        <w:lastRenderedPageBreak/>
        <w:t xml:space="preserve">Schedule 4 - </w:t>
      </w:r>
      <w:r w:rsidRPr="004341D0">
        <w:rPr>
          <w:rFonts w:cs="Arial"/>
          <w:b/>
          <w:sz w:val="28"/>
          <w:szCs w:val="28"/>
        </w:rPr>
        <w:t>Table A</w:t>
      </w:r>
    </w:p>
    <w:tbl>
      <w:tblPr>
        <w:tblW w:w="14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firstRow="0" w:lastRow="0" w:firstColumn="0" w:lastColumn="0" w:noHBand="0" w:noVBand="1" w:val="0400"/>
      </w:tblPr>
      <w:tblGrid>
        <w:gridCol w:w="675"/>
        <w:gridCol w:w="2394"/>
        <w:gridCol w:w="2694"/>
        <w:gridCol w:w="3685"/>
        <w:gridCol w:w="4977"/>
      </w:tblGrid>
      <w:tr w:rsidRPr="004341D0" w:rsidR="00B24A23" w:rsidTr="007A375E" w14:paraId="37A1AA49" w14:textId="77777777">
        <w:trPr>
          <w:jc w:val="center"/>
        </w:trPr>
        <w:tc>
          <w:tcPr>
            <w:tcW w:w="14425" w:type="dxa"/>
            <w:gridSpan w:val="5"/>
            <w:shd w:val="clear" w:color="auto" w:fill="8DB3E2"/>
          </w:tcPr>
          <w:p w:rsidRPr="004341D0" w:rsidR="00B24A23" w:rsidP="007A375E" w:rsidRDefault="00B24A23" w14:paraId="2F2EF60A" w14:textId="77777777">
            <w:pPr>
              <w:spacing w:before="120" w:after="120"/>
              <w:jc w:val="center"/>
              <w:rPr>
                <w:rFonts w:cs="Arial"/>
                <w:b/>
              </w:rPr>
            </w:pPr>
            <w:r w:rsidRPr="004341D0">
              <w:rPr>
                <w:rFonts w:cs="Arial"/>
                <w:b/>
              </w:rPr>
              <w:t xml:space="preserve">Schedule 4 – Payments made pursuant to interests granted under the </w:t>
            </w:r>
            <w:r w:rsidRPr="004341D0">
              <w:rPr>
                <w:rFonts w:cs="Arial"/>
                <w:b/>
                <w:i/>
              </w:rPr>
              <w:t>Mineral Resources (Sustainable Development) Act 1990</w:t>
            </w:r>
            <w:r w:rsidRPr="004341D0">
              <w:rPr>
                <w:rFonts w:cs="Arial"/>
                <w:b/>
              </w:rPr>
              <w:t xml:space="preserve"> (Vic)</w:t>
            </w:r>
          </w:p>
        </w:tc>
      </w:tr>
      <w:tr w:rsidRPr="004341D0" w:rsidR="00B24A23" w:rsidTr="007A375E" w14:paraId="1F4927E1" w14:textId="77777777">
        <w:trPr>
          <w:jc w:val="center"/>
        </w:trPr>
        <w:tc>
          <w:tcPr>
            <w:tcW w:w="675" w:type="dxa"/>
            <w:tcBorders>
              <w:bottom w:val="single" w:color="auto" w:sz="4" w:space="0"/>
            </w:tcBorders>
            <w:shd w:val="clear" w:color="auto" w:fill="DBE5F1"/>
            <w:vAlign w:val="center"/>
          </w:tcPr>
          <w:p w:rsidRPr="004341D0" w:rsidR="00B24A23" w:rsidP="007A375E" w:rsidRDefault="00B24A23" w14:paraId="500E8564" w14:textId="77777777">
            <w:pPr>
              <w:spacing w:before="60" w:after="60"/>
              <w:rPr>
                <w:rFonts w:cs="Arial"/>
              </w:rPr>
            </w:pPr>
            <w:r w:rsidRPr="004341D0">
              <w:rPr>
                <w:rFonts w:cs="Arial"/>
              </w:rPr>
              <w:t>Item</w:t>
            </w:r>
          </w:p>
        </w:tc>
        <w:tc>
          <w:tcPr>
            <w:tcW w:w="2394" w:type="dxa"/>
            <w:tcBorders>
              <w:bottom w:val="single" w:color="auto" w:sz="4" w:space="0"/>
            </w:tcBorders>
            <w:shd w:val="clear" w:color="auto" w:fill="DBE5F1"/>
            <w:vAlign w:val="center"/>
          </w:tcPr>
          <w:p w:rsidRPr="004341D0" w:rsidR="00B24A23" w:rsidP="007A375E" w:rsidRDefault="00B24A23" w14:paraId="5820231F" w14:textId="77777777">
            <w:pPr>
              <w:spacing w:before="60" w:after="60"/>
              <w:rPr>
                <w:rFonts w:cs="Arial"/>
              </w:rPr>
            </w:pPr>
            <w:r w:rsidRPr="004341D0">
              <w:rPr>
                <w:rFonts w:cs="Arial"/>
              </w:rPr>
              <w:t>Tenement</w:t>
            </w:r>
          </w:p>
        </w:tc>
        <w:tc>
          <w:tcPr>
            <w:tcW w:w="2694" w:type="dxa"/>
            <w:tcBorders>
              <w:bottom w:val="single" w:color="auto" w:sz="4" w:space="0"/>
            </w:tcBorders>
            <w:shd w:val="clear" w:color="auto" w:fill="DBE5F1"/>
            <w:vAlign w:val="center"/>
          </w:tcPr>
          <w:p w:rsidRPr="004341D0" w:rsidR="00B24A23" w:rsidP="007A375E" w:rsidRDefault="00B24A23" w14:paraId="63F03546" w14:textId="77777777">
            <w:pPr>
              <w:spacing w:before="60" w:after="60"/>
              <w:rPr>
                <w:rFonts w:cs="Arial"/>
              </w:rPr>
            </w:pPr>
            <w:r w:rsidRPr="004341D0">
              <w:rPr>
                <w:rFonts w:cs="Arial"/>
              </w:rPr>
              <w:t xml:space="preserve">Activity / Milestone over </w:t>
            </w:r>
            <w:smartTag w:uri="urn:schemas-microsoft-com:office:smarttags" w:element="place">
              <w:smartTag w:uri="urn:schemas-microsoft-com:office:smarttags" w:element="PlaceName">
                <w:r w:rsidRPr="004341D0">
                  <w:rPr>
                    <w:rFonts w:cs="Arial"/>
                  </w:rPr>
                  <w:t>Agreement</w:t>
                </w:r>
              </w:smartTag>
              <w:r w:rsidRPr="004341D0">
                <w:rPr>
                  <w:rFonts w:cs="Arial"/>
                </w:rPr>
                <w:t xml:space="preserve"> </w:t>
              </w:r>
              <w:smartTag w:uri="urn:schemas-microsoft-com:office:smarttags" w:element="PlaceType">
                <w:r w:rsidRPr="004341D0">
                  <w:rPr>
                    <w:rFonts w:cs="Arial"/>
                  </w:rPr>
                  <w:t>Land</w:t>
                </w:r>
              </w:smartTag>
            </w:smartTag>
          </w:p>
        </w:tc>
        <w:tc>
          <w:tcPr>
            <w:tcW w:w="3685" w:type="dxa"/>
            <w:tcBorders>
              <w:bottom w:val="single" w:color="auto" w:sz="4" w:space="0"/>
            </w:tcBorders>
            <w:shd w:val="clear" w:color="auto" w:fill="DBE5F1"/>
            <w:vAlign w:val="center"/>
          </w:tcPr>
          <w:p w:rsidRPr="004341D0" w:rsidR="00B24A23" w:rsidP="007A375E" w:rsidRDefault="00B24A23" w14:paraId="1138B68B" w14:textId="77777777">
            <w:pPr>
              <w:spacing w:before="60" w:after="60"/>
              <w:rPr>
                <w:rFonts w:cs="Arial"/>
              </w:rPr>
            </w:pPr>
            <w:r w:rsidRPr="004341D0">
              <w:rPr>
                <w:rFonts w:cs="Arial"/>
              </w:rPr>
              <w:t>Description</w:t>
            </w:r>
          </w:p>
        </w:tc>
        <w:tc>
          <w:tcPr>
            <w:tcW w:w="4977" w:type="dxa"/>
            <w:tcBorders>
              <w:bottom w:val="single" w:color="auto" w:sz="4" w:space="0"/>
            </w:tcBorders>
            <w:shd w:val="clear" w:color="auto" w:fill="DBE5F1"/>
            <w:vAlign w:val="center"/>
          </w:tcPr>
          <w:p w:rsidRPr="004341D0" w:rsidR="00B24A23" w:rsidP="007A375E" w:rsidRDefault="00B24A23" w14:paraId="47BFAC7E" w14:textId="77777777">
            <w:pPr>
              <w:spacing w:before="60" w:after="60"/>
              <w:rPr>
                <w:rFonts w:cs="Arial"/>
              </w:rPr>
            </w:pPr>
            <w:r w:rsidRPr="004341D0">
              <w:rPr>
                <w:rFonts w:cs="Arial"/>
              </w:rPr>
              <w:t>Rate (not including GST)</w:t>
            </w:r>
          </w:p>
        </w:tc>
      </w:tr>
      <w:tr w:rsidRPr="004341D0" w:rsidR="00B24A23" w:rsidTr="007A375E" w14:paraId="40B46624" w14:textId="77777777">
        <w:trPr>
          <w:jc w:val="center"/>
        </w:trPr>
        <w:tc>
          <w:tcPr>
            <w:tcW w:w="675" w:type="dxa"/>
            <w:tcBorders>
              <w:bottom w:val="nil"/>
            </w:tcBorders>
            <w:shd w:val="clear" w:color="auto" w:fill="auto"/>
          </w:tcPr>
          <w:p w:rsidRPr="004341D0" w:rsidR="00B24A23" w:rsidP="007A375E" w:rsidRDefault="00B24A23" w14:paraId="548BAEDD" w14:textId="77777777">
            <w:pPr>
              <w:spacing w:before="60" w:after="60"/>
              <w:rPr>
                <w:rFonts w:cs="Arial"/>
                <w:sz w:val="20"/>
                <w:szCs w:val="20"/>
              </w:rPr>
            </w:pPr>
            <w:r w:rsidRPr="004341D0">
              <w:rPr>
                <w:rFonts w:cs="Arial"/>
                <w:sz w:val="20"/>
                <w:szCs w:val="20"/>
              </w:rPr>
              <w:t>1</w:t>
            </w:r>
          </w:p>
        </w:tc>
        <w:tc>
          <w:tcPr>
            <w:tcW w:w="2394" w:type="dxa"/>
            <w:tcBorders>
              <w:bottom w:val="nil"/>
            </w:tcBorders>
            <w:shd w:val="clear" w:color="auto" w:fill="auto"/>
          </w:tcPr>
          <w:p w:rsidRPr="004341D0" w:rsidR="00B24A23" w:rsidP="007A375E" w:rsidRDefault="00B24A23" w14:paraId="0DC0431C" w14:textId="77777777">
            <w:pPr>
              <w:spacing w:before="60" w:after="60"/>
              <w:rPr>
                <w:rFonts w:cs="Arial"/>
                <w:sz w:val="20"/>
                <w:szCs w:val="20"/>
              </w:rPr>
            </w:pPr>
            <w:r w:rsidRPr="004341D0">
              <w:rPr>
                <w:rFonts w:cs="Arial"/>
                <w:sz w:val="20"/>
                <w:szCs w:val="20"/>
              </w:rPr>
              <w:t>Exploration Licence or Retention Licence</w:t>
            </w:r>
          </w:p>
        </w:tc>
        <w:tc>
          <w:tcPr>
            <w:tcW w:w="2694" w:type="dxa"/>
            <w:tcBorders>
              <w:bottom w:val="nil"/>
            </w:tcBorders>
            <w:shd w:val="clear" w:color="auto" w:fill="auto"/>
          </w:tcPr>
          <w:p w:rsidRPr="004341D0" w:rsidR="00B24A23" w:rsidP="007A375E" w:rsidRDefault="00B24A23" w14:paraId="23DB2F16" w14:textId="77777777">
            <w:pPr>
              <w:spacing w:before="60" w:after="60"/>
              <w:rPr>
                <w:rFonts w:cs="Arial"/>
                <w:sz w:val="20"/>
                <w:szCs w:val="20"/>
              </w:rPr>
            </w:pPr>
            <w:r w:rsidRPr="004341D0">
              <w:rPr>
                <w:rFonts w:cs="Arial"/>
                <w:sz w:val="20"/>
                <w:szCs w:val="20"/>
              </w:rPr>
              <w:t xml:space="preserve">After access to </w:t>
            </w:r>
            <w:smartTag w:uri="urn:schemas-microsoft-com:office:smarttags" w:element="place">
              <w:smartTag w:uri="urn:schemas-microsoft-com:office:smarttags" w:element="PlaceName">
                <w:r w:rsidRPr="004341D0">
                  <w:rPr>
                    <w:rFonts w:cs="Arial"/>
                    <w:sz w:val="20"/>
                    <w:szCs w:val="20"/>
                  </w:rPr>
                  <w:t>Agreement</w:t>
                </w:r>
              </w:smartTag>
              <w:r w:rsidRPr="004341D0">
                <w:rPr>
                  <w:rFonts w:cs="Arial"/>
                  <w:sz w:val="20"/>
                  <w:szCs w:val="20"/>
                </w:rPr>
                <w:t xml:space="preserve"> </w:t>
              </w:r>
              <w:smartTag w:uri="urn:schemas-microsoft-com:office:smarttags" w:element="PlaceType">
                <w:r w:rsidRPr="004341D0">
                  <w:rPr>
                    <w:rFonts w:cs="Arial"/>
                    <w:sz w:val="20"/>
                    <w:szCs w:val="20"/>
                  </w:rPr>
                  <w:t>Land</w:t>
                </w:r>
              </w:smartTag>
            </w:smartTag>
            <w:r w:rsidRPr="004341D0">
              <w:rPr>
                <w:rFonts w:cs="Arial"/>
                <w:sz w:val="20"/>
                <w:szCs w:val="20"/>
              </w:rPr>
              <w:t xml:space="preserve"> following Grant of Licence for:</w:t>
            </w:r>
          </w:p>
        </w:tc>
        <w:tc>
          <w:tcPr>
            <w:tcW w:w="3685" w:type="dxa"/>
            <w:tcBorders>
              <w:bottom w:val="nil"/>
            </w:tcBorders>
            <w:shd w:val="clear" w:color="auto" w:fill="auto"/>
          </w:tcPr>
          <w:p w:rsidRPr="004341D0" w:rsidR="00B24A23" w:rsidP="00251AAC" w:rsidRDefault="00B24A23" w14:paraId="2AAA3563" w14:textId="77777777">
            <w:pPr>
              <w:spacing w:before="60" w:after="60"/>
              <w:rPr>
                <w:rFonts w:cs="Arial"/>
                <w:sz w:val="20"/>
                <w:szCs w:val="20"/>
              </w:rPr>
            </w:pPr>
            <w:r w:rsidRPr="004341D0">
              <w:rPr>
                <w:rFonts w:cs="Arial"/>
                <w:sz w:val="20"/>
                <w:szCs w:val="20"/>
              </w:rPr>
              <w:t xml:space="preserve">Access to </w:t>
            </w:r>
            <w:smartTag w:uri="urn:schemas-microsoft-com:office:smarttags" w:element="place">
              <w:smartTag w:uri="urn:schemas-microsoft-com:office:smarttags" w:element="PlaceName">
                <w:r w:rsidRPr="004341D0">
                  <w:rPr>
                    <w:rFonts w:cs="Arial"/>
                    <w:sz w:val="20"/>
                    <w:szCs w:val="20"/>
                  </w:rPr>
                  <w:t>Agreement</w:t>
                </w:r>
              </w:smartTag>
              <w:r w:rsidRPr="004341D0">
                <w:rPr>
                  <w:rFonts w:cs="Arial"/>
                  <w:sz w:val="20"/>
                  <w:szCs w:val="20"/>
                </w:rPr>
                <w:t xml:space="preserve"> </w:t>
              </w:r>
              <w:smartTag w:uri="urn:schemas-microsoft-com:office:smarttags" w:element="PlaceType">
                <w:r w:rsidRPr="004341D0">
                  <w:rPr>
                    <w:rFonts w:cs="Arial"/>
                    <w:sz w:val="20"/>
                    <w:szCs w:val="20"/>
                  </w:rPr>
                  <w:t>Land</w:t>
                </w:r>
              </w:smartTag>
            </w:smartTag>
            <w:r w:rsidRPr="004341D0">
              <w:rPr>
                <w:rFonts w:cs="Arial"/>
                <w:sz w:val="20"/>
                <w:szCs w:val="20"/>
              </w:rPr>
              <w:t xml:space="preserve"> defined in Clause </w:t>
            </w:r>
            <w:r w:rsidR="00251AAC">
              <w:rPr>
                <w:rFonts w:cs="Arial"/>
                <w:sz w:val="20"/>
                <w:szCs w:val="20"/>
              </w:rPr>
              <w:fldChar w:fldCharType="begin"/>
            </w:r>
            <w:r w:rsidR="00251AAC">
              <w:rPr>
                <w:rFonts w:cs="Arial"/>
                <w:sz w:val="20"/>
                <w:szCs w:val="20"/>
              </w:rPr>
              <w:instrText xml:space="preserve"> REF _Ref524603988 \w \h </w:instrText>
            </w:r>
            <w:r w:rsidR="00251AAC">
              <w:rPr>
                <w:rFonts w:cs="Arial"/>
                <w:sz w:val="20"/>
                <w:szCs w:val="20"/>
              </w:rPr>
            </w:r>
            <w:r w:rsidR="00251AAC">
              <w:rPr>
                <w:rFonts w:cs="Arial"/>
                <w:sz w:val="20"/>
                <w:szCs w:val="20"/>
              </w:rPr>
              <w:fldChar w:fldCharType="separate"/>
            </w:r>
            <w:r w:rsidR="00467039">
              <w:rPr>
                <w:rFonts w:cs="Arial"/>
                <w:sz w:val="20"/>
                <w:szCs w:val="20"/>
              </w:rPr>
              <w:t>1.1</w:t>
            </w:r>
            <w:r w:rsidR="00251AAC">
              <w:rPr>
                <w:rFonts w:cs="Arial"/>
                <w:sz w:val="20"/>
                <w:szCs w:val="20"/>
              </w:rPr>
              <w:fldChar w:fldCharType="end"/>
            </w:r>
            <w:r w:rsidR="00251AAC">
              <w:rPr>
                <w:rFonts w:cs="Arial"/>
                <w:sz w:val="20"/>
                <w:szCs w:val="20"/>
              </w:rPr>
              <w:t xml:space="preserve"> </w:t>
            </w:r>
            <w:r w:rsidRPr="004341D0">
              <w:rPr>
                <w:rFonts w:cs="Arial"/>
                <w:sz w:val="20"/>
                <w:szCs w:val="20"/>
              </w:rPr>
              <w:t>of this Land Use Activity Agreement.</w:t>
            </w:r>
          </w:p>
        </w:tc>
        <w:tc>
          <w:tcPr>
            <w:tcW w:w="4977" w:type="dxa"/>
            <w:tcBorders>
              <w:bottom w:val="nil"/>
            </w:tcBorders>
            <w:shd w:val="clear" w:color="auto" w:fill="auto"/>
          </w:tcPr>
          <w:p w:rsidRPr="004341D0" w:rsidR="00B24A23" w:rsidP="00284C7E" w:rsidRDefault="00B24A23" w14:paraId="5ECEDB00" w14:textId="77777777">
            <w:pPr>
              <w:numPr>
                <w:ilvl w:val="0"/>
                <w:numId w:val="26"/>
              </w:numPr>
              <w:tabs>
                <w:tab w:val="left" w:pos="547"/>
              </w:tabs>
              <w:spacing w:before="60" w:after="60"/>
              <w:ind w:left="547" w:hanging="426"/>
              <w:rPr>
                <w:rFonts w:cs="Arial"/>
                <w:sz w:val="20"/>
                <w:szCs w:val="20"/>
              </w:rPr>
            </w:pPr>
            <w:r w:rsidRPr="004341D0">
              <w:rPr>
                <w:rFonts w:cs="Arial"/>
                <w:sz w:val="20"/>
                <w:szCs w:val="20"/>
              </w:rPr>
              <w:t>$</w:t>
            </w:r>
            <w:r w:rsidR="00284C7E">
              <w:rPr>
                <w:rFonts w:cs="Arial"/>
                <w:sz w:val="20"/>
                <w:szCs w:val="20"/>
              </w:rPr>
              <w:t>2,145.43</w:t>
            </w:r>
            <w:r w:rsidRPr="004341D0">
              <w:rPr>
                <w:rFonts w:cs="Arial"/>
                <w:sz w:val="20"/>
                <w:szCs w:val="20"/>
              </w:rPr>
              <w:t xml:space="preserve"> per year for all activities in Item 1.</w:t>
            </w:r>
          </w:p>
        </w:tc>
      </w:tr>
      <w:tr w:rsidRPr="004341D0" w:rsidR="00B24A23" w:rsidTr="007A375E" w14:paraId="0F67EFAF" w14:textId="77777777">
        <w:trPr>
          <w:jc w:val="center"/>
        </w:trPr>
        <w:tc>
          <w:tcPr>
            <w:tcW w:w="675" w:type="dxa"/>
            <w:tcBorders>
              <w:top w:val="nil"/>
              <w:bottom w:val="nil"/>
            </w:tcBorders>
            <w:shd w:val="clear" w:color="auto" w:fill="auto"/>
          </w:tcPr>
          <w:p w:rsidRPr="004341D0" w:rsidR="00B24A23" w:rsidP="007A375E" w:rsidRDefault="00B24A23" w14:paraId="63BF566E" w14:textId="77777777">
            <w:pPr>
              <w:spacing w:before="60" w:after="60"/>
              <w:rPr>
                <w:rFonts w:cs="Arial"/>
                <w:sz w:val="20"/>
                <w:szCs w:val="20"/>
              </w:rPr>
            </w:pPr>
          </w:p>
        </w:tc>
        <w:tc>
          <w:tcPr>
            <w:tcW w:w="2394" w:type="dxa"/>
            <w:tcBorders>
              <w:top w:val="nil"/>
              <w:bottom w:val="nil"/>
            </w:tcBorders>
            <w:shd w:val="clear" w:color="auto" w:fill="auto"/>
          </w:tcPr>
          <w:p w:rsidRPr="004341D0" w:rsidR="00B24A23" w:rsidP="007A375E" w:rsidRDefault="00B24A23" w14:paraId="3E63B49E" w14:textId="77777777">
            <w:pPr>
              <w:spacing w:before="60" w:after="60"/>
              <w:rPr>
                <w:rFonts w:cs="Arial"/>
                <w:sz w:val="20"/>
                <w:szCs w:val="20"/>
              </w:rPr>
            </w:pPr>
          </w:p>
        </w:tc>
        <w:tc>
          <w:tcPr>
            <w:tcW w:w="2694" w:type="dxa"/>
            <w:tcBorders>
              <w:top w:val="nil"/>
              <w:bottom w:val="nil"/>
            </w:tcBorders>
            <w:shd w:val="clear" w:color="auto" w:fill="auto"/>
          </w:tcPr>
          <w:p w:rsidRPr="004341D0" w:rsidR="00B24A23" w:rsidP="00B24A23" w:rsidRDefault="00B24A23" w14:paraId="1214F881" w14:textId="77777777">
            <w:pPr>
              <w:numPr>
                <w:ilvl w:val="0"/>
                <w:numId w:val="27"/>
              </w:numPr>
              <w:spacing w:before="60" w:after="60"/>
              <w:rPr>
                <w:rFonts w:cs="Arial"/>
                <w:sz w:val="20"/>
                <w:szCs w:val="20"/>
              </w:rPr>
            </w:pPr>
            <w:r w:rsidRPr="004341D0">
              <w:rPr>
                <w:rFonts w:cs="Arial"/>
                <w:sz w:val="20"/>
                <w:szCs w:val="20"/>
              </w:rPr>
              <w:t>Survey work, or</w:t>
            </w:r>
          </w:p>
        </w:tc>
        <w:tc>
          <w:tcPr>
            <w:tcW w:w="3685" w:type="dxa"/>
            <w:tcBorders>
              <w:top w:val="nil"/>
              <w:bottom w:val="nil"/>
            </w:tcBorders>
            <w:shd w:val="clear" w:color="auto" w:fill="auto"/>
          </w:tcPr>
          <w:p w:rsidRPr="004341D0" w:rsidR="00B24A23" w:rsidP="00B24A23" w:rsidRDefault="00B24A23" w14:paraId="498E1DF1" w14:textId="77777777">
            <w:pPr>
              <w:numPr>
                <w:ilvl w:val="0"/>
                <w:numId w:val="27"/>
              </w:numPr>
              <w:spacing w:before="60" w:after="60"/>
              <w:rPr>
                <w:rFonts w:cs="Arial"/>
                <w:sz w:val="20"/>
                <w:szCs w:val="20"/>
              </w:rPr>
            </w:pPr>
            <w:r w:rsidRPr="004341D0">
              <w:rPr>
                <w:rFonts w:cs="Arial"/>
                <w:sz w:val="20"/>
                <w:szCs w:val="20"/>
              </w:rPr>
              <w:t>Including geological, geophysical, geochemical and/or other technical investigations.</w:t>
            </w:r>
          </w:p>
        </w:tc>
        <w:tc>
          <w:tcPr>
            <w:tcW w:w="4977" w:type="dxa"/>
            <w:tcBorders>
              <w:top w:val="nil"/>
              <w:bottom w:val="nil"/>
            </w:tcBorders>
            <w:shd w:val="clear" w:color="auto" w:fill="auto"/>
          </w:tcPr>
          <w:p w:rsidRPr="004341D0" w:rsidR="00B24A23" w:rsidP="007A375E" w:rsidRDefault="00B24A23" w14:paraId="6C1F7F6A" w14:textId="77777777">
            <w:pPr>
              <w:spacing w:before="60" w:after="60"/>
              <w:rPr>
                <w:rFonts w:cs="Arial"/>
                <w:sz w:val="20"/>
                <w:szCs w:val="20"/>
              </w:rPr>
            </w:pPr>
          </w:p>
        </w:tc>
      </w:tr>
      <w:tr w:rsidRPr="004341D0" w:rsidR="00B24A23" w:rsidTr="007A375E" w14:paraId="1FBF0C84" w14:textId="77777777">
        <w:trPr>
          <w:jc w:val="center"/>
        </w:trPr>
        <w:tc>
          <w:tcPr>
            <w:tcW w:w="675" w:type="dxa"/>
            <w:tcBorders>
              <w:top w:val="nil"/>
            </w:tcBorders>
            <w:shd w:val="clear" w:color="auto" w:fill="auto"/>
          </w:tcPr>
          <w:p w:rsidRPr="004341D0" w:rsidR="00B24A23" w:rsidP="007A375E" w:rsidRDefault="00B24A23" w14:paraId="2162CEE3" w14:textId="77777777">
            <w:pPr>
              <w:spacing w:before="60" w:after="60"/>
              <w:rPr>
                <w:rFonts w:cs="Arial"/>
                <w:sz w:val="20"/>
                <w:szCs w:val="20"/>
              </w:rPr>
            </w:pPr>
          </w:p>
        </w:tc>
        <w:tc>
          <w:tcPr>
            <w:tcW w:w="2394" w:type="dxa"/>
            <w:tcBorders>
              <w:top w:val="nil"/>
            </w:tcBorders>
            <w:shd w:val="clear" w:color="auto" w:fill="auto"/>
          </w:tcPr>
          <w:p w:rsidRPr="004341D0" w:rsidR="00B24A23" w:rsidP="007A375E" w:rsidRDefault="00B24A23" w14:paraId="66A7AAC9" w14:textId="77777777">
            <w:pPr>
              <w:spacing w:before="60" w:after="60"/>
              <w:rPr>
                <w:rFonts w:cs="Arial"/>
                <w:sz w:val="20"/>
                <w:szCs w:val="20"/>
              </w:rPr>
            </w:pPr>
          </w:p>
        </w:tc>
        <w:tc>
          <w:tcPr>
            <w:tcW w:w="2694" w:type="dxa"/>
            <w:tcBorders>
              <w:top w:val="nil"/>
            </w:tcBorders>
            <w:shd w:val="clear" w:color="auto" w:fill="auto"/>
          </w:tcPr>
          <w:p w:rsidRPr="004341D0" w:rsidR="00B24A23" w:rsidP="00B24A23" w:rsidRDefault="00B24A23" w14:paraId="494FD66F" w14:textId="77777777">
            <w:pPr>
              <w:numPr>
                <w:ilvl w:val="0"/>
                <w:numId w:val="27"/>
              </w:numPr>
              <w:spacing w:before="60" w:after="60"/>
              <w:rPr>
                <w:rFonts w:cs="Arial"/>
                <w:sz w:val="20"/>
                <w:szCs w:val="20"/>
              </w:rPr>
            </w:pPr>
            <w:r w:rsidRPr="004341D0">
              <w:rPr>
                <w:rFonts w:cs="Arial"/>
                <w:sz w:val="20"/>
                <w:szCs w:val="20"/>
              </w:rPr>
              <w:t>Hand tools</w:t>
            </w:r>
          </w:p>
        </w:tc>
        <w:tc>
          <w:tcPr>
            <w:tcW w:w="3685" w:type="dxa"/>
            <w:tcBorders>
              <w:top w:val="nil"/>
            </w:tcBorders>
            <w:shd w:val="clear" w:color="auto" w:fill="auto"/>
          </w:tcPr>
          <w:p w:rsidRPr="004341D0" w:rsidR="00B24A23" w:rsidP="00B24A23" w:rsidRDefault="00B24A23" w14:paraId="16E22C01" w14:textId="77777777">
            <w:pPr>
              <w:numPr>
                <w:ilvl w:val="0"/>
                <w:numId w:val="27"/>
              </w:numPr>
              <w:spacing w:before="60" w:after="60"/>
              <w:rPr>
                <w:rFonts w:cs="Arial"/>
                <w:sz w:val="20"/>
                <w:szCs w:val="20"/>
              </w:rPr>
            </w:pPr>
            <w:r w:rsidRPr="004341D0">
              <w:rPr>
                <w:rFonts w:cs="Arial"/>
                <w:sz w:val="20"/>
                <w:szCs w:val="20"/>
              </w:rPr>
              <w:t>Surface rock samples or surface soil samples taken by hand tools.</w:t>
            </w:r>
          </w:p>
        </w:tc>
        <w:tc>
          <w:tcPr>
            <w:tcW w:w="4977" w:type="dxa"/>
            <w:tcBorders>
              <w:top w:val="nil"/>
            </w:tcBorders>
            <w:shd w:val="clear" w:color="auto" w:fill="auto"/>
          </w:tcPr>
          <w:p w:rsidRPr="004341D0" w:rsidR="00B24A23" w:rsidP="007A375E" w:rsidRDefault="00B24A23" w14:paraId="7DBEE75E" w14:textId="77777777">
            <w:pPr>
              <w:spacing w:before="60" w:after="60"/>
              <w:rPr>
                <w:rFonts w:cs="Arial"/>
                <w:sz w:val="20"/>
                <w:szCs w:val="20"/>
              </w:rPr>
            </w:pPr>
          </w:p>
        </w:tc>
      </w:tr>
      <w:tr w:rsidRPr="004341D0" w:rsidR="00B24A23" w:rsidTr="007A375E" w14:paraId="7B39B15F" w14:textId="77777777">
        <w:trPr>
          <w:jc w:val="center"/>
        </w:trPr>
        <w:tc>
          <w:tcPr>
            <w:tcW w:w="675" w:type="dxa"/>
            <w:vMerge w:val="restart"/>
            <w:shd w:val="clear" w:color="auto" w:fill="auto"/>
          </w:tcPr>
          <w:p w:rsidRPr="004341D0" w:rsidR="00B24A23" w:rsidP="007A375E" w:rsidRDefault="00B24A23" w14:paraId="7F4FF818" w14:textId="77777777">
            <w:pPr>
              <w:spacing w:before="60" w:after="60"/>
              <w:rPr>
                <w:rFonts w:cs="Arial"/>
                <w:sz w:val="20"/>
                <w:szCs w:val="20"/>
              </w:rPr>
            </w:pPr>
            <w:r w:rsidRPr="004341D0">
              <w:rPr>
                <w:rFonts w:cs="Arial"/>
                <w:sz w:val="20"/>
                <w:szCs w:val="20"/>
              </w:rPr>
              <w:t>2</w:t>
            </w:r>
          </w:p>
        </w:tc>
        <w:tc>
          <w:tcPr>
            <w:tcW w:w="2394" w:type="dxa"/>
            <w:vMerge w:val="restart"/>
            <w:shd w:val="clear" w:color="auto" w:fill="auto"/>
          </w:tcPr>
          <w:p w:rsidRPr="004341D0" w:rsidR="00B24A23" w:rsidP="007A375E" w:rsidRDefault="00B24A23" w14:paraId="39EDB03F" w14:textId="77777777">
            <w:pPr>
              <w:spacing w:before="60" w:after="60"/>
              <w:rPr>
                <w:rFonts w:cs="Arial"/>
                <w:sz w:val="20"/>
                <w:szCs w:val="20"/>
              </w:rPr>
            </w:pPr>
            <w:r w:rsidRPr="004341D0">
              <w:rPr>
                <w:rFonts w:cs="Arial"/>
                <w:sz w:val="20"/>
                <w:szCs w:val="20"/>
              </w:rPr>
              <w:t>Exploration Licence or Retention Licence</w:t>
            </w:r>
          </w:p>
        </w:tc>
        <w:tc>
          <w:tcPr>
            <w:tcW w:w="2694" w:type="dxa"/>
            <w:vMerge w:val="restart"/>
            <w:shd w:val="clear" w:color="auto" w:fill="auto"/>
          </w:tcPr>
          <w:p w:rsidRPr="004341D0" w:rsidR="00B24A23" w:rsidP="007A375E" w:rsidRDefault="00B24A23" w14:paraId="6E8F40B8" w14:textId="77777777">
            <w:pPr>
              <w:spacing w:before="60" w:after="60"/>
              <w:rPr>
                <w:rFonts w:cs="Arial"/>
                <w:sz w:val="20"/>
                <w:szCs w:val="20"/>
              </w:rPr>
            </w:pPr>
            <w:r w:rsidRPr="004341D0">
              <w:rPr>
                <w:rFonts w:cs="Arial"/>
                <w:sz w:val="20"/>
                <w:szCs w:val="20"/>
              </w:rPr>
              <w:t>Drilling</w:t>
            </w:r>
          </w:p>
        </w:tc>
        <w:tc>
          <w:tcPr>
            <w:tcW w:w="3685" w:type="dxa"/>
            <w:shd w:val="clear" w:color="auto" w:fill="auto"/>
          </w:tcPr>
          <w:p w:rsidRPr="004341D0" w:rsidR="00B24A23" w:rsidP="007A375E" w:rsidRDefault="00B24A23" w14:paraId="08B2B8E6" w14:textId="77777777">
            <w:pPr>
              <w:spacing w:before="60" w:after="60"/>
              <w:rPr>
                <w:rFonts w:cs="Arial"/>
                <w:sz w:val="20"/>
                <w:szCs w:val="20"/>
              </w:rPr>
            </w:pPr>
            <w:r w:rsidRPr="004341D0">
              <w:rPr>
                <w:rFonts w:cs="Arial"/>
                <w:sz w:val="20"/>
                <w:szCs w:val="20"/>
              </w:rPr>
              <w:t>Exploration drilling, &lt; 300 mm diameter hole at the surface.</w:t>
            </w:r>
          </w:p>
          <w:p w:rsidRPr="004341D0" w:rsidR="00B24A23" w:rsidP="007A375E" w:rsidRDefault="00B24A23" w14:paraId="4B6C1251" w14:textId="77777777">
            <w:pPr>
              <w:spacing w:before="60" w:after="60"/>
              <w:ind w:firstLine="1"/>
              <w:rPr>
                <w:rFonts w:cs="Arial"/>
                <w:sz w:val="20"/>
                <w:szCs w:val="20"/>
              </w:rPr>
            </w:pPr>
          </w:p>
          <w:p w:rsidRPr="004341D0" w:rsidR="00B24A23" w:rsidP="007A375E" w:rsidRDefault="00B24A23" w14:paraId="0C078133" w14:textId="77777777">
            <w:pPr>
              <w:spacing w:before="60" w:after="60"/>
              <w:rPr>
                <w:rFonts w:cs="Arial"/>
                <w:sz w:val="20"/>
                <w:szCs w:val="20"/>
              </w:rPr>
            </w:pPr>
          </w:p>
        </w:tc>
        <w:tc>
          <w:tcPr>
            <w:tcW w:w="4977" w:type="dxa"/>
            <w:shd w:val="clear" w:color="auto" w:fill="auto"/>
          </w:tcPr>
          <w:p w:rsidRPr="004341D0" w:rsidR="00B24A23" w:rsidP="00B24A23" w:rsidRDefault="00B24A23" w14:paraId="16F437DA" w14:textId="77777777">
            <w:pPr>
              <w:numPr>
                <w:ilvl w:val="0"/>
                <w:numId w:val="26"/>
              </w:numPr>
              <w:tabs>
                <w:tab w:val="left" w:pos="547"/>
              </w:tabs>
              <w:spacing w:before="60" w:after="60"/>
              <w:ind w:left="547" w:hanging="426"/>
              <w:rPr>
                <w:rFonts w:cs="Arial"/>
                <w:sz w:val="20"/>
                <w:szCs w:val="20"/>
              </w:rPr>
            </w:pPr>
            <w:r w:rsidRPr="004341D0">
              <w:rPr>
                <w:rFonts w:cs="Arial"/>
                <w:sz w:val="20"/>
                <w:szCs w:val="20"/>
              </w:rPr>
              <w:t>$2</w:t>
            </w:r>
            <w:r w:rsidR="0040443D">
              <w:rPr>
                <w:rFonts w:cs="Arial"/>
                <w:sz w:val="20"/>
                <w:szCs w:val="20"/>
              </w:rPr>
              <w:t>.32</w:t>
            </w:r>
            <w:r w:rsidRPr="004341D0">
              <w:rPr>
                <w:rFonts w:cs="Arial"/>
                <w:sz w:val="20"/>
                <w:szCs w:val="20"/>
              </w:rPr>
              <w:t xml:space="preserve"> per drill hole for depths &lt; 5m;</w:t>
            </w:r>
          </w:p>
          <w:p w:rsidRPr="004341D0" w:rsidR="00B24A23" w:rsidP="00B24A23" w:rsidRDefault="00B24A23" w14:paraId="320F741F" w14:textId="77777777">
            <w:pPr>
              <w:numPr>
                <w:ilvl w:val="0"/>
                <w:numId w:val="26"/>
              </w:numPr>
              <w:tabs>
                <w:tab w:val="left" w:pos="547"/>
              </w:tabs>
              <w:spacing w:before="60" w:after="60"/>
              <w:ind w:left="547" w:hanging="426"/>
              <w:rPr>
                <w:rFonts w:cs="Arial"/>
                <w:sz w:val="20"/>
                <w:szCs w:val="20"/>
              </w:rPr>
            </w:pPr>
            <w:r w:rsidRPr="004341D0">
              <w:rPr>
                <w:rFonts w:cs="Arial"/>
                <w:sz w:val="20"/>
                <w:szCs w:val="20"/>
              </w:rPr>
              <w:t>$5</w:t>
            </w:r>
            <w:r w:rsidR="0040443D">
              <w:rPr>
                <w:rFonts w:cs="Arial"/>
                <w:sz w:val="20"/>
                <w:szCs w:val="20"/>
              </w:rPr>
              <w:t>.80</w:t>
            </w:r>
            <w:r w:rsidRPr="004341D0">
              <w:rPr>
                <w:rFonts w:cs="Arial"/>
                <w:sz w:val="20"/>
                <w:szCs w:val="20"/>
              </w:rPr>
              <w:t xml:space="preserve"> per drill hole for depths &gt; 5m &amp; &lt; 20m;</w:t>
            </w:r>
          </w:p>
          <w:p w:rsidRPr="004341D0" w:rsidR="00B24A23" w:rsidP="00B24A23" w:rsidRDefault="0040443D" w14:paraId="15E69F82" w14:textId="77777777">
            <w:pPr>
              <w:numPr>
                <w:ilvl w:val="0"/>
                <w:numId w:val="26"/>
              </w:numPr>
              <w:tabs>
                <w:tab w:val="left" w:pos="547"/>
              </w:tabs>
              <w:spacing w:before="60" w:after="60"/>
              <w:ind w:left="547" w:hanging="426"/>
              <w:rPr>
                <w:rFonts w:cs="Arial"/>
                <w:sz w:val="20"/>
                <w:szCs w:val="20"/>
              </w:rPr>
            </w:pPr>
            <w:r>
              <w:rPr>
                <w:rFonts w:cs="Arial"/>
                <w:sz w:val="20"/>
                <w:szCs w:val="20"/>
              </w:rPr>
              <w:t>$11.60</w:t>
            </w:r>
            <w:r w:rsidRPr="004341D0" w:rsidR="00B24A23">
              <w:rPr>
                <w:rFonts w:cs="Arial"/>
                <w:sz w:val="20"/>
                <w:szCs w:val="20"/>
              </w:rPr>
              <w:t xml:space="preserve"> per drill hole for depths &gt; 20m &amp; &lt; 100m;</w:t>
            </w:r>
          </w:p>
          <w:p w:rsidRPr="004341D0" w:rsidR="00B24A23" w:rsidP="00B24A23" w:rsidRDefault="0040443D" w14:paraId="4B81F453" w14:textId="77777777">
            <w:pPr>
              <w:numPr>
                <w:ilvl w:val="0"/>
                <w:numId w:val="26"/>
              </w:numPr>
              <w:tabs>
                <w:tab w:val="left" w:pos="547"/>
              </w:tabs>
              <w:spacing w:before="60" w:after="60"/>
              <w:ind w:left="547" w:hanging="426"/>
              <w:rPr>
                <w:rFonts w:cs="Arial"/>
                <w:sz w:val="20"/>
                <w:szCs w:val="20"/>
              </w:rPr>
            </w:pPr>
            <w:r>
              <w:rPr>
                <w:rFonts w:cs="Arial"/>
                <w:sz w:val="20"/>
                <w:szCs w:val="20"/>
              </w:rPr>
              <w:t>$57.98</w:t>
            </w:r>
            <w:r w:rsidRPr="004341D0" w:rsidR="00B24A23">
              <w:rPr>
                <w:rFonts w:cs="Arial"/>
                <w:sz w:val="20"/>
                <w:szCs w:val="20"/>
              </w:rPr>
              <w:t xml:space="preserve"> per drill hole for depths &gt; 100m &amp; &lt; 200m;</w:t>
            </w:r>
          </w:p>
          <w:p w:rsidRPr="000E409C" w:rsidR="003A562C" w:rsidP="000E409C" w:rsidRDefault="0040443D" w14:paraId="5386F389" w14:textId="77777777">
            <w:pPr>
              <w:numPr>
                <w:ilvl w:val="0"/>
                <w:numId w:val="26"/>
              </w:numPr>
              <w:tabs>
                <w:tab w:val="left" w:pos="547"/>
              </w:tabs>
              <w:spacing w:before="60" w:after="60"/>
              <w:ind w:left="547" w:hanging="426"/>
              <w:rPr>
                <w:rFonts w:cs="Arial"/>
                <w:sz w:val="20"/>
                <w:szCs w:val="20"/>
              </w:rPr>
            </w:pPr>
            <w:r>
              <w:rPr>
                <w:rFonts w:cs="Arial"/>
                <w:sz w:val="20"/>
                <w:szCs w:val="20"/>
              </w:rPr>
              <w:t>$115.97</w:t>
            </w:r>
            <w:r w:rsidRPr="004341D0" w:rsidR="00B24A23">
              <w:rPr>
                <w:rFonts w:cs="Arial"/>
                <w:sz w:val="20"/>
                <w:szCs w:val="20"/>
              </w:rPr>
              <w:t xml:space="preserve"> p</w:t>
            </w:r>
            <w:r w:rsidR="003A562C">
              <w:rPr>
                <w:rFonts w:cs="Arial"/>
                <w:sz w:val="20"/>
                <w:szCs w:val="20"/>
              </w:rPr>
              <w:t>er drill hole for depths &gt; 200m</w:t>
            </w:r>
            <w:r w:rsidR="000E409C">
              <w:rPr>
                <w:rFonts w:cs="Arial"/>
                <w:sz w:val="20"/>
                <w:szCs w:val="20"/>
              </w:rPr>
              <w:t>.</w:t>
            </w:r>
          </w:p>
        </w:tc>
      </w:tr>
      <w:tr w:rsidRPr="004341D0" w:rsidR="00B24A23" w:rsidTr="007A375E" w14:paraId="40E83920" w14:textId="77777777">
        <w:trPr>
          <w:jc w:val="center"/>
        </w:trPr>
        <w:tc>
          <w:tcPr>
            <w:tcW w:w="675" w:type="dxa"/>
            <w:vMerge/>
            <w:shd w:val="clear" w:color="auto" w:fill="auto"/>
          </w:tcPr>
          <w:p w:rsidRPr="004341D0" w:rsidR="00B24A23" w:rsidP="007A375E" w:rsidRDefault="00B24A23" w14:paraId="6F568B36" w14:textId="77777777">
            <w:pPr>
              <w:spacing w:before="60" w:after="60"/>
              <w:rPr>
                <w:rFonts w:cs="Arial"/>
                <w:sz w:val="20"/>
                <w:szCs w:val="20"/>
              </w:rPr>
            </w:pPr>
          </w:p>
        </w:tc>
        <w:tc>
          <w:tcPr>
            <w:tcW w:w="2394" w:type="dxa"/>
            <w:vMerge/>
            <w:shd w:val="clear" w:color="auto" w:fill="auto"/>
          </w:tcPr>
          <w:p w:rsidRPr="004341D0" w:rsidR="00B24A23" w:rsidP="007A375E" w:rsidRDefault="00B24A23" w14:paraId="662780A4" w14:textId="77777777">
            <w:pPr>
              <w:spacing w:before="60" w:after="60"/>
              <w:rPr>
                <w:rFonts w:cs="Arial"/>
                <w:sz w:val="20"/>
                <w:szCs w:val="20"/>
              </w:rPr>
            </w:pPr>
          </w:p>
        </w:tc>
        <w:tc>
          <w:tcPr>
            <w:tcW w:w="2694" w:type="dxa"/>
            <w:vMerge/>
            <w:shd w:val="clear" w:color="auto" w:fill="auto"/>
          </w:tcPr>
          <w:p w:rsidRPr="004341D0" w:rsidR="00B24A23" w:rsidP="007A375E" w:rsidRDefault="00B24A23" w14:paraId="147EEE52" w14:textId="77777777">
            <w:pPr>
              <w:spacing w:before="60" w:after="60"/>
              <w:rPr>
                <w:rFonts w:cs="Arial"/>
                <w:sz w:val="20"/>
                <w:szCs w:val="20"/>
              </w:rPr>
            </w:pPr>
          </w:p>
        </w:tc>
        <w:tc>
          <w:tcPr>
            <w:tcW w:w="3685" w:type="dxa"/>
            <w:shd w:val="clear" w:color="auto" w:fill="auto"/>
          </w:tcPr>
          <w:p w:rsidRPr="004341D0" w:rsidR="00B24A23" w:rsidP="007A375E" w:rsidRDefault="00B24A23" w14:paraId="648971FD" w14:textId="77777777">
            <w:pPr>
              <w:spacing w:before="60" w:after="60"/>
              <w:rPr>
                <w:rFonts w:cs="Arial"/>
                <w:sz w:val="20"/>
                <w:szCs w:val="20"/>
              </w:rPr>
            </w:pPr>
            <w:r w:rsidRPr="004341D0">
              <w:rPr>
                <w:rFonts w:cs="Arial"/>
                <w:sz w:val="20"/>
                <w:szCs w:val="20"/>
              </w:rPr>
              <w:t>Large core bulk sample drilling.</w:t>
            </w:r>
          </w:p>
        </w:tc>
        <w:tc>
          <w:tcPr>
            <w:tcW w:w="4977" w:type="dxa"/>
            <w:shd w:val="clear" w:color="auto" w:fill="auto"/>
          </w:tcPr>
          <w:p w:rsidRPr="004341D0" w:rsidR="00B24A23" w:rsidP="00B24A23" w:rsidRDefault="000E409C" w14:paraId="07E6EB94" w14:textId="77777777">
            <w:pPr>
              <w:numPr>
                <w:ilvl w:val="0"/>
                <w:numId w:val="26"/>
              </w:numPr>
              <w:tabs>
                <w:tab w:val="left" w:pos="547"/>
              </w:tabs>
              <w:spacing w:before="60" w:after="60"/>
              <w:ind w:left="547" w:hanging="426"/>
              <w:rPr>
                <w:rFonts w:cs="Arial"/>
                <w:sz w:val="20"/>
                <w:szCs w:val="20"/>
              </w:rPr>
            </w:pPr>
            <w:r>
              <w:rPr>
                <w:rFonts w:cs="Arial"/>
                <w:sz w:val="20"/>
                <w:szCs w:val="20"/>
              </w:rPr>
              <w:t>$11.60</w:t>
            </w:r>
            <w:r w:rsidRPr="004341D0" w:rsidR="00B24A23">
              <w:rPr>
                <w:rFonts w:cs="Arial"/>
                <w:sz w:val="20"/>
                <w:szCs w:val="20"/>
              </w:rPr>
              <w:t xml:space="preserve"> per cubic metre.</w:t>
            </w:r>
          </w:p>
        </w:tc>
      </w:tr>
      <w:tr w:rsidRPr="004341D0" w:rsidR="00B24A23" w:rsidTr="007A375E" w14:paraId="407CC985" w14:textId="77777777">
        <w:trPr>
          <w:jc w:val="center"/>
        </w:trPr>
        <w:tc>
          <w:tcPr>
            <w:tcW w:w="675" w:type="dxa"/>
            <w:shd w:val="clear" w:color="auto" w:fill="auto"/>
          </w:tcPr>
          <w:p w:rsidRPr="004341D0" w:rsidR="00B24A23" w:rsidP="007A375E" w:rsidRDefault="00B24A23" w14:paraId="27E4487C" w14:textId="77777777">
            <w:pPr>
              <w:spacing w:before="60" w:after="60"/>
              <w:rPr>
                <w:rFonts w:cs="Arial"/>
                <w:sz w:val="20"/>
                <w:szCs w:val="20"/>
              </w:rPr>
            </w:pPr>
            <w:r w:rsidRPr="004341D0">
              <w:rPr>
                <w:rFonts w:cs="Arial"/>
                <w:sz w:val="20"/>
                <w:szCs w:val="20"/>
              </w:rPr>
              <w:t>3</w:t>
            </w:r>
          </w:p>
        </w:tc>
        <w:tc>
          <w:tcPr>
            <w:tcW w:w="2394" w:type="dxa"/>
            <w:shd w:val="clear" w:color="auto" w:fill="auto"/>
          </w:tcPr>
          <w:p w:rsidRPr="004341D0" w:rsidR="00B24A23" w:rsidP="007A375E" w:rsidRDefault="00B24A23" w14:paraId="7BBD77F0" w14:textId="77777777">
            <w:pPr>
              <w:spacing w:before="60" w:after="60"/>
              <w:rPr>
                <w:rFonts w:cs="Arial"/>
                <w:sz w:val="20"/>
                <w:szCs w:val="20"/>
              </w:rPr>
            </w:pPr>
            <w:r w:rsidRPr="004341D0">
              <w:rPr>
                <w:rFonts w:cs="Arial"/>
                <w:sz w:val="20"/>
                <w:szCs w:val="20"/>
              </w:rPr>
              <w:t>Exploration Licence or Retention Licence</w:t>
            </w:r>
          </w:p>
        </w:tc>
        <w:tc>
          <w:tcPr>
            <w:tcW w:w="2694" w:type="dxa"/>
            <w:shd w:val="clear" w:color="auto" w:fill="auto"/>
          </w:tcPr>
          <w:p w:rsidRPr="004341D0" w:rsidR="00B24A23" w:rsidP="007A375E" w:rsidRDefault="00B24A23" w14:paraId="2EAF298D" w14:textId="77777777">
            <w:pPr>
              <w:spacing w:before="60" w:after="60"/>
              <w:rPr>
                <w:rFonts w:cs="Arial"/>
                <w:sz w:val="20"/>
                <w:szCs w:val="20"/>
              </w:rPr>
            </w:pPr>
            <w:r w:rsidRPr="004341D0">
              <w:rPr>
                <w:rFonts w:cs="Arial"/>
                <w:sz w:val="20"/>
                <w:szCs w:val="20"/>
              </w:rPr>
              <w:t>Excavating/clearing</w:t>
            </w:r>
          </w:p>
        </w:tc>
        <w:tc>
          <w:tcPr>
            <w:tcW w:w="3685" w:type="dxa"/>
            <w:shd w:val="clear" w:color="auto" w:fill="auto"/>
          </w:tcPr>
          <w:p w:rsidRPr="004341D0" w:rsidR="00B24A23" w:rsidP="007A375E" w:rsidRDefault="00B24A23" w14:paraId="10D9C757" w14:textId="77777777">
            <w:pPr>
              <w:spacing w:before="60" w:after="60"/>
              <w:rPr>
                <w:rFonts w:cs="Arial"/>
                <w:sz w:val="20"/>
                <w:szCs w:val="20"/>
              </w:rPr>
            </w:pPr>
            <w:r w:rsidRPr="004341D0">
              <w:rPr>
                <w:rFonts w:cs="Arial"/>
                <w:sz w:val="20"/>
                <w:szCs w:val="20"/>
              </w:rPr>
              <w:t>Excavating, incl. costeaning, trenching, channelling, access tracks, and clearing of vegetation.</w:t>
            </w:r>
          </w:p>
        </w:tc>
        <w:tc>
          <w:tcPr>
            <w:tcW w:w="4977" w:type="dxa"/>
            <w:shd w:val="clear" w:color="auto" w:fill="auto"/>
          </w:tcPr>
          <w:p w:rsidRPr="004341D0" w:rsidR="00B24A23" w:rsidP="00B24A23" w:rsidRDefault="00B24A23" w14:paraId="0DC1022A" w14:textId="77777777">
            <w:pPr>
              <w:numPr>
                <w:ilvl w:val="0"/>
                <w:numId w:val="26"/>
              </w:numPr>
              <w:tabs>
                <w:tab w:val="left" w:pos="547"/>
              </w:tabs>
              <w:spacing w:before="60" w:after="60"/>
              <w:ind w:left="547" w:hanging="426"/>
              <w:rPr>
                <w:rFonts w:cs="Arial"/>
                <w:sz w:val="20"/>
                <w:szCs w:val="20"/>
              </w:rPr>
            </w:pPr>
            <w:r w:rsidRPr="004341D0">
              <w:rPr>
                <w:rFonts w:cs="Arial"/>
                <w:sz w:val="20"/>
                <w:szCs w:val="20"/>
              </w:rPr>
              <w:t>$1</w:t>
            </w:r>
            <w:r w:rsidR="0040443D">
              <w:rPr>
                <w:rFonts w:cs="Arial"/>
                <w:sz w:val="20"/>
                <w:szCs w:val="20"/>
              </w:rPr>
              <w:t>.16</w:t>
            </w:r>
            <w:r w:rsidRPr="004341D0">
              <w:rPr>
                <w:rFonts w:cs="Arial"/>
                <w:sz w:val="20"/>
                <w:szCs w:val="20"/>
              </w:rPr>
              <w:t xml:space="preserve"> per square metre</w:t>
            </w:r>
          </w:p>
        </w:tc>
      </w:tr>
      <w:tr w:rsidRPr="004341D0" w:rsidR="00B24A23" w:rsidTr="007A375E" w14:paraId="49F0D513" w14:textId="77777777">
        <w:trPr>
          <w:jc w:val="center"/>
        </w:trPr>
        <w:tc>
          <w:tcPr>
            <w:tcW w:w="675" w:type="dxa"/>
            <w:shd w:val="clear" w:color="auto" w:fill="auto"/>
          </w:tcPr>
          <w:p w:rsidRPr="004341D0" w:rsidR="00B24A23" w:rsidP="007A375E" w:rsidRDefault="00B24A23" w14:paraId="0E4BB901" w14:textId="77777777">
            <w:pPr>
              <w:pStyle w:val="SALParaNumLevel1"/>
              <w:tabs>
                <w:tab w:val="clear" w:pos="924"/>
              </w:tabs>
              <w:spacing w:before="60" w:after="60" w:line="240" w:lineRule="auto"/>
              <w:ind w:left="0" w:firstLine="0"/>
              <w:rPr>
                <w:rFonts w:cs="Arial"/>
              </w:rPr>
            </w:pPr>
            <w:r w:rsidRPr="004341D0">
              <w:rPr>
                <w:rFonts w:cs="Arial"/>
              </w:rPr>
              <w:t>4</w:t>
            </w:r>
          </w:p>
        </w:tc>
        <w:tc>
          <w:tcPr>
            <w:tcW w:w="2394" w:type="dxa"/>
            <w:shd w:val="clear" w:color="auto" w:fill="auto"/>
          </w:tcPr>
          <w:p w:rsidRPr="004341D0" w:rsidR="00B24A23" w:rsidP="007A375E" w:rsidRDefault="00B24A23" w14:paraId="0A050BFF" w14:textId="77777777">
            <w:pPr>
              <w:pStyle w:val="SALParaNumLevel1"/>
              <w:tabs>
                <w:tab w:val="clear" w:pos="924"/>
              </w:tabs>
              <w:spacing w:before="60" w:after="60" w:line="240" w:lineRule="auto"/>
              <w:ind w:left="0" w:firstLine="0"/>
              <w:rPr>
                <w:rFonts w:cs="Arial"/>
              </w:rPr>
            </w:pPr>
            <w:r w:rsidRPr="004341D0">
              <w:rPr>
                <w:rFonts w:cs="Arial"/>
              </w:rPr>
              <w:t>Prospecting Licence</w:t>
            </w:r>
          </w:p>
        </w:tc>
        <w:tc>
          <w:tcPr>
            <w:tcW w:w="2694" w:type="dxa"/>
            <w:shd w:val="clear" w:color="auto" w:fill="auto"/>
          </w:tcPr>
          <w:p w:rsidRPr="004341D0" w:rsidR="00B24A23" w:rsidP="007A375E" w:rsidRDefault="00B24A23" w14:paraId="7EA9E4B0" w14:textId="77777777">
            <w:pPr>
              <w:pStyle w:val="SALParaNumLevel1"/>
              <w:tabs>
                <w:tab w:val="clear" w:pos="924"/>
              </w:tabs>
              <w:spacing w:before="60" w:after="60" w:line="240" w:lineRule="auto"/>
              <w:ind w:left="0" w:firstLine="0"/>
              <w:rPr>
                <w:rFonts w:cs="Arial"/>
              </w:rPr>
            </w:pPr>
            <w:r w:rsidRPr="004341D0">
              <w:rPr>
                <w:rFonts w:cs="Arial"/>
              </w:rPr>
              <w:t>All activities permitted under a Prospecting Licence</w:t>
            </w:r>
          </w:p>
        </w:tc>
        <w:tc>
          <w:tcPr>
            <w:tcW w:w="3685" w:type="dxa"/>
            <w:shd w:val="clear" w:color="auto" w:fill="auto"/>
          </w:tcPr>
          <w:p w:rsidRPr="004341D0" w:rsidR="00B24A23" w:rsidP="007A375E" w:rsidRDefault="00B24A23" w14:paraId="56B736D6" w14:textId="77777777">
            <w:pPr>
              <w:pStyle w:val="SALParaNumLevel1"/>
              <w:tabs>
                <w:tab w:val="clear" w:pos="924"/>
              </w:tabs>
              <w:spacing w:before="60" w:after="60" w:line="240" w:lineRule="auto"/>
              <w:ind w:left="0" w:firstLine="0"/>
              <w:rPr>
                <w:rFonts w:cs="Arial"/>
              </w:rPr>
            </w:pPr>
            <w:r w:rsidRPr="004341D0">
              <w:rPr>
                <w:rFonts w:cs="Arial"/>
              </w:rPr>
              <w:t xml:space="preserve">Standard fee. </w:t>
            </w:r>
          </w:p>
        </w:tc>
        <w:tc>
          <w:tcPr>
            <w:tcW w:w="4977" w:type="dxa"/>
            <w:shd w:val="clear" w:color="auto" w:fill="auto"/>
          </w:tcPr>
          <w:p w:rsidRPr="004341D0" w:rsidR="00B24A23" w:rsidP="00B24A23" w:rsidRDefault="0040443D" w14:paraId="4DBF962B" w14:textId="77777777">
            <w:pPr>
              <w:pStyle w:val="SALParaNumLevel1"/>
              <w:numPr>
                <w:ilvl w:val="0"/>
                <w:numId w:val="26"/>
              </w:numPr>
              <w:tabs>
                <w:tab w:val="clear" w:pos="1848"/>
                <w:tab w:val="left" w:pos="547"/>
              </w:tabs>
              <w:spacing w:before="60" w:after="60" w:line="240" w:lineRule="auto"/>
              <w:ind w:left="547" w:hanging="426"/>
              <w:rPr>
                <w:rFonts w:cs="Arial"/>
              </w:rPr>
            </w:pPr>
            <w:r>
              <w:t>Upfront fee of $3,096.38</w:t>
            </w:r>
            <w:r w:rsidRPr="004341D0" w:rsidR="00B24A23">
              <w:t xml:space="preserve"> pay</w:t>
            </w:r>
            <w:r>
              <w:t>able at grant of licence or $619.28</w:t>
            </w:r>
            <w:r w:rsidRPr="004341D0" w:rsidR="00B24A23">
              <w:t xml:space="preserve"> for each year of a Prospecting Licence, paid annually upfront. </w:t>
            </w:r>
          </w:p>
        </w:tc>
      </w:tr>
    </w:tbl>
    <w:p w:rsidR="00887BD5" w:rsidP="00DE6B8F" w:rsidRDefault="00887BD5" w14:paraId="372B117F" w14:textId="77777777">
      <w:pPr>
        <w:ind w:left="851"/>
        <w:jc w:val="both"/>
        <w:rPr>
          <w:rFonts w:cs="Arial"/>
          <w:bCs/>
          <w:szCs w:val="26"/>
        </w:rPr>
      </w:pPr>
    </w:p>
    <w:p w:rsidR="00DE6B8F" w:rsidP="00DE6B8F" w:rsidRDefault="00DE6B8F" w14:paraId="0A4AF594" w14:textId="77777777">
      <w:pPr>
        <w:ind w:left="851"/>
        <w:jc w:val="both"/>
        <w:rPr>
          <w:rFonts w:cs="Arial"/>
          <w:bCs/>
          <w:szCs w:val="26"/>
        </w:rPr>
        <w:sectPr w:rsidR="00DE6B8F" w:rsidSect="00B24A23">
          <w:headerReference r:id="rId36" w:type="default"/>
          <w:footerReference r:id="rId37" w:type="default"/>
          <w:pgSz w:w="16840" w:h="11907" w:orient="landscape" w:code="9"/>
          <w:pgMar w:top="1701" w:right="851" w:bottom="1134" w:left="851" w:header="624" w:footer="397" w:gutter="0"/>
          <w:cols w:space="708"/>
          <w:docGrid w:linePitch="360"/>
        </w:sectPr>
      </w:pPr>
    </w:p>
    <w:p w:rsidRPr="00953EC8" w:rsidR="00103C2E" w:rsidP="00953EC8" w:rsidRDefault="00887BD5" w14:paraId="78BBEA55" w14:textId="77777777">
      <w:pPr>
        <w:pStyle w:val="Schedule"/>
        <w:rPr>
          <w:rStyle w:val="Strong"/>
          <w:b/>
          <w:szCs w:val="26"/>
        </w:rPr>
      </w:pPr>
      <w:bookmarkStart w:id="243" w:name="_Toc528053216"/>
      <w:bookmarkStart w:id="244" w:name="_Toc526329430"/>
      <w:bookmarkStart w:id="245" w:name="_Ref303772106"/>
      <w:bookmarkStart w:id="246" w:name="_Toc321213242"/>
      <w:bookmarkStart w:id="247" w:name="_Ref509847006"/>
      <w:r w:rsidRPr="00953EC8">
        <w:rPr>
          <w:rStyle w:val="Strong"/>
          <w:b/>
          <w:szCs w:val="26"/>
        </w:rPr>
        <w:lastRenderedPageBreak/>
        <w:t>Draft Ministerial Directions as to Advisory Activities</w:t>
      </w:r>
      <w:bookmarkEnd w:id="243"/>
      <w:bookmarkEnd w:id="244"/>
      <w:r w:rsidRPr="00953EC8">
        <w:rPr>
          <w:rStyle w:val="Strong"/>
          <w:b/>
          <w:szCs w:val="26"/>
        </w:rPr>
        <w:t xml:space="preserve"> </w:t>
      </w:r>
      <w:bookmarkEnd w:id="245"/>
      <w:bookmarkEnd w:id="246"/>
      <w:bookmarkEnd w:id="247"/>
    </w:p>
    <w:p w:rsidRPr="00B869EB" w:rsidR="00887BD5" w:rsidP="00887BD5" w:rsidRDefault="00887BD5" w14:paraId="5C19A83A" w14:textId="77777777">
      <w:pPr>
        <w:spacing w:after="192" w:afterLines="80"/>
        <w:ind w:left="50"/>
        <w:outlineLvl w:val="2"/>
        <w:rPr>
          <w:rFonts w:cs="Arial"/>
          <w:b/>
          <w:bCs/>
          <w:sz w:val="28"/>
        </w:rPr>
      </w:pPr>
      <w:r w:rsidRPr="00B869EB">
        <w:rPr>
          <w:rFonts w:cs="Arial"/>
          <w:b/>
          <w:bCs/>
          <w:sz w:val="28"/>
        </w:rPr>
        <w:t>INTRODUCTION</w:t>
      </w:r>
    </w:p>
    <w:p w:rsidRPr="00B869EB" w:rsidR="00887BD5" w:rsidP="00887BD5" w:rsidRDefault="00887BD5" w14:paraId="5F57A1E5" w14:textId="77777777">
      <w:pPr>
        <w:spacing w:after="192" w:afterLines="80"/>
        <w:ind w:left="50"/>
        <w:outlineLvl w:val="2"/>
        <w:rPr>
          <w:rFonts w:cs="Arial"/>
          <w:bCs/>
        </w:rPr>
      </w:pPr>
      <w:r w:rsidRPr="00B869EB">
        <w:rPr>
          <w:rFonts w:cs="Arial"/>
          <w:bCs/>
        </w:rPr>
        <w:t xml:space="preserve">The State of Victoria and the </w:t>
      </w:r>
      <w:proofErr w:type="spellStart"/>
      <w:r w:rsidRPr="00C90C8B" w:rsidR="00C90C8B">
        <w:rPr>
          <w:rFonts w:cs="Arial"/>
          <w:bCs/>
        </w:rPr>
        <w:t>Taungurung</w:t>
      </w:r>
      <w:proofErr w:type="spellEnd"/>
      <w:r w:rsidRPr="00C90C8B" w:rsidR="00C90C8B">
        <w:rPr>
          <w:rFonts w:cs="Arial"/>
          <w:bCs/>
        </w:rPr>
        <w:t xml:space="preserve"> Clans Aboriginal Corporation</w:t>
      </w:r>
      <w:r w:rsidR="00C90C8B">
        <w:rPr>
          <w:rFonts w:cs="Arial"/>
          <w:b/>
          <w:bCs/>
        </w:rPr>
        <w:t xml:space="preserve"> </w:t>
      </w:r>
      <w:r w:rsidRPr="00B869EB">
        <w:rPr>
          <w:rFonts w:cs="Arial"/>
          <w:bCs/>
        </w:rPr>
        <w:t xml:space="preserve">have entered into a Land Use Activity Agreement (the Agreement), under Part 4 of the </w:t>
      </w:r>
      <w:r w:rsidRPr="00B869EB">
        <w:rPr>
          <w:rFonts w:cs="Arial"/>
          <w:bCs/>
          <w:i/>
        </w:rPr>
        <w:t xml:space="preserve">Traditional Owner Settlement Act 2010 </w:t>
      </w:r>
      <w:r w:rsidRPr="00B869EB">
        <w:rPr>
          <w:rFonts w:cs="Arial"/>
          <w:bCs/>
        </w:rPr>
        <w:t>(the Act).</w:t>
      </w:r>
    </w:p>
    <w:p w:rsidRPr="00B869EB" w:rsidR="00887BD5" w:rsidP="00887BD5" w:rsidRDefault="00887BD5" w14:paraId="3FEAAC74" w14:textId="77777777">
      <w:pPr>
        <w:spacing w:after="192" w:afterLines="80"/>
        <w:ind w:left="50"/>
        <w:outlineLvl w:val="2"/>
        <w:rPr>
          <w:rFonts w:cs="Arial"/>
          <w:bCs/>
        </w:rPr>
      </w:pPr>
      <w:r w:rsidRPr="00B869EB">
        <w:rPr>
          <w:rFonts w:cs="Arial"/>
          <w:bCs/>
        </w:rPr>
        <w:t xml:space="preserve">This Agreement relates to certain areas of public land within Victoria.  Annexure 1 includes a map/description of the land (Agreement Land). </w:t>
      </w:r>
    </w:p>
    <w:p w:rsidRPr="00B869EB" w:rsidR="00887BD5" w:rsidP="00887BD5" w:rsidRDefault="00887BD5" w14:paraId="28E6A4F3" w14:textId="77777777">
      <w:pPr>
        <w:spacing w:after="192" w:afterLines="80"/>
        <w:ind w:left="50"/>
        <w:outlineLvl w:val="2"/>
        <w:rPr>
          <w:rFonts w:cs="Arial"/>
          <w:bCs/>
        </w:rPr>
      </w:pPr>
      <w:r w:rsidRPr="00B869EB">
        <w:rPr>
          <w:rFonts w:cs="Arial"/>
          <w:bCs/>
        </w:rPr>
        <w:t xml:space="preserve">The Agreement categorises certain activities that can occur on this public land as Advisory Activities: a list of Advisory Activities is included under Annexure 2. </w:t>
      </w:r>
    </w:p>
    <w:p w:rsidRPr="00B869EB" w:rsidR="00887BD5" w:rsidP="00887BD5" w:rsidRDefault="00887BD5" w14:paraId="3352CAB5" w14:textId="77777777">
      <w:pPr>
        <w:spacing w:after="192" w:afterLines="80"/>
        <w:ind w:left="50"/>
        <w:outlineLvl w:val="2"/>
        <w:rPr>
          <w:rFonts w:cs="Arial"/>
          <w:bCs/>
        </w:rPr>
      </w:pPr>
      <w:r w:rsidRPr="00B869EB">
        <w:rPr>
          <w:rFonts w:cs="Arial"/>
          <w:bCs/>
        </w:rPr>
        <w:t xml:space="preserve">Under </w:t>
      </w:r>
      <w:r w:rsidR="000756FD">
        <w:rPr>
          <w:rFonts w:cs="Arial"/>
          <w:bCs/>
        </w:rPr>
        <w:t xml:space="preserve">section </w:t>
      </w:r>
      <w:r w:rsidRPr="00B869EB">
        <w:rPr>
          <w:rFonts w:cs="Arial"/>
          <w:bCs/>
        </w:rPr>
        <w:t xml:space="preserve">34 of the Act, I have the statutory responsibility to provide written directions as to actions that must be taken by the State and its delegates  (as Decision Makers) prior to carrying out an Advisory Activity, or authorising the carrying out of an Advisory Activity, as the case may be. </w:t>
      </w:r>
    </w:p>
    <w:p w:rsidRPr="00B869EB" w:rsidR="00887BD5" w:rsidP="00887BD5" w:rsidRDefault="00887BD5" w14:paraId="0A373FB9" w14:textId="77777777">
      <w:pPr>
        <w:spacing w:after="192" w:afterLines="80"/>
        <w:ind w:left="50"/>
        <w:outlineLvl w:val="2"/>
        <w:rPr>
          <w:rFonts w:cs="Arial"/>
          <w:b/>
          <w:bCs/>
          <w:sz w:val="28"/>
        </w:rPr>
      </w:pPr>
      <w:r w:rsidRPr="00B869EB">
        <w:rPr>
          <w:rFonts w:cs="Arial"/>
          <w:b/>
          <w:bCs/>
          <w:sz w:val="28"/>
        </w:rPr>
        <w:t>MINISTERIAL DIRECTIONS</w:t>
      </w:r>
    </w:p>
    <w:p w:rsidRPr="00B869EB" w:rsidR="00887BD5" w:rsidP="00887BD5" w:rsidRDefault="00887BD5" w14:paraId="04945801" w14:textId="77777777">
      <w:pPr>
        <w:spacing w:after="192" w:afterLines="80"/>
        <w:ind w:left="50"/>
        <w:outlineLvl w:val="2"/>
        <w:rPr>
          <w:rFonts w:cs="Arial"/>
          <w:bCs/>
        </w:rPr>
      </w:pPr>
      <w:r w:rsidRPr="00671050">
        <w:rPr>
          <w:rFonts w:cs="Arial"/>
          <w:bCs/>
        </w:rPr>
        <w:t xml:space="preserve">Under </w:t>
      </w:r>
      <w:r w:rsidR="000756FD">
        <w:rPr>
          <w:rFonts w:cs="Arial"/>
          <w:bCs/>
        </w:rPr>
        <w:t xml:space="preserve">section </w:t>
      </w:r>
      <w:r w:rsidRPr="00671050">
        <w:rPr>
          <w:rFonts w:cs="Arial"/>
          <w:bCs/>
        </w:rPr>
        <w:t>34</w:t>
      </w:r>
      <w:r w:rsidRPr="00B869EB">
        <w:rPr>
          <w:rFonts w:cs="Arial"/>
          <w:bCs/>
        </w:rPr>
        <w:t xml:space="preserve"> of the Act, I direct as follows:</w:t>
      </w:r>
    </w:p>
    <w:p w:rsidRPr="00F0391F" w:rsidR="00887BD5" w:rsidP="00F0391F" w:rsidRDefault="00887BD5" w14:paraId="4A00CFE4" w14:textId="77777777">
      <w:pPr>
        <w:pStyle w:val="Heading3"/>
        <w:numPr>
          <w:ilvl w:val="2"/>
          <w:numId w:val="39"/>
        </w:numPr>
        <w:tabs>
          <w:tab w:val="clear" w:pos="1701"/>
          <w:tab w:val="num" w:pos="-92"/>
        </w:tabs>
        <w:spacing w:after="192" w:afterLines="80" w:line="276" w:lineRule="auto"/>
        <w:ind w:left="900"/>
      </w:pPr>
      <w:r w:rsidRPr="00F0391F">
        <w:t xml:space="preserve">A Decision Maker (as defined under </w:t>
      </w:r>
      <w:r w:rsidR="000756FD">
        <w:t xml:space="preserve">section </w:t>
      </w:r>
      <w:r w:rsidRPr="00F0391F">
        <w:t xml:space="preserve">29 of the Act) who is proposing to carry out an Advisory </w:t>
      </w:r>
      <w:r w:rsidRPr="00F0391F" w:rsidR="000648A9">
        <w:t>A</w:t>
      </w:r>
      <w:r w:rsidRPr="00F0391F">
        <w:t xml:space="preserve">ctivity (listed in Annexure 2) on any Agreement Land (as in Annexure 1): </w:t>
      </w:r>
    </w:p>
    <w:p w:rsidRPr="00671050" w:rsidR="00887BD5" w:rsidP="00887BD5" w:rsidRDefault="00887BD5" w14:paraId="1C343A24" w14:textId="77777777">
      <w:pPr>
        <w:numPr>
          <w:ilvl w:val="3"/>
          <w:numId w:val="7"/>
        </w:numPr>
        <w:tabs>
          <w:tab w:val="clear" w:pos="2551"/>
          <w:tab w:val="num" w:pos="1418"/>
        </w:tabs>
        <w:spacing w:after="192" w:afterLines="80" w:line="276" w:lineRule="auto"/>
        <w:ind w:left="1440" w:hanging="670"/>
        <w:outlineLvl w:val="3"/>
        <w:rPr>
          <w:bCs/>
        </w:rPr>
      </w:pPr>
      <w:r w:rsidRPr="00B869EB">
        <w:rPr>
          <w:bCs/>
        </w:rPr>
        <w:t xml:space="preserve">must comply with, or exceed, the standards detailed in </w:t>
      </w:r>
      <w:r w:rsidRPr="00671050">
        <w:rPr>
          <w:bCs/>
        </w:rPr>
        <w:t>paragraphs (b), (c), (d) and (e) below; and</w:t>
      </w:r>
    </w:p>
    <w:p w:rsidRPr="00671050" w:rsidR="00887BD5" w:rsidP="00887BD5" w:rsidRDefault="00887BD5" w14:paraId="1AA74887" w14:textId="77777777">
      <w:pPr>
        <w:numPr>
          <w:ilvl w:val="3"/>
          <w:numId w:val="7"/>
        </w:numPr>
        <w:tabs>
          <w:tab w:val="clear" w:pos="2551"/>
          <w:tab w:val="num" w:pos="1418"/>
        </w:tabs>
        <w:spacing w:after="192" w:afterLines="80" w:line="276" w:lineRule="auto"/>
        <w:ind w:left="1440" w:hanging="670"/>
        <w:outlineLvl w:val="3"/>
        <w:rPr>
          <w:bCs/>
        </w:rPr>
      </w:pPr>
      <w:r w:rsidRPr="00B869EB">
        <w:rPr>
          <w:bCs/>
        </w:rPr>
        <w:t xml:space="preserve">should apply the other considerations detailed in </w:t>
      </w:r>
      <w:r w:rsidRPr="00671050">
        <w:rPr>
          <w:bCs/>
        </w:rPr>
        <w:t>paragraphs (f), (g), (h) and (</w:t>
      </w:r>
      <w:proofErr w:type="spellStart"/>
      <w:r w:rsidRPr="00671050">
        <w:rPr>
          <w:bCs/>
        </w:rPr>
        <w:t>i</w:t>
      </w:r>
      <w:proofErr w:type="spellEnd"/>
      <w:r w:rsidRPr="00671050">
        <w:rPr>
          <w:bCs/>
        </w:rPr>
        <w:t>) where relevant; and</w:t>
      </w:r>
    </w:p>
    <w:p w:rsidRPr="00B869EB" w:rsidR="00887BD5" w:rsidP="00887BD5" w:rsidRDefault="000648A9" w14:paraId="1E962788" w14:textId="77777777">
      <w:pPr>
        <w:numPr>
          <w:ilvl w:val="3"/>
          <w:numId w:val="7"/>
        </w:numPr>
        <w:tabs>
          <w:tab w:val="clear" w:pos="2551"/>
          <w:tab w:val="num" w:pos="1418"/>
        </w:tabs>
        <w:spacing w:after="192" w:afterLines="80" w:line="276" w:lineRule="auto"/>
        <w:ind w:left="1440" w:hanging="670"/>
        <w:outlineLvl w:val="3"/>
        <w:rPr>
          <w:bCs/>
        </w:rPr>
      </w:pPr>
      <w:r>
        <w:rPr>
          <w:bCs/>
        </w:rPr>
        <w:t xml:space="preserve">should </w:t>
      </w:r>
      <w:r w:rsidRPr="00B869EB" w:rsidR="00887BD5">
        <w:rPr>
          <w:bCs/>
        </w:rPr>
        <w:t>at all times exercise his or her decision-making power in accordance with the principles of natural justice.</w:t>
      </w:r>
    </w:p>
    <w:p w:rsidRPr="00B869EB" w:rsidR="00887BD5" w:rsidP="00887BD5" w:rsidRDefault="00887BD5" w14:paraId="017740A3" w14:textId="77777777">
      <w:pPr>
        <w:spacing w:after="192" w:afterLines="80"/>
        <w:outlineLvl w:val="2"/>
        <w:rPr>
          <w:rFonts w:cs="Arial"/>
          <w:b/>
          <w:bCs/>
        </w:rPr>
      </w:pPr>
      <w:r w:rsidRPr="00B869EB">
        <w:rPr>
          <w:rFonts w:cs="Arial"/>
          <w:b/>
          <w:bCs/>
        </w:rPr>
        <w:t>Minimum Standard</w:t>
      </w:r>
    </w:p>
    <w:p w:rsidRPr="00B869EB" w:rsidR="00887BD5" w:rsidP="00887BD5" w:rsidRDefault="00887BD5" w14:paraId="56F7517B"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A Decision Maker must notify the Corporation that has an Agreement over the area to which the Advisory Activity relates.  Notification may be in writing, including electronic form (e.g. being posted on an official website), and must include:</w:t>
      </w:r>
    </w:p>
    <w:p w:rsidRPr="00B869EB" w:rsidR="00887BD5" w:rsidP="00887BD5" w:rsidRDefault="006B6523" w14:paraId="68FDB23A" w14:textId="77777777">
      <w:pPr>
        <w:numPr>
          <w:ilvl w:val="3"/>
          <w:numId w:val="6"/>
        </w:numPr>
        <w:tabs>
          <w:tab w:val="clear" w:pos="2551"/>
          <w:tab w:val="num" w:pos="1418"/>
        </w:tabs>
        <w:spacing w:after="192" w:afterLines="80" w:line="276" w:lineRule="auto"/>
        <w:ind w:left="1440" w:hanging="670"/>
        <w:outlineLvl w:val="3"/>
        <w:rPr>
          <w:bCs/>
        </w:rPr>
      </w:pPr>
      <w:r>
        <w:rPr>
          <w:bCs/>
        </w:rPr>
        <w:t>t</w:t>
      </w:r>
      <w:r w:rsidRPr="00B869EB" w:rsidR="00887BD5">
        <w:rPr>
          <w:bCs/>
        </w:rPr>
        <w:t>he name of the government department, agency or authority giving the notice;</w:t>
      </w:r>
    </w:p>
    <w:p w:rsidRPr="00B869EB" w:rsidR="00887BD5" w:rsidP="00887BD5" w:rsidRDefault="006B6523" w14:paraId="67AB3881" w14:textId="77777777">
      <w:pPr>
        <w:numPr>
          <w:ilvl w:val="3"/>
          <w:numId w:val="6"/>
        </w:numPr>
        <w:tabs>
          <w:tab w:val="left" w:pos="1418"/>
        </w:tabs>
        <w:spacing w:after="192" w:afterLines="80" w:line="276" w:lineRule="auto"/>
        <w:ind w:left="1440" w:hanging="670"/>
        <w:outlineLvl w:val="3"/>
        <w:rPr>
          <w:bCs/>
        </w:rPr>
      </w:pPr>
      <w:r>
        <w:rPr>
          <w:bCs/>
        </w:rPr>
        <w:t>a</w:t>
      </w:r>
      <w:r w:rsidRPr="00B869EB" w:rsidR="00887BD5">
        <w:rPr>
          <w:bCs/>
        </w:rPr>
        <w:t xml:space="preserve"> description of the activity, why it is required, what legislation gives effect to the activity, and activity timelines; </w:t>
      </w:r>
    </w:p>
    <w:p w:rsidRPr="00B869EB" w:rsidR="00887BD5" w:rsidP="00887BD5" w:rsidRDefault="006B6523" w14:paraId="2EA39A1C" w14:textId="77777777">
      <w:pPr>
        <w:numPr>
          <w:ilvl w:val="3"/>
          <w:numId w:val="6"/>
        </w:numPr>
        <w:tabs>
          <w:tab w:val="clear" w:pos="2551"/>
          <w:tab w:val="num" w:pos="1418"/>
        </w:tabs>
        <w:spacing w:after="192" w:afterLines="80" w:line="276" w:lineRule="auto"/>
        <w:ind w:left="1440" w:hanging="670"/>
        <w:outlineLvl w:val="3"/>
        <w:rPr>
          <w:bCs/>
        </w:rPr>
      </w:pPr>
      <w:r>
        <w:rPr>
          <w:bCs/>
        </w:rPr>
        <w:t>a</w:t>
      </w:r>
      <w:r w:rsidRPr="00B869EB" w:rsidR="00887BD5">
        <w:rPr>
          <w:bCs/>
        </w:rPr>
        <w:t xml:space="preserve"> description of the land or waters affected (allotment, </w:t>
      </w:r>
      <w:r w:rsidRPr="00671050" w:rsidR="00887BD5">
        <w:rPr>
          <w:bCs/>
        </w:rPr>
        <w:t>section</w:t>
      </w:r>
      <w:r w:rsidRPr="00B869EB" w:rsidR="00887BD5">
        <w:rPr>
          <w:bCs/>
        </w:rPr>
        <w:t>, parish, county, road address or description, geographical location GPS), a relevant topographic map, plans or specifications where appropriate, and if available, aerial or other photographs of the site;</w:t>
      </w:r>
    </w:p>
    <w:p w:rsidRPr="00B869EB" w:rsidR="00887BD5" w:rsidP="00887BD5" w:rsidRDefault="006B6523" w14:paraId="555BF791" w14:textId="77777777">
      <w:pPr>
        <w:numPr>
          <w:ilvl w:val="3"/>
          <w:numId w:val="6"/>
        </w:numPr>
        <w:tabs>
          <w:tab w:val="clear" w:pos="2551"/>
          <w:tab w:val="num" w:pos="1418"/>
        </w:tabs>
        <w:spacing w:after="192" w:afterLines="80" w:line="276" w:lineRule="auto"/>
        <w:ind w:left="1440" w:hanging="670"/>
        <w:outlineLvl w:val="3"/>
        <w:rPr>
          <w:bCs/>
        </w:rPr>
      </w:pPr>
      <w:r>
        <w:rPr>
          <w:bCs/>
        </w:rPr>
        <w:lastRenderedPageBreak/>
        <w:t>a</w:t>
      </w:r>
      <w:r w:rsidRPr="00B869EB" w:rsidR="00887BD5">
        <w:rPr>
          <w:bCs/>
        </w:rPr>
        <w:t>n invitation to comment that specifies to whom comments should be sent and the time-period within which comments will be accepted;</w:t>
      </w:r>
    </w:p>
    <w:p w:rsidRPr="00B869EB" w:rsidR="00887BD5" w:rsidP="00887BD5" w:rsidRDefault="006B6523" w14:paraId="443555E2" w14:textId="77777777">
      <w:pPr>
        <w:numPr>
          <w:ilvl w:val="3"/>
          <w:numId w:val="6"/>
        </w:numPr>
        <w:tabs>
          <w:tab w:val="clear" w:pos="2551"/>
          <w:tab w:val="num" w:pos="1418"/>
        </w:tabs>
        <w:spacing w:after="192" w:afterLines="80" w:line="276" w:lineRule="auto"/>
        <w:ind w:left="1440" w:hanging="670"/>
        <w:outlineLvl w:val="3"/>
        <w:rPr>
          <w:bCs/>
        </w:rPr>
      </w:pPr>
      <w:r>
        <w:rPr>
          <w:bCs/>
        </w:rPr>
        <w:t>t</w:t>
      </w:r>
      <w:r w:rsidRPr="00B869EB" w:rsidR="00887BD5">
        <w:rPr>
          <w:bCs/>
        </w:rPr>
        <w:t>he name of a person who may be contacted for further information or explanation of the proposed activity.</w:t>
      </w:r>
    </w:p>
    <w:p w:rsidRPr="00B869EB" w:rsidR="00887BD5" w:rsidP="00887BD5" w:rsidRDefault="00887BD5" w14:paraId="4D2CA1A2"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The minimum time-period for the initial consultation betw</w:t>
      </w:r>
      <w:r w:rsidR="00F0391F">
        <w:rPr>
          <w:rFonts w:cs="Arial"/>
          <w:bCs/>
        </w:rPr>
        <w:t>een the Decision Maker and the C</w:t>
      </w:r>
      <w:r w:rsidRPr="00B869EB">
        <w:rPr>
          <w:rFonts w:cs="Arial"/>
          <w:bCs/>
        </w:rPr>
        <w:t>orporation is 28 days from the date of the notification.</w:t>
      </w:r>
    </w:p>
    <w:p w:rsidRPr="00B869EB" w:rsidR="00887BD5" w:rsidP="00887BD5" w:rsidRDefault="00887BD5" w14:paraId="44419839"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 xml:space="preserve">Where comments are received from the Corporation, the </w:t>
      </w:r>
      <w:r w:rsidRPr="00B869EB" w:rsidR="000648A9">
        <w:rPr>
          <w:rFonts w:cs="Arial"/>
          <w:bCs/>
        </w:rPr>
        <w:t xml:space="preserve">Decision Maker </w:t>
      </w:r>
      <w:r w:rsidRPr="00B869EB">
        <w:rPr>
          <w:rFonts w:cs="Arial"/>
          <w:bCs/>
        </w:rPr>
        <w:t xml:space="preserve">must: </w:t>
      </w:r>
    </w:p>
    <w:p w:rsidRPr="00B869EB" w:rsidR="00887BD5" w:rsidP="00887BD5" w:rsidRDefault="00887BD5" w14:paraId="23798A6A" w14:textId="77777777">
      <w:pPr>
        <w:numPr>
          <w:ilvl w:val="3"/>
          <w:numId w:val="6"/>
        </w:numPr>
        <w:tabs>
          <w:tab w:val="clear" w:pos="2551"/>
          <w:tab w:val="num" w:pos="1418"/>
        </w:tabs>
        <w:spacing w:after="192" w:afterLines="80" w:line="276" w:lineRule="auto"/>
        <w:ind w:left="1440" w:hanging="670"/>
        <w:outlineLvl w:val="3"/>
        <w:rPr>
          <w:bCs/>
        </w:rPr>
      </w:pPr>
      <w:r w:rsidRPr="00B869EB">
        <w:rPr>
          <w:bCs/>
        </w:rPr>
        <w:t xml:space="preserve">provide a response that acknowledges receipt of those comments;  </w:t>
      </w:r>
    </w:p>
    <w:p w:rsidRPr="00B869EB" w:rsidR="00887BD5" w:rsidP="00887BD5" w:rsidRDefault="00887BD5" w14:paraId="08BFD7D5" w14:textId="77777777">
      <w:pPr>
        <w:numPr>
          <w:ilvl w:val="3"/>
          <w:numId w:val="6"/>
        </w:numPr>
        <w:tabs>
          <w:tab w:val="clear" w:pos="2551"/>
          <w:tab w:val="num" w:pos="1418"/>
        </w:tabs>
        <w:spacing w:after="192" w:afterLines="80" w:line="276" w:lineRule="auto"/>
        <w:ind w:left="1440" w:hanging="670"/>
        <w:outlineLvl w:val="3"/>
        <w:rPr>
          <w:bCs/>
        </w:rPr>
      </w:pPr>
      <w:r w:rsidRPr="00B869EB">
        <w:rPr>
          <w:bCs/>
        </w:rPr>
        <w:t>actively consider those comments and, where practical, discuss those comments, and possible ways to resolve the issues with the Corporation; and</w:t>
      </w:r>
    </w:p>
    <w:p w:rsidRPr="00B869EB" w:rsidR="00887BD5" w:rsidP="00887BD5" w:rsidRDefault="00887BD5" w14:paraId="42C7B941" w14:textId="77777777">
      <w:pPr>
        <w:numPr>
          <w:ilvl w:val="3"/>
          <w:numId w:val="6"/>
        </w:numPr>
        <w:tabs>
          <w:tab w:val="clear" w:pos="2551"/>
          <w:tab w:val="num" w:pos="1418"/>
        </w:tabs>
        <w:spacing w:after="192" w:afterLines="80" w:line="276" w:lineRule="auto"/>
        <w:ind w:left="1440" w:hanging="670"/>
        <w:outlineLvl w:val="3"/>
        <w:rPr>
          <w:bCs/>
        </w:rPr>
      </w:pPr>
      <w:r w:rsidRPr="00B869EB">
        <w:rPr>
          <w:bCs/>
        </w:rPr>
        <w:t xml:space="preserve">once a decision has been made, and where requested by the Corporation, the </w:t>
      </w:r>
      <w:r w:rsidRPr="00B869EB" w:rsidR="000648A9">
        <w:rPr>
          <w:bCs/>
        </w:rPr>
        <w:t xml:space="preserve">Decision Maker </w:t>
      </w:r>
      <w:r w:rsidRPr="00B869EB">
        <w:rPr>
          <w:bCs/>
        </w:rPr>
        <w:t xml:space="preserve">must send a subsequent letter detailing what, if any, action was taken in response to the comments received. </w:t>
      </w:r>
    </w:p>
    <w:p w:rsidRPr="00B869EB" w:rsidR="00887BD5" w:rsidP="00887BD5" w:rsidRDefault="00887BD5" w14:paraId="031AD945"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 xml:space="preserve">The Decision Maker must maintain records of all correspondence with the Corporation made with respect to these directions. </w:t>
      </w:r>
    </w:p>
    <w:p w:rsidRPr="00B869EB" w:rsidR="00887BD5" w:rsidP="00887BD5" w:rsidRDefault="00887BD5" w14:paraId="380DD9B3" w14:textId="77777777">
      <w:pPr>
        <w:spacing w:after="192" w:afterLines="80"/>
        <w:outlineLvl w:val="2"/>
        <w:rPr>
          <w:rFonts w:cs="Arial"/>
          <w:b/>
          <w:bCs/>
        </w:rPr>
      </w:pPr>
      <w:r w:rsidRPr="00B869EB">
        <w:rPr>
          <w:rFonts w:cs="Arial"/>
          <w:b/>
          <w:bCs/>
        </w:rPr>
        <w:t>Other considerations</w:t>
      </w:r>
    </w:p>
    <w:p w:rsidRPr="00B869EB" w:rsidR="00887BD5" w:rsidP="00887BD5" w:rsidRDefault="00887BD5" w14:paraId="06657343"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These directions describe formal procedures for engagement between a Decision Maker and the Corporation with respect to Advisory Activities.  However, the Parties agree that engagement should go beyond formal procedures and establish a relationship between Parties that is flexible enough to respect and accommodate the needs of each party.</w:t>
      </w:r>
    </w:p>
    <w:p w:rsidRPr="00B869EB" w:rsidR="00887BD5" w:rsidP="00887BD5" w:rsidRDefault="00887BD5" w14:paraId="7D03838A"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A notification and consultation process undertaken in accordance with these directions may include details of two or more Advisory Activities.</w:t>
      </w:r>
    </w:p>
    <w:p w:rsidRPr="00B869EB" w:rsidR="00887BD5" w:rsidP="00887BD5" w:rsidRDefault="00887BD5" w14:paraId="0ADA39CD"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The Corporation has the right to choose not to receive notification for particular Advisory Activities.  It may do this by writing to the Attorney-General.</w:t>
      </w:r>
    </w:p>
    <w:p w:rsidRPr="00B869EB" w:rsidR="00887BD5" w:rsidP="00887BD5" w:rsidRDefault="00887BD5" w14:paraId="70E819E7"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 xml:space="preserve">There may be different procedures arranged for the notification of certain Advisory </w:t>
      </w:r>
      <w:r w:rsidRPr="00B869EB" w:rsidR="000648A9">
        <w:rPr>
          <w:rFonts w:cs="Arial"/>
          <w:bCs/>
        </w:rPr>
        <w:t>Activities</w:t>
      </w:r>
      <w:r w:rsidRPr="00B869EB">
        <w:rPr>
          <w:rFonts w:cs="Arial"/>
          <w:bCs/>
        </w:rPr>
        <w:t>, if it is by mutual agreement of the Attorney-General and the Corporation.</w:t>
      </w:r>
    </w:p>
    <w:p w:rsidRPr="00B869EB" w:rsidR="00887BD5" w:rsidP="00887BD5" w:rsidRDefault="00887BD5" w14:paraId="1336A81C" w14:textId="77777777">
      <w:pPr>
        <w:spacing w:after="192" w:afterLines="80"/>
        <w:outlineLvl w:val="2"/>
        <w:rPr>
          <w:rFonts w:cs="Arial"/>
          <w:b/>
          <w:bCs/>
        </w:rPr>
      </w:pPr>
      <w:r w:rsidRPr="00B869EB">
        <w:rPr>
          <w:rFonts w:cs="Arial"/>
          <w:b/>
          <w:bCs/>
        </w:rPr>
        <w:t>Application</w:t>
      </w:r>
    </w:p>
    <w:p w:rsidRPr="00B869EB" w:rsidR="00887BD5" w:rsidP="00887BD5" w:rsidRDefault="00887BD5" w14:paraId="32DBF0F2"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 xml:space="preserve">These directions apply to the </w:t>
      </w:r>
      <w:smartTag w:uri="urn:schemas-microsoft-com:office:smarttags" w:element="place">
        <w:smartTag w:uri="urn:schemas-microsoft-com:office:smarttags" w:element="PlaceName">
          <w:r w:rsidRPr="00B869EB">
            <w:rPr>
              <w:rFonts w:cs="Arial"/>
              <w:bCs/>
            </w:rPr>
            <w:t>Agreement</w:t>
          </w:r>
        </w:smartTag>
        <w:r w:rsidRPr="00B869EB">
          <w:rPr>
            <w:rFonts w:cs="Arial"/>
            <w:bCs/>
          </w:rPr>
          <w:t xml:space="preserve"> </w:t>
        </w:r>
        <w:smartTag w:uri="urn:schemas-microsoft-com:office:smarttags" w:element="PlaceType">
          <w:r w:rsidRPr="00B869EB">
            <w:rPr>
              <w:rFonts w:cs="Arial"/>
              <w:bCs/>
            </w:rPr>
            <w:t>Land</w:t>
          </w:r>
        </w:smartTag>
      </w:smartTag>
      <w:r w:rsidRPr="00B869EB">
        <w:rPr>
          <w:rFonts w:cs="Arial"/>
          <w:bCs/>
        </w:rPr>
        <w:t xml:space="preserve"> detailed in Annexure 1.</w:t>
      </w:r>
    </w:p>
    <w:p w:rsidRPr="00B869EB" w:rsidR="00887BD5" w:rsidP="00887BD5" w:rsidRDefault="00887BD5" w14:paraId="3AB74549"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 xml:space="preserve">These directions apply to the Land Use Activities that are listed in Annexure 2. </w:t>
      </w:r>
    </w:p>
    <w:p w:rsidRPr="00B869EB" w:rsidR="00887BD5" w:rsidP="00887BD5" w:rsidRDefault="00887BD5" w14:paraId="23E9E567" w14:textId="77777777">
      <w:pPr>
        <w:numPr>
          <w:ilvl w:val="2"/>
          <w:numId w:val="7"/>
        </w:numPr>
        <w:tabs>
          <w:tab w:val="clear" w:pos="1701"/>
          <w:tab w:val="num" w:pos="709"/>
        </w:tabs>
        <w:spacing w:after="192" w:afterLines="80" w:line="276" w:lineRule="auto"/>
        <w:ind w:left="720" w:hanging="670"/>
        <w:outlineLvl w:val="2"/>
        <w:rPr>
          <w:rFonts w:cs="Arial"/>
          <w:bCs/>
        </w:rPr>
      </w:pPr>
      <w:r w:rsidRPr="00B869EB">
        <w:rPr>
          <w:rFonts w:cs="Arial"/>
          <w:bCs/>
        </w:rPr>
        <w:t xml:space="preserve">The requirement for the State and its delegates to follow these directions is effective from </w:t>
      </w:r>
      <w:r w:rsidRPr="00B869EB">
        <w:rPr>
          <w:rFonts w:cs="Arial"/>
          <w:b/>
          <w:bCs/>
          <w:highlight w:val="yellow"/>
        </w:rPr>
        <w:t>[insert date]</w:t>
      </w:r>
      <w:r w:rsidRPr="00B869EB">
        <w:rPr>
          <w:rFonts w:cs="Arial"/>
          <w:bCs/>
        </w:rPr>
        <w:t>.</w:t>
      </w:r>
    </w:p>
    <w:p w:rsidRPr="00B869EB" w:rsidR="00887BD5" w:rsidP="00887BD5" w:rsidRDefault="00887BD5" w14:paraId="5F1258C3" w14:textId="77777777">
      <w:pPr>
        <w:rPr>
          <w:rFonts w:cs="Arial"/>
          <w:szCs w:val="22"/>
        </w:rPr>
      </w:pPr>
      <w:r w:rsidRPr="00B869EB">
        <w:rPr>
          <w:rFonts w:cs="Arial"/>
          <w:szCs w:val="22"/>
        </w:rPr>
        <w:t>Attorney-General</w:t>
      </w:r>
    </w:p>
    <w:p w:rsidR="00887BD5" w:rsidP="00887BD5" w:rsidRDefault="00887BD5" w14:paraId="5DE42175" w14:textId="77777777">
      <w:pPr>
        <w:rPr>
          <w:rFonts w:cs="Arial"/>
          <w:szCs w:val="22"/>
        </w:rPr>
        <w:sectPr w:rsidR="00887BD5" w:rsidSect="00FA02F2">
          <w:headerReference r:id="rId38" w:type="even"/>
          <w:headerReference r:id="rId39" w:type="default"/>
          <w:footerReference r:id="rId40" w:type="default"/>
          <w:headerReference r:id="rId41" w:type="first"/>
          <w:pgSz w:w="11907" w:h="16840" w:code="9"/>
          <w:pgMar w:top="851" w:right="1134" w:bottom="851" w:left="1701" w:header="624" w:footer="397" w:gutter="0"/>
          <w:cols w:space="708"/>
          <w:docGrid w:linePitch="360"/>
        </w:sectPr>
      </w:pPr>
      <w:r w:rsidRPr="00B869EB">
        <w:rPr>
          <w:rFonts w:cs="Arial"/>
          <w:szCs w:val="22"/>
        </w:rPr>
        <w:t>Date:</w:t>
      </w:r>
    </w:p>
    <w:p w:rsidRPr="00953EC8" w:rsidR="00887BD5" w:rsidP="00953EC8" w:rsidRDefault="00887BD5" w14:paraId="13E45F92" w14:textId="77777777">
      <w:pPr>
        <w:pStyle w:val="Schedule"/>
        <w:rPr>
          <w:rStyle w:val="Strong"/>
          <w:b/>
          <w:bCs w:val="false"/>
          <w:szCs w:val="26"/>
        </w:rPr>
      </w:pPr>
      <w:bookmarkStart w:id="248" w:name="_Ref303772298"/>
      <w:bookmarkStart w:id="249" w:name="_Toc321213243"/>
      <w:bookmarkStart w:id="250" w:name="_Ref508802105"/>
      <w:bookmarkStart w:id="251" w:name="_Toc528053217"/>
      <w:bookmarkStart w:id="252" w:name="_Toc526329431"/>
      <w:r w:rsidRPr="00953EC8">
        <w:rPr>
          <w:rStyle w:val="Strong"/>
          <w:b/>
          <w:bCs w:val="false"/>
          <w:szCs w:val="26"/>
        </w:rPr>
        <w:lastRenderedPageBreak/>
        <w:t>Process as to multiple Land Use Activities</w:t>
      </w:r>
      <w:bookmarkEnd w:id="248"/>
      <w:bookmarkEnd w:id="249"/>
      <w:bookmarkEnd w:id="250"/>
      <w:bookmarkEnd w:id="251"/>
      <w:bookmarkEnd w:id="252"/>
    </w:p>
    <w:p w:rsidRPr="00B869EB" w:rsidR="00887BD5" w:rsidP="00A945DA" w:rsidRDefault="00887BD5" w14:paraId="3B332441" w14:textId="77777777">
      <w:pPr>
        <w:pStyle w:val="Heading3"/>
        <w:numPr>
          <w:ilvl w:val="2"/>
          <w:numId w:val="11"/>
        </w:numPr>
        <w:spacing w:line="276" w:lineRule="auto"/>
      </w:pPr>
      <w:bookmarkStart w:id="253" w:name="_Ref509847509"/>
      <w:r w:rsidRPr="00B869EB">
        <w:t xml:space="preserve">In accordance with </w:t>
      </w:r>
      <w:r w:rsidR="00A534EB">
        <w:t>s </w:t>
      </w:r>
      <w:r w:rsidRPr="00B869EB">
        <w:t xml:space="preserve">37 of the Act, where </w:t>
      </w:r>
      <w:r w:rsidR="00BE1133">
        <w:t xml:space="preserve">one or more </w:t>
      </w:r>
      <w:r w:rsidRPr="00B869EB">
        <w:t>Decision Maker</w:t>
      </w:r>
      <w:r w:rsidR="00BE1133">
        <w:t>s</w:t>
      </w:r>
      <w:r w:rsidRPr="00B869EB">
        <w:t xml:space="preserve"> </w:t>
      </w:r>
      <w:r w:rsidR="00BE1133">
        <w:t xml:space="preserve">are </w:t>
      </w:r>
      <w:r w:rsidRPr="00B869EB">
        <w:t>intending to undertake two or more Land Use Activities that:</w:t>
      </w:r>
      <w:bookmarkEnd w:id="253"/>
    </w:p>
    <w:p w:rsidRPr="00B869EB" w:rsidR="00887BD5" w:rsidP="00887BD5" w:rsidRDefault="00887BD5" w14:paraId="34029EA4" w14:textId="77777777">
      <w:pPr>
        <w:numPr>
          <w:ilvl w:val="3"/>
          <w:numId w:val="7"/>
        </w:numPr>
        <w:spacing w:after="240" w:line="276" w:lineRule="auto"/>
        <w:jc w:val="both"/>
        <w:outlineLvl w:val="3"/>
        <w:rPr>
          <w:rFonts w:cs="Arial"/>
          <w:bCs/>
        </w:rPr>
      </w:pPr>
      <w:r w:rsidRPr="00B869EB">
        <w:rPr>
          <w:rFonts w:cs="Arial"/>
          <w:bCs/>
        </w:rPr>
        <w:t>each require agreement to be reached under Division 3 of Part 4 of the Act; and</w:t>
      </w:r>
    </w:p>
    <w:p w:rsidRPr="00F3663E" w:rsidR="00887BD5" w:rsidP="00887BD5" w:rsidRDefault="00887BD5" w14:paraId="638CC8ED" w14:textId="77777777">
      <w:pPr>
        <w:numPr>
          <w:ilvl w:val="3"/>
          <w:numId w:val="7"/>
        </w:numPr>
        <w:spacing w:after="240" w:line="276" w:lineRule="auto"/>
        <w:jc w:val="both"/>
        <w:outlineLvl w:val="3"/>
        <w:rPr>
          <w:rFonts w:cs="Arial"/>
          <w:bCs/>
        </w:rPr>
      </w:pPr>
      <w:r w:rsidRPr="00F3663E">
        <w:rPr>
          <w:rFonts w:cs="Arial"/>
          <w:bCs/>
        </w:rPr>
        <w:t xml:space="preserve">relate to </w:t>
      </w:r>
      <w:r w:rsidR="006B6523">
        <w:rPr>
          <w:rFonts w:cs="Arial"/>
          <w:bCs/>
        </w:rPr>
        <w:t>a single enterprise or project,</w:t>
      </w:r>
    </w:p>
    <w:p w:rsidRPr="00F3663E" w:rsidR="00887BD5" w:rsidP="00887BD5" w:rsidRDefault="00887BD5" w14:paraId="2B0513A6" w14:textId="77777777">
      <w:pPr>
        <w:spacing w:after="240"/>
        <w:ind w:left="981" w:firstLine="720"/>
        <w:jc w:val="both"/>
        <w:outlineLvl w:val="3"/>
        <w:rPr>
          <w:rFonts w:cs="Arial"/>
          <w:bCs/>
        </w:rPr>
      </w:pPr>
      <w:r w:rsidRPr="00F3663E">
        <w:rPr>
          <w:rFonts w:cs="Arial"/>
          <w:bCs/>
        </w:rPr>
        <w:t xml:space="preserve">then the process set out in this </w:t>
      </w:r>
      <w:r w:rsidRPr="00F3663E">
        <w:rPr>
          <w:rFonts w:cs="Arial"/>
          <w:bCs/>
        </w:rPr>
        <w:fldChar w:fldCharType="begin"/>
      </w:r>
      <w:r w:rsidRPr="00F3663E">
        <w:rPr>
          <w:rFonts w:cs="Arial"/>
          <w:bCs/>
        </w:rPr>
        <w:instrText xml:space="preserve"> REF _Ref508802105 \r \h  \* MERGEFORMAT </w:instrText>
      </w:r>
      <w:r w:rsidRPr="00F3663E">
        <w:rPr>
          <w:rFonts w:cs="Arial"/>
          <w:bCs/>
        </w:rPr>
      </w:r>
      <w:r w:rsidRPr="00F3663E">
        <w:rPr>
          <w:rFonts w:cs="Arial"/>
          <w:bCs/>
        </w:rPr>
        <w:fldChar w:fldCharType="separate"/>
      </w:r>
      <w:r w:rsidR="00467039">
        <w:rPr>
          <w:rFonts w:cs="Arial"/>
          <w:bCs/>
        </w:rPr>
        <w:t>Schedule 6</w:t>
      </w:r>
      <w:r w:rsidRPr="00F3663E">
        <w:rPr>
          <w:rFonts w:cs="Arial"/>
          <w:bCs/>
        </w:rPr>
        <w:fldChar w:fldCharType="end"/>
      </w:r>
      <w:r w:rsidRPr="00F3663E">
        <w:rPr>
          <w:rFonts w:cs="Arial"/>
          <w:bCs/>
        </w:rPr>
        <w:t xml:space="preserve"> is to apply. </w:t>
      </w:r>
    </w:p>
    <w:p w:rsidRPr="00F3663E" w:rsidR="00887BD5" w:rsidP="00A945DA" w:rsidRDefault="00887BD5" w14:paraId="7CCFA230" w14:textId="77777777">
      <w:pPr>
        <w:pStyle w:val="Heading3"/>
        <w:spacing w:line="276" w:lineRule="auto"/>
      </w:pPr>
      <w:r w:rsidRPr="00F3663E">
        <w:t xml:space="preserve">If a Public Land Authorisation is granted, amended or varied in order to allow a Major Public Work to occur, then Schedule 3, Item 2.2 will apply.  </w:t>
      </w:r>
    </w:p>
    <w:p w:rsidRPr="00B869EB" w:rsidR="00887BD5" w:rsidP="00A945DA" w:rsidRDefault="00887BD5" w14:paraId="448E184D" w14:textId="77777777">
      <w:pPr>
        <w:pStyle w:val="Heading3"/>
        <w:spacing w:line="276" w:lineRule="auto"/>
      </w:pPr>
      <w:r w:rsidRPr="00F3663E">
        <w:t xml:space="preserve">In each other case, and at the request of </w:t>
      </w:r>
      <w:r w:rsidR="00BE1133">
        <w:t xml:space="preserve">all relevant </w:t>
      </w:r>
      <w:r w:rsidRPr="00F3663E">
        <w:t>Decision Maker</w:t>
      </w:r>
      <w:r w:rsidR="00BE1133">
        <w:t>s</w:t>
      </w:r>
      <w:r w:rsidRPr="00F3663E">
        <w:t>, the Corporation is required to treat negotiations and decisions relating to notified Land Use Activities that</w:t>
      </w:r>
      <w:r w:rsidRPr="00B869EB">
        <w:t xml:space="preserve"> fall within </w:t>
      </w:r>
      <w:r w:rsidR="00BE1133">
        <w:t>this Schedule</w:t>
      </w:r>
      <w:r w:rsidRPr="00B869EB">
        <w:t xml:space="preserve">, as a joint process, and: </w:t>
      </w:r>
    </w:p>
    <w:p w:rsidRPr="00B869EB" w:rsidR="00887BD5" w:rsidP="00A945DA" w:rsidRDefault="00887BD5" w14:paraId="1A472E66" w14:textId="77777777">
      <w:pPr>
        <w:numPr>
          <w:ilvl w:val="3"/>
          <w:numId w:val="7"/>
        </w:numPr>
        <w:spacing w:after="240" w:line="276" w:lineRule="auto"/>
        <w:outlineLvl w:val="3"/>
        <w:rPr>
          <w:rFonts w:cs="Arial"/>
          <w:bCs/>
        </w:rPr>
      </w:pPr>
      <w:r w:rsidRPr="00B869EB">
        <w:rPr>
          <w:rFonts w:cs="Arial"/>
          <w:bCs/>
        </w:rPr>
        <w:t>the Decision Maker</w:t>
      </w:r>
      <w:r w:rsidR="00BE1133">
        <w:rPr>
          <w:rFonts w:cs="Arial"/>
          <w:bCs/>
        </w:rPr>
        <w:t>(s)</w:t>
      </w:r>
      <w:r w:rsidRPr="00B869EB">
        <w:rPr>
          <w:rFonts w:cs="Arial"/>
          <w:bCs/>
        </w:rPr>
        <w:t xml:space="preserve"> may provide a single notification for the enterprise or project, provided that it contains all of the information requ</w:t>
      </w:r>
      <w:r w:rsidR="006B6523">
        <w:rPr>
          <w:rFonts w:cs="Arial"/>
          <w:bCs/>
        </w:rPr>
        <w:t>ired for each Land Use Activity;</w:t>
      </w:r>
    </w:p>
    <w:p w:rsidRPr="00B869EB" w:rsidR="00887BD5" w:rsidP="00A945DA" w:rsidRDefault="00887BD5" w14:paraId="37CBAC2A" w14:textId="77777777">
      <w:pPr>
        <w:numPr>
          <w:ilvl w:val="3"/>
          <w:numId w:val="7"/>
        </w:numPr>
        <w:spacing w:after="240" w:line="276" w:lineRule="auto"/>
        <w:outlineLvl w:val="3"/>
        <w:rPr>
          <w:rFonts w:cs="Arial"/>
          <w:bCs/>
        </w:rPr>
      </w:pPr>
      <w:r w:rsidRPr="00B869EB">
        <w:rPr>
          <w:rFonts w:cs="Arial"/>
          <w:bCs/>
        </w:rPr>
        <w:t xml:space="preserve">the </w:t>
      </w:r>
      <w:r w:rsidR="006B6523">
        <w:rPr>
          <w:rFonts w:cs="Arial"/>
          <w:bCs/>
        </w:rPr>
        <w:t>P</w:t>
      </w:r>
      <w:r w:rsidRPr="00B869EB">
        <w:rPr>
          <w:rFonts w:cs="Arial"/>
          <w:bCs/>
        </w:rPr>
        <w:t xml:space="preserve">arties will attempt to reach agreement on the entirety of the enterprise or project; and </w:t>
      </w:r>
    </w:p>
    <w:p w:rsidR="00BE1133" w:rsidP="00A945DA" w:rsidRDefault="00887BD5" w14:paraId="1B988813" w14:textId="77777777">
      <w:pPr>
        <w:numPr>
          <w:ilvl w:val="3"/>
          <w:numId w:val="7"/>
        </w:numPr>
        <w:spacing w:after="240" w:line="276" w:lineRule="auto"/>
        <w:outlineLvl w:val="3"/>
        <w:rPr>
          <w:rFonts w:cs="Arial"/>
          <w:bCs/>
        </w:rPr>
      </w:pPr>
      <w:r w:rsidRPr="00B869EB">
        <w:rPr>
          <w:rFonts w:cs="Arial"/>
          <w:bCs/>
        </w:rPr>
        <w:t>the Corporation is otherwise entitled to the procedural rights, and</w:t>
      </w:r>
      <w:r w:rsidR="00EC2AF3">
        <w:rPr>
          <w:rFonts w:cs="Arial"/>
          <w:bCs/>
        </w:rPr>
        <w:t xml:space="preserve"> Community Benefits</w:t>
      </w:r>
      <w:r w:rsidRPr="00B869EB">
        <w:rPr>
          <w:rFonts w:cs="Arial"/>
          <w:bCs/>
        </w:rPr>
        <w:t xml:space="preserve">, for each Land Use Activity, as </w:t>
      </w:r>
      <w:r w:rsidR="00BE1133">
        <w:rPr>
          <w:rFonts w:cs="Arial"/>
          <w:bCs/>
        </w:rPr>
        <w:t>would ordinarily apply under this</w:t>
      </w:r>
      <w:r w:rsidRPr="00B869EB">
        <w:rPr>
          <w:rFonts w:cs="Arial"/>
          <w:bCs/>
        </w:rPr>
        <w:t xml:space="preserve"> Land Use Activity Agreement. </w:t>
      </w:r>
    </w:p>
    <w:p w:rsidRPr="00BE1133" w:rsidR="00BE1133" w:rsidP="00BE1133" w:rsidRDefault="00BE1133" w14:paraId="45A8F8F3" w14:textId="77777777">
      <w:pPr>
        <w:spacing w:after="240" w:line="276" w:lineRule="auto"/>
        <w:ind w:left="851"/>
        <w:jc w:val="both"/>
        <w:outlineLvl w:val="3"/>
        <w:rPr>
          <w:rFonts w:cs="Arial"/>
          <w:b/>
          <w:bCs/>
          <w:i/>
        </w:rPr>
      </w:pPr>
    </w:p>
    <w:p w:rsidR="00887BD5" w:rsidP="00887BD5" w:rsidRDefault="00887BD5" w14:paraId="7E635705" w14:textId="77777777">
      <w:pPr>
        <w:spacing w:after="240" w:line="276" w:lineRule="auto"/>
        <w:ind w:left="1701"/>
        <w:jc w:val="both"/>
        <w:outlineLvl w:val="3"/>
        <w:rPr>
          <w:rFonts w:cs="Arial"/>
          <w:bCs/>
        </w:rPr>
        <w:sectPr w:rsidR="00887BD5" w:rsidSect="00FA02F2">
          <w:headerReference r:id="rId42" w:type="even"/>
          <w:headerReference r:id="rId43" w:type="default"/>
          <w:headerReference r:id="rId44" w:type="first"/>
          <w:pgSz w:w="11907" w:h="16840" w:code="9"/>
          <w:pgMar w:top="851" w:right="1134" w:bottom="851" w:left="1701" w:header="624" w:footer="397" w:gutter="0"/>
          <w:cols w:space="708"/>
          <w:docGrid w:linePitch="360"/>
        </w:sectPr>
      </w:pPr>
    </w:p>
    <w:p w:rsidR="00887BD5" w:rsidP="00953EC8" w:rsidRDefault="00887BD5" w14:paraId="440E455D" w14:textId="77777777">
      <w:pPr>
        <w:pStyle w:val="Schedule"/>
        <w:rPr>
          <w:rStyle w:val="Strong"/>
          <w:b/>
          <w:szCs w:val="26"/>
        </w:rPr>
      </w:pPr>
      <w:bookmarkStart w:id="254" w:name="_Ref303772755"/>
      <w:bookmarkStart w:id="255" w:name="_Toc321213244"/>
      <w:bookmarkStart w:id="256" w:name="_Toc528053218"/>
      <w:bookmarkStart w:id="257" w:name="_Toc526329432"/>
      <w:r w:rsidRPr="00953EC8">
        <w:rPr>
          <w:rStyle w:val="Strong"/>
          <w:b/>
          <w:szCs w:val="26"/>
        </w:rPr>
        <w:lastRenderedPageBreak/>
        <w:t>Community Benefits</w:t>
      </w:r>
      <w:bookmarkEnd w:id="254"/>
      <w:bookmarkEnd w:id="255"/>
      <w:bookmarkEnd w:id="256"/>
      <w:bookmarkEnd w:id="257"/>
    </w:p>
    <w:p w:rsidR="00124554" w:rsidP="00124554" w:rsidRDefault="00124554" w14:paraId="7287E603" w14:textId="77777777">
      <w:pPr>
        <w:pStyle w:val="Schedule1"/>
      </w:pPr>
      <w:bookmarkStart w:id="258" w:name="_Ref527733578"/>
      <w:r>
        <w:t>Land Use Activities to which this Schedule applies</w:t>
      </w:r>
      <w:bookmarkEnd w:id="258"/>
    </w:p>
    <w:p w:rsidR="00D02102" w:rsidP="00124554" w:rsidRDefault="00124554" w14:paraId="628FEA23" w14:textId="77777777">
      <w:pPr>
        <w:pStyle w:val="Schedule3"/>
        <w:numPr>
          <w:ilvl w:val="0"/>
          <w:numId w:val="0"/>
        </w:numPr>
        <w:ind w:left="1701" w:hanging="850"/>
      </w:pPr>
      <w:r>
        <w:t>(a)</w:t>
      </w:r>
      <w:r>
        <w:tab/>
        <w:t xml:space="preserve">Subject to </w:t>
      </w:r>
      <w:r w:rsidR="0091493A">
        <w:t xml:space="preserve">Item </w:t>
      </w:r>
      <w:r w:rsidR="0091493A">
        <w:fldChar w:fldCharType="begin"/>
      </w:r>
      <w:r w:rsidR="0091493A">
        <w:instrText xml:space="preserve"> REF _Ref527733578 \r \h </w:instrText>
      </w:r>
      <w:r w:rsidR="0091493A">
        <w:fldChar w:fldCharType="separate"/>
      </w:r>
      <w:r w:rsidR="00467039">
        <w:t>1</w:t>
      </w:r>
      <w:r w:rsidR="0091493A">
        <w:fldChar w:fldCharType="end"/>
      </w:r>
      <w:r w:rsidR="0091493A">
        <w:fldChar w:fldCharType="begin"/>
      </w:r>
      <w:r w:rsidR="0091493A">
        <w:instrText xml:space="preserve"> REF _Ref527733587 \r \h </w:instrText>
      </w:r>
      <w:r w:rsidR="0091493A">
        <w:fldChar w:fldCharType="separate"/>
      </w:r>
      <w:r w:rsidR="00467039">
        <w:t>(c)</w:t>
      </w:r>
      <w:r w:rsidR="0091493A">
        <w:fldChar w:fldCharType="end"/>
      </w:r>
      <w:r>
        <w:t xml:space="preserve">, this Schedule applies to all Negotiation </w:t>
      </w:r>
      <w:r w:rsidR="006B6523">
        <w:t xml:space="preserve">Activities </w:t>
      </w:r>
      <w:r>
        <w:t>and Agreement Activities where</w:t>
      </w:r>
      <w:r w:rsidR="00D02102">
        <w:t>:</w:t>
      </w:r>
    </w:p>
    <w:p w:rsidR="00124554" w:rsidP="00D02102" w:rsidRDefault="00D02102" w14:paraId="46163408" w14:textId="77777777">
      <w:pPr>
        <w:pStyle w:val="Schedule3"/>
        <w:numPr>
          <w:ilvl w:val="0"/>
          <w:numId w:val="0"/>
        </w:numPr>
        <w:ind w:left="1701"/>
      </w:pPr>
      <w:r>
        <w:t>(</w:t>
      </w:r>
      <w:proofErr w:type="spellStart"/>
      <w:r>
        <w:t>i</w:t>
      </w:r>
      <w:proofErr w:type="spellEnd"/>
      <w:r>
        <w:t>)</w:t>
      </w:r>
      <w:r>
        <w:tab/>
      </w:r>
      <w:r w:rsidR="00124554">
        <w:t>the State is:</w:t>
      </w:r>
    </w:p>
    <w:p w:rsidR="00124554" w:rsidP="00D02102" w:rsidRDefault="00124554" w14:paraId="5CD6DF49" w14:textId="77777777">
      <w:pPr>
        <w:pStyle w:val="Schedule5"/>
      </w:pPr>
      <w:r>
        <w:t>the Responsible Person</w:t>
      </w:r>
      <w:r w:rsidR="006B6523">
        <w:t>;</w:t>
      </w:r>
      <w:r w:rsidR="006F7AEA">
        <w:t xml:space="preserve"> or</w:t>
      </w:r>
    </w:p>
    <w:p w:rsidR="00124554" w:rsidP="00D02102" w:rsidRDefault="00124554" w14:paraId="3A40DF31" w14:textId="77777777">
      <w:pPr>
        <w:pStyle w:val="Schedule5"/>
      </w:pPr>
      <w:r>
        <w:t xml:space="preserve">issuing a Public Land Authorisation; </w:t>
      </w:r>
      <w:r w:rsidR="006F7AEA">
        <w:t>and</w:t>
      </w:r>
    </w:p>
    <w:p w:rsidR="00124554" w:rsidP="00124554" w:rsidRDefault="00124554" w14:paraId="65BF3550" w14:textId="77777777">
      <w:pPr>
        <w:pStyle w:val="Schedule4"/>
      </w:pPr>
      <w:r>
        <w:t xml:space="preserve">a State Agency is issuing a Public Land Authorisation (other than a Carbon Sequestration Agreement) or approving a new </w:t>
      </w:r>
      <w:r w:rsidR="00C87BBC">
        <w:t>Timber</w:t>
      </w:r>
      <w:r>
        <w:t xml:space="preserve"> </w:t>
      </w:r>
      <w:r w:rsidR="00C87BBC">
        <w:t>Release Plan</w:t>
      </w:r>
      <w:r w:rsidR="00130DA5">
        <w:t>.</w:t>
      </w:r>
    </w:p>
    <w:p w:rsidR="00124554" w:rsidP="00124554" w:rsidRDefault="00124554" w14:paraId="736D2815" w14:textId="77777777">
      <w:pPr>
        <w:pStyle w:val="Schedule3"/>
      </w:pPr>
      <w:r>
        <w:tab/>
        <w:t>In all other cases, the Community Benefits will need to be negotiated directly between the Corporation and the Responsible Person.</w:t>
      </w:r>
    </w:p>
    <w:p w:rsidR="00124554" w:rsidP="00124554" w:rsidRDefault="00124554" w14:paraId="3DA7AEA8" w14:textId="77777777">
      <w:pPr>
        <w:pStyle w:val="Schedule3"/>
      </w:pPr>
      <w:bookmarkStart w:id="259" w:name="_Ref527733587"/>
      <w:r>
        <w:t>This Schedule does not apply to:</w:t>
      </w:r>
      <w:bookmarkEnd w:id="259"/>
    </w:p>
    <w:p w:rsidR="00124554" w:rsidP="00124554" w:rsidRDefault="00124554" w14:paraId="64E434C7" w14:textId="77777777">
      <w:pPr>
        <w:pStyle w:val="Schedule4"/>
      </w:pPr>
      <w:r>
        <w:tab/>
        <w:t>Earth Resource or Infrastructure Authorisations;</w:t>
      </w:r>
    </w:p>
    <w:p w:rsidR="00124554" w:rsidP="00124554" w:rsidRDefault="00124554" w14:paraId="21C996A7" w14:textId="77777777">
      <w:pPr>
        <w:pStyle w:val="Schedule4"/>
      </w:pPr>
      <w:r>
        <w:tab/>
        <w:t>Carbon Sequestration Agreements; or</w:t>
      </w:r>
    </w:p>
    <w:p w:rsidR="00124554" w:rsidP="00124554" w:rsidRDefault="006B6523" w14:paraId="4DA54EC6" w14:textId="77777777">
      <w:pPr>
        <w:pStyle w:val="Schedule4"/>
      </w:pPr>
      <w:r>
        <w:t>a</w:t>
      </w:r>
      <w:r w:rsidR="00124554">
        <w:t xml:space="preserve"> Negotiation Activity that is the subject of an </w:t>
      </w:r>
      <w:r>
        <w:t>a</w:t>
      </w:r>
      <w:r w:rsidR="00124554">
        <w:t xml:space="preserve">pplication for VCAT determination under s 53 of the Act. </w:t>
      </w:r>
    </w:p>
    <w:p w:rsidR="00124554" w:rsidP="00124554" w:rsidRDefault="00124554" w14:paraId="59CBCE0E" w14:textId="77777777">
      <w:pPr>
        <w:pStyle w:val="Schedule1"/>
      </w:pPr>
      <w:r>
        <w:t>Community Benefits formula</w:t>
      </w:r>
    </w:p>
    <w:p w:rsidR="00124554" w:rsidP="006B6523" w:rsidRDefault="00124554" w14:paraId="7AACDDE7" w14:textId="77777777">
      <w:pPr>
        <w:pStyle w:val="Schedule3"/>
        <w:numPr>
          <w:ilvl w:val="0"/>
          <w:numId w:val="0"/>
        </w:numPr>
        <w:ind w:left="1701" w:hanging="850"/>
      </w:pPr>
      <w:r>
        <w:t>The Parties agree that:</w:t>
      </w:r>
    </w:p>
    <w:p w:rsidR="00124554" w:rsidP="006B6523" w:rsidRDefault="00124554" w14:paraId="54C9D98F" w14:textId="77777777">
      <w:pPr>
        <w:pStyle w:val="Schedule3"/>
      </w:pPr>
      <w:r>
        <w:tab/>
        <w:t xml:space="preserve">if an agreement is made under Division 3 of Part 4 of the Act in relation to a </w:t>
      </w:r>
      <w:r w:rsidR="00984210">
        <w:t>Land Use Activity described in I</w:t>
      </w:r>
      <w:r>
        <w:t>tem 1 of this Schedule; and</w:t>
      </w:r>
    </w:p>
    <w:p w:rsidR="00124554" w:rsidP="006B6523" w:rsidRDefault="00124554" w14:paraId="5EAC197D" w14:textId="77777777">
      <w:pPr>
        <w:pStyle w:val="Schedule3"/>
      </w:pPr>
      <w:r>
        <w:tab/>
        <w:t>that agreement provides that Community Benefits are to</w:t>
      </w:r>
      <w:r w:rsidR="006B6523">
        <w:t xml:space="preserve"> be provided to the Corporation,</w:t>
      </w:r>
    </w:p>
    <w:p w:rsidR="00124554" w:rsidP="00124554" w:rsidRDefault="00124554" w14:paraId="0B5AC8C0" w14:textId="77777777">
      <w:pPr>
        <w:spacing w:before="240" w:after="240"/>
        <w:ind w:left="851"/>
      </w:pPr>
      <w:r>
        <w:t xml:space="preserve">then the State will provide Community Benefits to the Corporation in accordance with the table in </w:t>
      </w:r>
      <w:r w:rsidR="006B6523">
        <w:t>I</w:t>
      </w:r>
      <w:r>
        <w:t>tem 4 of this Schedule.</w:t>
      </w:r>
    </w:p>
    <w:p w:rsidR="00124554" w:rsidP="00124554" w:rsidRDefault="00124554" w14:paraId="34D4164A" w14:textId="77777777">
      <w:pPr>
        <w:pStyle w:val="Schedule1"/>
      </w:pPr>
      <w:r>
        <w:t>Non-monetary Community Benefits</w:t>
      </w:r>
    </w:p>
    <w:p w:rsidR="00124554" w:rsidP="006B6523" w:rsidRDefault="00124554" w14:paraId="4767D2A0" w14:textId="77777777">
      <w:pPr>
        <w:pStyle w:val="Schedule3"/>
        <w:numPr>
          <w:ilvl w:val="0"/>
          <w:numId w:val="0"/>
        </w:numPr>
        <w:ind w:left="851"/>
      </w:pPr>
      <w:r>
        <w:t xml:space="preserve">The State may, by agreement with the Corporation, provide all or part of an agreed monetary quantum of Community Benefits in </w:t>
      </w:r>
      <w:proofErr w:type="spellStart"/>
      <w:r>
        <w:t>non monetary</w:t>
      </w:r>
      <w:proofErr w:type="spellEnd"/>
      <w:r>
        <w:t xml:space="preserve"> form. </w:t>
      </w:r>
    </w:p>
    <w:p w:rsidR="00124554" w:rsidP="00124554" w:rsidRDefault="00124554" w14:paraId="75081160" w14:textId="77777777">
      <w:pPr>
        <w:pStyle w:val="Schedule1"/>
      </w:pPr>
      <w:r>
        <w:t>Community Benefits formula</w:t>
      </w:r>
    </w:p>
    <w:p w:rsidR="00124554" w:rsidP="006B6523" w:rsidRDefault="00124554" w14:paraId="518F7421" w14:textId="77777777">
      <w:pPr>
        <w:pStyle w:val="Schedule3"/>
        <w:numPr>
          <w:ilvl w:val="0"/>
          <w:numId w:val="0"/>
        </w:numPr>
        <w:ind w:left="851"/>
      </w:pPr>
      <w:r>
        <w:t>The Parties agree that each formula specified in the right hand column of the table below applies to the corresponding Land Use Activity specified in the left hand column.</w:t>
      </w:r>
    </w:p>
    <w:p w:rsidR="00124554" w:rsidP="00124554" w:rsidRDefault="00124554" w14:paraId="0766F154" w14:textId="77777777">
      <w:pPr>
        <w:pStyle w:val="Schedule3"/>
        <w:numPr>
          <w:ilvl w:val="0"/>
          <w:numId w:val="0"/>
        </w:numPr>
        <w:ind w:left="851"/>
      </w:pPr>
    </w:p>
    <w:tbl>
      <w:tblPr>
        <w:tblW w:w="8280" w:type="dxa"/>
        <w:tblInd w:w="1008" w:type="dxa"/>
        <w:tblLook w:firstRow="1" w:lastRow="1" w:firstColumn="1" w:lastColumn="1" w:noHBand="0" w:noVBand="0" w:val="01E0"/>
      </w:tblPr>
      <w:tblGrid>
        <w:gridCol w:w="5400"/>
        <w:gridCol w:w="2880"/>
      </w:tblGrid>
      <w:tr w:rsidRPr="003F3161" w:rsidR="00124554" w:rsidTr="008C716C" w14:paraId="443FCECC" w14:textId="77777777">
        <w:tc>
          <w:tcPr>
            <w:tcW w:w="5400" w:type="dxa"/>
            <w:tcBorders>
              <w:bottom w:val="single" w:color="auto" w:sz="4" w:space="0"/>
            </w:tcBorders>
            <w:shd w:val="clear" w:color="auto" w:fill="D9D9D9"/>
          </w:tcPr>
          <w:p w:rsidRPr="003F3161" w:rsidR="00124554" w:rsidP="008C716C" w:rsidRDefault="00124554" w14:paraId="1344E71B" w14:textId="77777777">
            <w:pPr>
              <w:keepNext/>
              <w:spacing w:before="240" w:after="100"/>
              <w:rPr>
                <w:rFonts w:cs="Arial"/>
                <w:b/>
              </w:rPr>
            </w:pPr>
            <w:r w:rsidRPr="003F3161">
              <w:rPr>
                <w:rFonts w:cs="Arial"/>
                <w:b/>
              </w:rPr>
              <w:lastRenderedPageBreak/>
              <w:t>Negotiation Activity</w:t>
            </w:r>
          </w:p>
        </w:tc>
        <w:tc>
          <w:tcPr>
            <w:tcW w:w="2880" w:type="dxa"/>
            <w:tcBorders>
              <w:bottom w:val="single" w:color="auto" w:sz="4" w:space="0"/>
            </w:tcBorders>
            <w:shd w:val="clear" w:color="auto" w:fill="D9D9D9"/>
          </w:tcPr>
          <w:p w:rsidRPr="003F3161" w:rsidR="00124554" w:rsidP="008C716C" w:rsidRDefault="00124554" w14:paraId="5562A424" w14:textId="77777777">
            <w:pPr>
              <w:keepNext/>
              <w:spacing w:before="100" w:after="100"/>
              <w:ind w:left="72"/>
              <w:rPr>
                <w:rFonts w:cs="Arial"/>
                <w:b/>
              </w:rPr>
            </w:pPr>
            <w:r w:rsidRPr="003F3161">
              <w:rPr>
                <w:rFonts w:cs="Arial"/>
                <w:b/>
              </w:rPr>
              <w:t>Applicable Formula</w:t>
            </w:r>
          </w:p>
        </w:tc>
      </w:tr>
      <w:tr w:rsidRPr="003F3161" w:rsidR="00124554" w:rsidTr="008C716C" w14:paraId="2E7FB70A" w14:textId="77777777">
        <w:tc>
          <w:tcPr>
            <w:tcW w:w="5400" w:type="dxa"/>
            <w:shd w:val="clear" w:color="auto" w:fill="auto"/>
          </w:tcPr>
          <w:p w:rsidRPr="003F3161" w:rsidR="00124554" w:rsidP="008C716C" w:rsidRDefault="00124554" w14:paraId="5EED3A27" w14:textId="77777777">
            <w:pPr>
              <w:keepNext/>
              <w:spacing w:before="100" w:after="100"/>
              <w:rPr>
                <w:rFonts w:cs="Arial"/>
              </w:rPr>
            </w:pPr>
            <w:r w:rsidRPr="003F3161">
              <w:rPr>
                <w:rFonts w:cs="Arial"/>
              </w:rPr>
              <w:t>Commercial Leases for more than 10 and up to and including 21 years (excluding Major Public Works)</w:t>
            </w:r>
          </w:p>
        </w:tc>
        <w:tc>
          <w:tcPr>
            <w:tcW w:w="2880" w:type="dxa"/>
            <w:shd w:val="clear" w:color="auto" w:fill="auto"/>
          </w:tcPr>
          <w:p w:rsidRPr="003F3161" w:rsidR="00124554" w:rsidP="008C716C" w:rsidRDefault="00124554" w14:paraId="4DDCE666" w14:textId="77777777">
            <w:pPr>
              <w:keepNext/>
              <w:spacing w:before="100" w:after="100"/>
              <w:ind w:left="72"/>
              <w:rPr>
                <w:rFonts w:cs="Arial"/>
              </w:rPr>
            </w:pPr>
            <w:r w:rsidRPr="003F3161">
              <w:rPr>
                <w:rFonts w:cs="Arial"/>
              </w:rPr>
              <w:t>Formula A</w:t>
            </w:r>
          </w:p>
        </w:tc>
      </w:tr>
      <w:tr w:rsidRPr="003F3161" w:rsidR="00124554" w:rsidTr="008C716C" w14:paraId="180F48C7" w14:textId="77777777">
        <w:trPr>
          <w:trHeight w:val="460"/>
        </w:trPr>
        <w:tc>
          <w:tcPr>
            <w:tcW w:w="5400" w:type="dxa"/>
            <w:vMerge w:val="restart"/>
            <w:shd w:val="clear" w:color="auto" w:fill="auto"/>
          </w:tcPr>
          <w:p w:rsidRPr="003F3161" w:rsidR="00124554" w:rsidP="008C716C" w:rsidRDefault="00124554" w14:paraId="749DC841" w14:textId="77777777">
            <w:pPr>
              <w:keepNext/>
              <w:spacing w:before="100" w:after="100"/>
              <w:rPr>
                <w:rFonts w:cs="Arial"/>
              </w:rPr>
            </w:pPr>
            <w:r w:rsidRPr="003F3161">
              <w:rPr>
                <w:rFonts w:cs="Arial"/>
              </w:rPr>
              <w:t>Major Public Works (including Infrastructure undertaken by a Utility)</w:t>
            </w:r>
          </w:p>
        </w:tc>
        <w:tc>
          <w:tcPr>
            <w:tcW w:w="2880" w:type="dxa"/>
            <w:shd w:val="clear" w:color="auto" w:fill="auto"/>
          </w:tcPr>
          <w:p w:rsidRPr="003F3161" w:rsidR="00124554" w:rsidP="008C716C" w:rsidRDefault="00124554" w14:paraId="64186CB5" w14:textId="77777777">
            <w:pPr>
              <w:keepNext/>
              <w:spacing w:before="100" w:after="100"/>
              <w:ind w:left="72"/>
              <w:rPr>
                <w:rFonts w:cs="Arial"/>
              </w:rPr>
            </w:pPr>
            <w:r w:rsidRPr="003F3161">
              <w:rPr>
                <w:rFonts w:cs="Arial"/>
              </w:rPr>
              <w:t>Formula A (where a Lease, Licence or Permit applies)</w:t>
            </w:r>
          </w:p>
        </w:tc>
      </w:tr>
      <w:tr w:rsidRPr="003F3161" w:rsidR="00124554" w:rsidTr="008C716C" w14:paraId="48F03B7A" w14:textId="77777777">
        <w:trPr>
          <w:trHeight w:val="470"/>
        </w:trPr>
        <w:tc>
          <w:tcPr>
            <w:tcW w:w="5400" w:type="dxa"/>
            <w:vMerge/>
            <w:shd w:val="clear" w:color="auto" w:fill="auto"/>
          </w:tcPr>
          <w:p w:rsidRPr="003F3161" w:rsidR="00124554" w:rsidP="008C716C" w:rsidRDefault="00124554" w14:paraId="1D67B8C9" w14:textId="77777777">
            <w:pPr>
              <w:spacing w:before="100" w:after="100"/>
              <w:rPr>
                <w:rFonts w:cs="Arial"/>
              </w:rPr>
            </w:pPr>
          </w:p>
        </w:tc>
        <w:tc>
          <w:tcPr>
            <w:tcW w:w="2880" w:type="dxa"/>
            <w:shd w:val="clear" w:color="auto" w:fill="auto"/>
          </w:tcPr>
          <w:p w:rsidRPr="003F3161" w:rsidR="00124554" w:rsidP="008C716C" w:rsidRDefault="00124554" w14:paraId="2F28BD3B" w14:textId="77777777">
            <w:pPr>
              <w:spacing w:before="100" w:after="100"/>
              <w:ind w:left="72"/>
              <w:rPr>
                <w:rFonts w:cs="Arial"/>
              </w:rPr>
            </w:pPr>
            <w:r w:rsidRPr="003F3161">
              <w:rPr>
                <w:rFonts w:cs="Arial"/>
              </w:rPr>
              <w:t>Formula B</w:t>
            </w:r>
          </w:p>
        </w:tc>
      </w:tr>
      <w:tr w:rsidRPr="003F3161" w:rsidR="00124554" w:rsidTr="008C716C" w14:paraId="6D92EBA1" w14:textId="77777777">
        <w:tc>
          <w:tcPr>
            <w:tcW w:w="5400" w:type="dxa"/>
            <w:shd w:val="clear" w:color="auto" w:fill="auto"/>
          </w:tcPr>
          <w:p w:rsidRPr="003F3161" w:rsidR="00124554" w:rsidP="008C716C" w:rsidRDefault="00124554" w14:paraId="43269641" w14:textId="77777777">
            <w:pPr>
              <w:spacing w:before="100" w:after="100"/>
              <w:rPr>
                <w:rFonts w:cs="Arial"/>
              </w:rPr>
            </w:pPr>
            <w:r w:rsidRPr="003F3161">
              <w:rPr>
                <w:rFonts w:cs="Arial"/>
              </w:rPr>
              <w:t>Commercial Licences and Commercial Permits for more than 10 years</w:t>
            </w:r>
          </w:p>
        </w:tc>
        <w:tc>
          <w:tcPr>
            <w:tcW w:w="2880" w:type="dxa"/>
            <w:shd w:val="clear" w:color="auto" w:fill="auto"/>
          </w:tcPr>
          <w:p w:rsidRPr="003F3161" w:rsidR="00124554" w:rsidP="008C716C" w:rsidRDefault="00124554" w14:paraId="3A5F1AC6" w14:textId="77777777">
            <w:pPr>
              <w:spacing w:before="100" w:after="100"/>
              <w:ind w:left="72"/>
              <w:rPr>
                <w:rFonts w:cs="Arial"/>
              </w:rPr>
            </w:pPr>
            <w:r w:rsidRPr="003F3161">
              <w:rPr>
                <w:rFonts w:cs="Arial"/>
              </w:rPr>
              <w:t>Formula A</w:t>
            </w:r>
          </w:p>
        </w:tc>
      </w:tr>
      <w:tr w:rsidRPr="003F3161" w:rsidR="00124554" w:rsidTr="008C716C" w14:paraId="28B2399A" w14:textId="77777777">
        <w:tc>
          <w:tcPr>
            <w:tcW w:w="5400" w:type="dxa"/>
            <w:shd w:val="clear" w:color="auto" w:fill="auto"/>
          </w:tcPr>
          <w:p w:rsidRPr="003F3161" w:rsidR="00124554" w:rsidP="008C716C" w:rsidRDefault="00124554" w14:paraId="38666731" w14:textId="77777777">
            <w:pPr>
              <w:spacing w:before="100" w:after="100"/>
              <w:rPr>
                <w:rFonts w:cs="Arial"/>
              </w:rPr>
            </w:pPr>
            <w:r w:rsidRPr="003F3161">
              <w:rPr>
                <w:rFonts w:cs="Arial"/>
              </w:rPr>
              <w:t>Agriculture Leases covering 40 hectares or more, including Leases for plantations and aquaculture</w:t>
            </w:r>
          </w:p>
        </w:tc>
        <w:tc>
          <w:tcPr>
            <w:tcW w:w="2880" w:type="dxa"/>
            <w:shd w:val="clear" w:color="auto" w:fill="auto"/>
          </w:tcPr>
          <w:p w:rsidRPr="003F3161" w:rsidR="00124554" w:rsidP="008C716C" w:rsidRDefault="00124554" w14:paraId="4B918543" w14:textId="77777777">
            <w:pPr>
              <w:spacing w:before="100" w:after="100"/>
              <w:ind w:left="72"/>
              <w:rPr>
                <w:rFonts w:cs="Arial"/>
              </w:rPr>
            </w:pPr>
            <w:r w:rsidRPr="003F3161">
              <w:rPr>
                <w:rFonts w:cs="Arial"/>
              </w:rPr>
              <w:t>Formula A</w:t>
            </w:r>
          </w:p>
        </w:tc>
      </w:tr>
      <w:tr w:rsidRPr="003F3161" w:rsidR="00124554" w:rsidTr="008C716C" w14:paraId="1AB4B177" w14:textId="77777777">
        <w:tc>
          <w:tcPr>
            <w:tcW w:w="5400" w:type="dxa"/>
            <w:shd w:val="clear" w:color="auto" w:fill="auto"/>
          </w:tcPr>
          <w:p w:rsidRPr="003F3161" w:rsidR="00124554" w:rsidP="008C716C" w:rsidRDefault="00124554" w14:paraId="58588FC0" w14:textId="77777777">
            <w:pPr>
              <w:spacing w:before="100" w:after="100"/>
              <w:rPr>
                <w:rFonts w:cs="Arial"/>
              </w:rPr>
            </w:pPr>
            <w:r w:rsidRPr="003F3161">
              <w:rPr>
                <w:rFonts w:cs="Arial"/>
              </w:rPr>
              <w:t>Community Purpose Leases for more than 21 years</w:t>
            </w:r>
          </w:p>
        </w:tc>
        <w:tc>
          <w:tcPr>
            <w:tcW w:w="2880" w:type="dxa"/>
            <w:shd w:val="clear" w:color="auto" w:fill="auto"/>
          </w:tcPr>
          <w:p w:rsidRPr="003F3161" w:rsidR="00124554" w:rsidP="008C716C" w:rsidRDefault="00124554" w14:paraId="588FAB8A" w14:textId="77777777">
            <w:pPr>
              <w:spacing w:before="100" w:after="100"/>
              <w:ind w:left="72"/>
              <w:rPr>
                <w:rFonts w:cs="Arial"/>
              </w:rPr>
            </w:pPr>
            <w:r w:rsidRPr="003F3161">
              <w:rPr>
                <w:rFonts w:cs="Arial"/>
              </w:rPr>
              <w:t>Formula A</w:t>
            </w:r>
          </w:p>
        </w:tc>
      </w:tr>
      <w:tr w:rsidRPr="003F3161" w:rsidR="00124554" w:rsidTr="008C716C" w14:paraId="171DE2DB" w14:textId="77777777">
        <w:tc>
          <w:tcPr>
            <w:tcW w:w="5400" w:type="dxa"/>
            <w:shd w:val="clear" w:color="auto" w:fill="auto"/>
          </w:tcPr>
          <w:p w:rsidRPr="003F3161" w:rsidR="00124554" w:rsidP="008C716C" w:rsidRDefault="00124554" w14:paraId="2108DE07" w14:textId="77777777">
            <w:pPr>
              <w:spacing w:before="100" w:after="100"/>
              <w:rPr>
                <w:rFonts w:cs="Arial"/>
              </w:rPr>
            </w:pPr>
            <w:r w:rsidRPr="003F3161">
              <w:rPr>
                <w:rFonts w:cs="Arial"/>
              </w:rPr>
              <w:t>New Timber Release Plans</w:t>
            </w:r>
          </w:p>
        </w:tc>
        <w:tc>
          <w:tcPr>
            <w:tcW w:w="2880" w:type="dxa"/>
            <w:shd w:val="clear" w:color="auto" w:fill="auto"/>
          </w:tcPr>
          <w:p w:rsidRPr="003F3161" w:rsidR="00124554" w:rsidP="008C716C" w:rsidRDefault="00124554" w14:paraId="6C3A6411" w14:textId="77777777">
            <w:pPr>
              <w:spacing w:before="100" w:after="100"/>
              <w:ind w:left="72"/>
              <w:rPr>
                <w:rFonts w:cs="Arial"/>
              </w:rPr>
            </w:pPr>
            <w:r w:rsidRPr="003F3161">
              <w:rPr>
                <w:rFonts w:cs="Arial"/>
              </w:rPr>
              <w:t>Formula C</w:t>
            </w:r>
          </w:p>
        </w:tc>
      </w:tr>
      <w:tr w:rsidRPr="003F3161" w:rsidR="00124554" w:rsidTr="008C716C" w14:paraId="09D7BC57" w14:textId="77777777">
        <w:tc>
          <w:tcPr>
            <w:tcW w:w="5400" w:type="dxa"/>
            <w:tcBorders>
              <w:bottom w:val="single" w:color="auto" w:sz="4" w:space="0"/>
            </w:tcBorders>
            <w:shd w:val="clear" w:color="auto" w:fill="D9D9D9"/>
          </w:tcPr>
          <w:p w:rsidRPr="003F3161" w:rsidR="00124554" w:rsidP="008C716C" w:rsidRDefault="00124554" w14:paraId="709496A4" w14:textId="77777777">
            <w:pPr>
              <w:spacing w:before="100" w:after="100"/>
              <w:rPr>
                <w:rFonts w:cs="Arial"/>
                <w:b/>
              </w:rPr>
            </w:pPr>
            <w:r w:rsidRPr="003F3161">
              <w:rPr>
                <w:rFonts w:cs="Arial"/>
                <w:b/>
              </w:rPr>
              <w:t>Agreement Activity</w:t>
            </w:r>
          </w:p>
        </w:tc>
        <w:tc>
          <w:tcPr>
            <w:tcW w:w="2880" w:type="dxa"/>
            <w:tcBorders>
              <w:bottom w:val="single" w:color="auto" w:sz="4" w:space="0"/>
            </w:tcBorders>
            <w:shd w:val="clear" w:color="auto" w:fill="D9D9D9"/>
          </w:tcPr>
          <w:p w:rsidRPr="003F3161" w:rsidR="00124554" w:rsidP="008C716C" w:rsidRDefault="00124554" w14:paraId="0F63FC6E" w14:textId="77777777">
            <w:pPr>
              <w:spacing w:before="100" w:after="100"/>
              <w:ind w:left="72"/>
              <w:rPr>
                <w:rFonts w:cs="Arial"/>
                <w:b/>
              </w:rPr>
            </w:pPr>
            <w:r w:rsidRPr="003F3161">
              <w:rPr>
                <w:rFonts w:cs="Arial"/>
                <w:b/>
              </w:rPr>
              <w:t>Applicable Formula</w:t>
            </w:r>
          </w:p>
        </w:tc>
      </w:tr>
      <w:tr w:rsidRPr="003F3161" w:rsidR="00124554" w:rsidTr="008C716C" w14:paraId="505B37FB" w14:textId="77777777">
        <w:tc>
          <w:tcPr>
            <w:tcW w:w="5400" w:type="dxa"/>
            <w:shd w:val="clear" w:color="auto" w:fill="auto"/>
          </w:tcPr>
          <w:p w:rsidR="00124554" w:rsidP="008C716C" w:rsidRDefault="00124554" w14:paraId="346107CF" w14:textId="77777777">
            <w:pPr>
              <w:spacing w:before="100" w:after="100"/>
              <w:rPr>
                <w:rFonts w:cs="Arial"/>
              </w:rPr>
            </w:pPr>
            <w:r w:rsidRPr="003F3161">
              <w:rPr>
                <w:rFonts w:cs="Arial"/>
              </w:rPr>
              <w:t>The grant of an estate in fee simple</w:t>
            </w:r>
            <w:r>
              <w:rPr>
                <w:rFonts w:cs="Arial"/>
              </w:rPr>
              <w:t>,</w:t>
            </w:r>
            <w:r w:rsidRPr="003F3161">
              <w:rPr>
                <w:rFonts w:cs="Arial"/>
              </w:rPr>
              <w:t xml:space="preserve"> other than a grant</w:t>
            </w:r>
            <w:r>
              <w:rPr>
                <w:rFonts w:cs="Arial"/>
              </w:rPr>
              <w:t>:</w:t>
            </w:r>
          </w:p>
          <w:p w:rsidR="00124554" w:rsidP="008C716C" w:rsidRDefault="00124554" w14:paraId="09755E81" w14:textId="77777777">
            <w:pPr>
              <w:spacing w:before="100" w:after="100"/>
              <w:rPr>
                <w:rFonts w:cs="Arial"/>
              </w:rPr>
            </w:pPr>
            <w:r>
              <w:rPr>
                <w:rFonts w:cs="Arial"/>
              </w:rPr>
              <w:t>(</w:t>
            </w:r>
            <w:r w:rsidR="006B6523">
              <w:rPr>
                <w:rFonts w:cs="Arial"/>
              </w:rPr>
              <w:t>a</w:t>
            </w:r>
            <w:r>
              <w:rPr>
                <w:rFonts w:cs="Arial"/>
              </w:rPr>
              <w:t>)</w:t>
            </w:r>
            <w:r w:rsidR="006B6523">
              <w:rPr>
                <w:rFonts w:cs="Arial"/>
              </w:rPr>
              <w:tab/>
            </w:r>
            <w:r w:rsidRPr="003F3161">
              <w:rPr>
                <w:rFonts w:cs="Arial"/>
              </w:rPr>
              <w:t>pursuant to s 19 of the Act</w:t>
            </w:r>
            <w:r>
              <w:rPr>
                <w:rFonts w:cs="Arial"/>
              </w:rPr>
              <w:t>;</w:t>
            </w:r>
          </w:p>
          <w:p w:rsidR="00124554" w:rsidP="006B6523" w:rsidRDefault="006B6523" w14:paraId="76B72738" w14:textId="77777777">
            <w:pPr>
              <w:spacing w:before="100" w:after="100"/>
              <w:ind w:left="851" w:hanging="851"/>
              <w:rPr>
                <w:rFonts w:cs="Arial"/>
              </w:rPr>
            </w:pPr>
            <w:r>
              <w:rPr>
                <w:rFonts w:cs="Arial"/>
              </w:rPr>
              <w:t>(b</w:t>
            </w:r>
            <w:r w:rsidR="00124554">
              <w:rPr>
                <w:rFonts w:cs="Arial"/>
              </w:rPr>
              <w:t xml:space="preserve">) </w:t>
            </w:r>
            <w:r>
              <w:rPr>
                <w:rFonts w:cs="Arial"/>
              </w:rPr>
              <w:tab/>
            </w:r>
            <w:r w:rsidR="00124554">
              <w:rPr>
                <w:rFonts w:cs="Arial"/>
              </w:rPr>
              <w:t xml:space="preserve">made to facilitate </w:t>
            </w:r>
            <w:r w:rsidRPr="003F3161" w:rsidR="00124554">
              <w:rPr>
                <w:rFonts w:cs="Arial"/>
              </w:rPr>
              <w:t>a project that is for a public purpose</w:t>
            </w:r>
            <w:r w:rsidR="00124554">
              <w:rPr>
                <w:rFonts w:cs="Arial"/>
              </w:rPr>
              <w:t>; or</w:t>
            </w:r>
          </w:p>
          <w:p w:rsidRPr="003F3161" w:rsidR="00124554" w:rsidP="006B6523" w:rsidRDefault="006B6523" w14:paraId="6B687D90" w14:textId="77777777">
            <w:pPr>
              <w:spacing w:before="100" w:after="100"/>
              <w:ind w:left="851" w:hanging="851"/>
              <w:rPr>
                <w:rFonts w:cs="Arial"/>
              </w:rPr>
            </w:pPr>
            <w:r>
              <w:rPr>
                <w:rFonts w:cs="Arial"/>
              </w:rPr>
              <w:t>(c</w:t>
            </w:r>
            <w:r w:rsidR="00124554">
              <w:rPr>
                <w:rFonts w:cs="Arial"/>
              </w:rPr>
              <w:t xml:space="preserve">) </w:t>
            </w:r>
            <w:r>
              <w:rPr>
                <w:rFonts w:cs="Arial"/>
              </w:rPr>
              <w:tab/>
            </w:r>
            <w:r w:rsidR="00124554">
              <w:rPr>
                <w:rFonts w:cs="Arial"/>
              </w:rPr>
              <w:t xml:space="preserve">transfer or vesting made pursuant to </w:t>
            </w:r>
            <w:r w:rsidR="00A534EB">
              <w:rPr>
                <w:rFonts w:cs="Arial"/>
              </w:rPr>
              <w:t>s </w:t>
            </w:r>
            <w:r w:rsidR="00124554">
              <w:rPr>
                <w:rFonts w:cs="Arial"/>
              </w:rPr>
              <w:t>22A of the</w:t>
            </w:r>
            <w:r w:rsidRPr="00E01972" w:rsidR="00124554">
              <w:rPr>
                <w:rFonts w:cs="Arial"/>
                <w:i/>
              </w:rPr>
              <w:t xml:space="preserve"> Land Act 1958</w:t>
            </w:r>
            <w:r w:rsidR="00124554">
              <w:rPr>
                <w:rFonts w:cs="Arial"/>
              </w:rPr>
              <w:t xml:space="preserve"> (Vic).</w:t>
            </w:r>
          </w:p>
        </w:tc>
        <w:tc>
          <w:tcPr>
            <w:tcW w:w="2880" w:type="dxa"/>
            <w:shd w:val="clear" w:color="auto" w:fill="auto"/>
          </w:tcPr>
          <w:p w:rsidRPr="003F3161" w:rsidR="00124554" w:rsidP="008C716C" w:rsidRDefault="00124554" w14:paraId="22A5DEA5" w14:textId="77777777">
            <w:pPr>
              <w:spacing w:before="100" w:after="100"/>
              <w:ind w:left="72"/>
              <w:rPr>
                <w:rFonts w:cs="Arial"/>
              </w:rPr>
            </w:pPr>
            <w:r w:rsidRPr="003F3161">
              <w:rPr>
                <w:rFonts w:cs="Arial"/>
              </w:rPr>
              <w:t>Formula D</w:t>
            </w:r>
          </w:p>
        </w:tc>
      </w:tr>
      <w:tr w:rsidRPr="003F3161" w:rsidR="00124554" w:rsidTr="008C716C" w14:paraId="5DCA17A3" w14:textId="77777777">
        <w:tc>
          <w:tcPr>
            <w:tcW w:w="5400" w:type="dxa"/>
            <w:shd w:val="clear" w:color="auto" w:fill="auto"/>
          </w:tcPr>
          <w:p w:rsidRPr="003F3161" w:rsidR="00124554" w:rsidP="008C716C" w:rsidRDefault="00124554" w14:paraId="567F826E" w14:textId="77777777">
            <w:pPr>
              <w:spacing w:before="100" w:after="100"/>
              <w:rPr>
                <w:rFonts w:cs="Arial"/>
              </w:rPr>
            </w:pPr>
            <w:r w:rsidRPr="003F3161">
              <w:rPr>
                <w:rFonts w:cs="Arial"/>
              </w:rPr>
              <w:t>Commercial Leases more than 21 years (excluding Major Public Works)</w:t>
            </w:r>
          </w:p>
        </w:tc>
        <w:tc>
          <w:tcPr>
            <w:tcW w:w="2880" w:type="dxa"/>
            <w:shd w:val="clear" w:color="auto" w:fill="auto"/>
          </w:tcPr>
          <w:p w:rsidRPr="003F3161" w:rsidR="00124554" w:rsidP="008C716C" w:rsidRDefault="00124554" w14:paraId="74BBA587" w14:textId="77777777">
            <w:pPr>
              <w:spacing w:before="100" w:after="100"/>
              <w:ind w:left="72"/>
              <w:rPr>
                <w:rFonts w:cs="Arial"/>
              </w:rPr>
            </w:pPr>
            <w:r w:rsidRPr="003F3161">
              <w:rPr>
                <w:rFonts w:cs="Arial"/>
              </w:rPr>
              <w:t>Formula E</w:t>
            </w:r>
          </w:p>
        </w:tc>
      </w:tr>
      <w:tr w:rsidRPr="003F3161" w:rsidR="00124554" w:rsidTr="008C716C" w14:paraId="7EA42911" w14:textId="77777777">
        <w:tc>
          <w:tcPr>
            <w:tcW w:w="5400" w:type="dxa"/>
            <w:shd w:val="clear" w:color="auto" w:fill="auto"/>
          </w:tcPr>
          <w:p w:rsidRPr="003F3161" w:rsidR="00124554" w:rsidP="008C716C" w:rsidRDefault="00124554" w14:paraId="2CF9C220" w14:textId="77777777">
            <w:pPr>
              <w:spacing w:before="100" w:after="100"/>
              <w:rPr>
                <w:rFonts w:cs="Arial"/>
              </w:rPr>
            </w:pPr>
            <w:r>
              <w:rPr>
                <w:rFonts w:cs="Arial"/>
              </w:rPr>
              <w:t>Major W</w:t>
            </w:r>
            <w:r w:rsidRPr="003F3161">
              <w:rPr>
                <w:rFonts w:cs="Arial"/>
              </w:rPr>
              <w:t>orks and/or clearing of land for Commercial Purposes (where a Public Land Authorisation is not required, and excluding Major Public Works)</w:t>
            </w:r>
          </w:p>
        </w:tc>
        <w:tc>
          <w:tcPr>
            <w:tcW w:w="2880" w:type="dxa"/>
            <w:shd w:val="clear" w:color="auto" w:fill="auto"/>
          </w:tcPr>
          <w:p w:rsidRPr="003F3161" w:rsidR="00124554" w:rsidP="008C716C" w:rsidRDefault="00124554" w14:paraId="04990D69" w14:textId="77777777">
            <w:pPr>
              <w:spacing w:before="100" w:after="100"/>
              <w:ind w:left="72"/>
              <w:rPr>
                <w:rFonts w:cs="Arial"/>
              </w:rPr>
            </w:pPr>
            <w:r w:rsidRPr="003F3161">
              <w:rPr>
                <w:rFonts w:cs="Arial"/>
              </w:rPr>
              <w:t>Formula F</w:t>
            </w:r>
          </w:p>
        </w:tc>
      </w:tr>
    </w:tbl>
    <w:p w:rsidR="00124554" w:rsidP="00124554" w:rsidRDefault="00124554" w14:paraId="7AC86CA8" w14:textId="77777777">
      <w:pPr>
        <w:spacing w:after="240"/>
      </w:pPr>
    </w:p>
    <w:p w:rsidRPr="00BB1F97" w:rsidR="00124554" w:rsidP="00124554" w:rsidRDefault="00124554" w14:paraId="75FD500E" w14:textId="77777777">
      <w:pPr>
        <w:spacing w:after="240"/>
      </w:pPr>
    </w:p>
    <w:p w:rsidRPr="00BB1F97" w:rsidR="00124554" w:rsidP="00124554" w:rsidRDefault="00124554" w14:paraId="11F52000" w14:textId="77777777">
      <w:pPr>
        <w:spacing w:after="240"/>
        <w:sectPr w:rsidRPr="00BB1F97" w:rsidR="00124554" w:rsidSect="00BB1F97">
          <w:headerReference r:id="rId45" w:type="even"/>
          <w:headerReference r:id="rId46" w:type="default"/>
          <w:footerReference r:id="rId47" w:type="even"/>
          <w:footerReference r:id="rId48" w:type="default"/>
          <w:headerReference r:id="rId49" w:type="first"/>
          <w:footerReference r:id="rId50" w:type="first"/>
          <w:pgSz w:w="11907" w:h="16840" w:code="9"/>
          <w:pgMar w:top="851" w:right="1134" w:bottom="851" w:left="1701" w:header="624" w:footer="397" w:gutter="0"/>
          <w:cols w:space="708"/>
          <w:docGrid w:linePitch="360"/>
        </w:sectPr>
      </w:pPr>
    </w:p>
    <w:p w:rsidR="00124554" w:rsidP="00124554" w:rsidRDefault="00124554" w14:paraId="03D95DAC" w14:textId="77777777">
      <w:pPr>
        <w:pStyle w:val="Schedule1"/>
      </w:pPr>
      <w:r w:rsidRPr="00BB1F97">
        <w:lastRenderedPageBreak/>
        <w:t>Formulae</w:t>
      </w:r>
    </w:p>
    <w:p w:rsidR="00124554" w:rsidP="00124554" w:rsidRDefault="00124554" w14:paraId="44EB2F67" w14:textId="77777777"/>
    <w:p w:rsidRPr="004341D0" w:rsidR="00124554" w:rsidP="00124554" w:rsidRDefault="00124554" w14:paraId="0D866ACC" w14:textId="77777777">
      <w:pPr>
        <w:spacing w:after="200"/>
        <w:jc w:val="center"/>
        <w:rPr>
          <w:b/>
          <w:sz w:val="32"/>
          <w:szCs w:val="32"/>
          <w:u w:val="single"/>
        </w:rPr>
      </w:pPr>
      <w:r w:rsidRPr="004341D0">
        <w:rPr>
          <w:b/>
          <w:sz w:val="32"/>
          <w:szCs w:val="32"/>
          <w:u w:val="single"/>
        </w:rPr>
        <w:t xml:space="preserve">FORMULA A </w:t>
      </w:r>
    </w:p>
    <w:p w:rsidRPr="004341D0" w:rsidR="00124554" w:rsidP="00124554" w:rsidRDefault="00901C1F" w14:paraId="78BBC88E" w14:textId="77777777">
      <w:pPr>
        <w:spacing w:after="200"/>
        <w:ind w:left="2342" w:hanging="2342"/>
        <w:rPr>
          <w:szCs w:val="22"/>
        </w:rPr>
      </w:pPr>
      <w:r w:rsidRPr="004341D0">
        <w:rPr>
          <w:b/>
          <w:noProof/>
          <w:szCs w:val="22"/>
          <w:lang w:eastAsia="en-AU"/>
        </w:rPr>
        <mc:AlternateContent>
          <mc:Choice Requires="wps">
            <w:drawing>
              <wp:anchor distT="0" distB="0" distL="114300" distR="114300" simplePos="false" relativeHeight="251648512" behindDoc="false" locked="false" layoutInCell="true" allowOverlap="true" wp14:anchorId="73E57B5A" wp14:editId="45BA1665">
                <wp:simplePos x="0" y="0"/>
                <wp:positionH relativeFrom="column">
                  <wp:posOffset>2940685</wp:posOffset>
                </wp:positionH>
                <wp:positionV relativeFrom="paragraph">
                  <wp:posOffset>59055</wp:posOffset>
                </wp:positionV>
                <wp:extent cx="298450" cy="2057400"/>
                <wp:effectExtent l="6985" t="12065" r="8890" b="698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 name="AutoShap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298450" cy="2057400"/>
                        </a:xfrm>
                        <a:prstGeom prst="leftBrace">
                          <a:avLst>
                            <a:gd name="adj1" fmla="val 57447"/>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filled="f" o:spt="87.0" adj="1800,10800" path="m21600,qx10800@0l10800@2qy0@11,10800@3l10800@1qy21600,21600e" coordsize="21600,21600" id="_x0000_t87">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" type="#_x0000_t87" style="position:absolute;margin-left:231.55pt;margin-top:4.65pt;width:23.5pt;height:16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4" o:spid="_x0000_s1026"/>
            </w:pict>
          </mc:Fallback>
        </mc:AlternateContent>
      </w:r>
      <w:r w:rsidRPr="004341D0">
        <w:rPr>
          <w:b/>
          <w:noProof/>
          <w:szCs w:val="22"/>
          <w:lang w:eastAsia="en-AU"/>
        </w:rPr>
        <mc:AlternateContent>
          <mc:Choice Requires="wps">
            <w:drawing>
              <wp:anchor distT="0" distB="0" distL="114300" distR="114300" simplePos="false" relativeHeight="251649536" behindDoc="false" locked="false" layoutInCell="true" allowOverlap="true" wp14:anchorId="0EF9ED59" wp14:editId="25131BD7">
                <wp:simplePos x="0" y="0"/>
                <wp:positionH relativeFrom="column">
                  <wp:posOffset>6844665</wp:posOffset>
                </wp:positionH>
                <wp:positionV relativeFrom="paragraph">
                  <wp:posOffset>106680</wp:posOffset>
                </wp:positionV>
                <wp:extent cx="419100" cy="2057400"/>
                <wp:effectExtent l="5715" t="12065" r="13335" b="698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7" name="AutoShap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419100" cy="2057400"/>
                        </a:xfrm>
                        <a:prstGeom prst="rightBrace">
                          <a:avLst>
                            <a:gd name="adj1" fmla="val 40909"/>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filled="f" o:spt="88.0" adj="1800,10800" path="m,qx10800@0l10800@2qy21600@11,10800@3l10800@1qy,21600e" coordsize="21600,21600" id="_x0000_t88">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" type="#_x0000_t88" style="position:absolute;margin-left:538.95pt;margin-top:8.4pt;width:33pt;height:16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5" o:spid="_x0000_s1026"/>
            </w:pict>
          </mc:Fallback>
        </mc:AlternateContent>
      </w:r>
      <w:r w:rsidRPr="004341D0" w:rsidR="00124554">
        <w:rPr>
          <w:b/>
          <w:szCs w:val="22"/>
        </w:rPr>
        <w:t xml:space="preserve"> </w:t>
      </w:r>
      <w:r w:rsidRPr="004341D0" w:rsidR="00124554">
        <w:rPr>
          <w:szCs w:val="22"/>
        </w:rPr>
        <w:t xml:space="preserve">ACRONYMS: </w:t>
      </w:r>
      <w:r w:rsidRPr="004341D0" w:rsidR="006B6523">
        <w:rPr>
          <w:szCs w:val="22"/>
        </w:rPr>
        <w:t xml:space="preserve">Rental </w:t>
      </w:r>
      <w:r w:rsidRPr="004341D0" w:rsidR="00124554">
        <w:rPr>
          <w:szCs w:val="22"/>
        </w:rPr>
        <w:t>Received (RR)</w:t>
      </w:r>
    </w:p>
    <w:p w:rsidRPr="004341D0" w:rsidR="00124554" w:rsidP="00124554" w:rsidRDefault="00124554" w14:paraId="5709F57B" w14:textId="77777777">
      <w:pPr>
        <w:tabs>
          <w:tab w:val="left" w:pos="5280"/>
        </w:tabs>
        <w:spacing w:after="200" w:line="276" w:lineRule="auto"/>
        <w:ind w:left="6600" w:hanging="6600"/>
        <w:rPr>
          <w:b/>
          <w:sz w:val="24"/>
        </w:rPr>
      </w:pPr>
      <w:r w:rsidRPr="004341D0">
        <w:rPr>
          <w:b/>
          <w:sz w:val="24"/>
        </w:rPr>
        <w:tab/>
        <w:t xml:space="preserve">  ($ amount of </w:t>
      </w:r>
      <w:r w:rsidRPr="004341D0" w:rsidR="00984210">
        <w:rPr>
          <w:b/>
          <w:sz w:val="24"/>
        </w:rPr>
        <w:t>RR</w:t>
      </w:r>
      <w:r w:rsidR="00984210">
        <w:rPr>
          <w:b/>
          <w:sz w:val="24"/>
          <w:vertAlign w:val="superscript"/>
        </w:rPr>
        <w:t>1</w:t>
      </w:r>
      <w:r w:rsidRPr="005D53B6" w:rsidR="00984210">
        <w:rPr>
          <w:rStyle w:val="FootnoteReference"/>
          <w:b/>
          <w:color w:val="FFFFFF"/>
        </w:rPr>
        <w:footnoteReference w:id="3"/>
      </w:r>
      <w:r w:rsidRPr="004341D0">
        <w:rPr>
          <w:b/>
          <w:sz w:val="24"/>
        </w:rPr>
        <w:t xml:space="preserve">in $0 - $20,000 * 25 %) </w:t>
      </w:r>
    </w:p>
    <w:p w:rsidRPr="004341D0" w:rsidR="00124554" w:rsidP="00124554" w:rsidRDefault="00901C1F" w14:paraId="341B604D" w14:textId="77777777">
      <w:pPr>
        <w:tabs>
          <w:tab w:val="left" w:pos="5060"/>
        </w:tabs>
        <w:spacing w:after="200" w:line="276" w:lineRule="auto"/>
        <w:rPr>
          <w:b/>
          <w:sz w:val="24"/>
        </w:rPr>
      </w:pPr>
      <w:r>
        <w:rPr>
          <w:b/>
          <w:noProof/>
          <w:sz w:val="24"/>
          <w:lang w:eastAsia="en-AU"/>
        </w:rPr>
        <mc:AlternateContent>
          <mc:Choice Requires="wps">
            <w:drawing>
              <wp:anchor distT="45720" distB="45720" distL="114300" distR="114300" simplePos="false" relativeHeight="251650560" behindDoc="true" locked="false" layoutInCell="true" allowOverlap="true" wp14:anchorId="691FDCE5" wp14:editId="066A3C93">
                <wp:simplePos x="0" y="0"/>
                <wp:positionH relativeFrom="column">
                  <wp:posOffset>7237095</wp:posOffset>
                </wp:positionH>
                <wp:positionV relativeFrom="paragraph">
                  <wp:posOffset>247650</wp:posOffset>
                </wp:positionV>
                <wp:extent cx="308610" cy="488315"/>
                <wp:effectExtent l="7620" t="6985" r="7620" b="952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6" name="Text Box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08610" cy="488315"/>
                        </a:xfrm>
                        <a:prstGeom prst="rect">
                          <a:avLst/>
                        </a:prstGeom>
                        <a:solidFill>
                          <a:srgbClr val="FFFFFF"/>
                        </a:solidFill>
                        <a:ln w="9525">
                          <a:solidFill>
                            <a:srgbClr val="FFFFFF"/>
                          </a:solidFill>
                          <a:miter lim="800000"/>
                          <a:headEnd/>
                          <a:tailEnd/>
                        </a:ln>
                      </wps:spPr>
                      <wps:txbx>
                        <w:txbxContent>
                          <w:p w:rsidRPr="002434AF" w:rsidR="00842892" w:rsidP="00124554" w:rsidRDefault="00842892" w14:paraId="477BDF54" w14:textId="77777777">
                            <w:pPr>
                              <w:rPr>
                                <w:sz w:val="52"/>
                                <w:szCs w:val="52"/>
                              </w:rPr>
                            </w:pPr>
                            <w:r w:rsidRPr="002434AF">
                              <w:rPr>
                                <w:sz w:val="52"/>
                                <w:szCs w:val="52"/>
                              </w:rPr>
                              <w:t>+</w:t>
                            </w:r>
                          </w:p>
                        </w:txbxContent>
                      </wps:txbx>
                      <wps:bodyPr rot="0" vert="horz" wrap="square" lIns="91440" tIns="45720" rIns="91440" bIns="45720" anchor="t" anchorCtr="false" upright="true">
                        <a:noAutofit/>
                      </wps:bodyPr>
                    </wps:wsp>
                  </a:graphicData>
                </a:graphic>
                <wp14:sizeRelH relativeFrom="margin">
                  <wp14:pctWidth>0</wp14:pctWidth>
                </wp14:sizeRelH>
                <wp14:sizeRelV relativeFrom="margin">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" type="#_x0000_t202" style="position:absolute;margin-left:569.85pt;margin-top:19.5pt;width:24.3pt;height:38.4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id="Text Box 2" o:spid="_x0000_s1026" strokecolor="white">
                <v:textbox>
                  <w:txbxContent>
                    <w:p w:rsidRPr="002434AF" w:rsidR="00842892" w:rsidP="00124554" w:rsidRDefault="00842892">
                      <w:pPr>
                        <w:rPr>
                          <w:sz w:val="52"/>
                          <w:szCs w:val="52"/>
                        </w:rPr>
                      </w:pPr>
                      <w:r w:rsidRPr="002434AF">
                        <w:rPr>
                          <w:sz w:val="52"/>
                          <w:szCs w:val="52"/>
                        </w:rPr>
                        <w:t>+</w:t>
                      </w:r>
                    </w:p>
                  </w:txbxContent>
                </v:textbox>
                <w10:wrap type="square"/>
              </v:shape>
            </w:pict>
          </mc:Fallback>
        </mc:AlternateContent>
      </w:r>
      <w:r w:rsidRPr="004341D0" w:rsidR="00124554">
        <w:rPr>
          <w:b/>
          <w:sz w:val="24"/>
        </w:rPr>
        <w:t>Community Benefits (payable each</w:t>
      </w:r>
      <w:r w:rsidRPr="004341D0" w:rsidR="00124554">
        <w:rPr>
          <w:b/>
          <w:sz w:val="28"/>
          <w:szCs w:val="28"/>
        </w:rPr>
        <w:tab/>
        <w:t xml:space="preserve">  +</w:t>
      </w:r>
      <w:r w:rsidRPr="004341D0" w:rsidR="00124554">
        <w:rPr>
          <w:b/>
          <w:sz w:val="24"/>
        </w:rPr>
        <w:t xml:space="preserve"> ($ amount of RR in $20,001 - $100,000 * 10 %) </w:t>
      </w:r>
    </w:p>
    <w:p w:rsidRPr="004341D0" w:rsidR="00124554" w:rsidP="00124554" w:rsidRDefault="00124554" w14:paraId="194A440A" w14:textId="77777777">
      <w:pPr>
        <w:tabs>
          <w:tab w:val="left" w:pos="5170"/>
        </w:tabs>
        <w:spacing w:after="200" w:line="276" w:lineRule="auto"/>
        <w:ind w:right="-986"/>
        <w:rPr>
          <w:b/>
          <w:sz w:val="24"/>
        </w:rPr>
      </w:pPr>
      <w:r w:rsidRPr="004341D0">
        <w:rPr>
          <w:b/>
          <w:sz w:val="24"/>
        </w:rPr>
        <w:t xml:space="preserve">year that the Lease rental is received) =   </w:t>
      </w:r>
      <w:r w:rsidRPr="004341D0">
        <w:rPr>
          <w:b/>
          <w:sz w:val="28"/>
          <w:szCs w:val="28"/>
        </w:rPr>
        <w:tab/>
        <w:t xml:space="preserve">+ </w:t>
      </w:r>
      <w:r w:rsidRPr="004341D0">
        <w:rPr>
          <w:b/>
          <w:sz w:val="24"/>
        </w:rPr>
        <w:t xml:space="preserve">($ amount of RR in $100,001 - $500,000 * 5 %) </w:t>
      </w:r>
      <w:r w:rsidRPr="004341D0">
        <w:rPr>
          <w:b/>
          <w:sz w:val="24"/>
        </w:rPr>
        <w:tab/>
      </w:r>
      <w:r>
        <w:rPr>
          <w:b/>
          <w:sz w:val="24"/>
        </w:rPr>
        <w:t xml:space="preserve">                  Solatium (RR * 10 %)</w:t>
      </w:r>
    </w:p>
    <w:p w:rsidRPr="004341D0" w:rsidR="00124554" w:rsidP="00124554" w:rsidRDefault="00124554" w14:paraId="5120F3D8" w14:textId="77777777">
      <w:pPr>
        <w:spacing w:after="200" w:line="276" w:lineRule="auto"/>
        <w:ind w:left="4620" w:firstLine="540"/>
        <w:rPr>
          <w:b/>
          <w:sz w:val="24"/>
        </w:rPr>
      </w:pPr>
      <w:r w:rsidRPr="004341D0">
        <w:rPr>
          <w:b/>
          <w:sz w:val="28"/>
          <w:szCs w:val="28"/>
        </w:rPr>
        <w:t xml:space="preserve">+ </w:t>
      </w:r>
      <w:r w:rsidRPr="004341D0">
        <w:rPr>
          <w:b/>
          <w:sz w:val="24"/>
        </w:rPr>
        <w:t>($ amount of RR in $500,001 – $1,000,000 * 2.5 %)</w:t>
      </w:r>
      <w:r w:rsidRPr="004341D0">
        <w:rPr>
          <w:b/>
          <w:sz w:val="32"/>
          <w:szCs w:val="32"/>
        </w:rPr>
        <w:t xml:space="preserve"> </w:t>
      </w:r>
    </w:p>
    <w:p w:rsidRPr="004341D0" w:rsidR="00124554" w:rsidP="00124554" w:rsidRDefault="00124554" w14:paraId="783798DB" w14:textId="77777777">
      <w:pPr>
        <w:spacing w:after="200" w:line="276" w:lineRule="auto"/>
        <w:ind w:left="4620" w:firstLine="540"/>
        <w:rPr>
          <w:sz w:val="24"/>
        </w:rPr>
      </w:pPr>
      <w:r w:rsidRPr="004341D0">
        <w:rPr>
          <w:b/>
          <w:sz w:val="28"/>
          <w:szCs w:val="28"/>
        </w:rPr>
        <w:t xml:space="preserve">+ </w:t>
      </w:r>
      <w:r w:rsidRPr="004341D0">
        <w:rPr>
          <w:b/>
          <w:sz w:val="24"/>
        </w:rPr>
        <w:t>($ amount of RR above $1,000,001 * 0.5 %)</w:t>
      </w:r>
      <w:r w:rsidRPr="004341D0">
        <w:rPr>
          <w:b/>
          <w:sz w:val="32"/>
          <w:szCs w:val="32"/>
        </w:rPr>
        <w:t xml:space="preserve"> </w:t>
      </w:r>
      <w:r w:rsidRPr="004341D0">
        <w:rPr>
          <w:b/>
          <w:sz w:val="24"/>
        </w:rPr>
        <w:tab/>
      </w:r>
      <w:r w:rsidRPr="004341D0">
        <w:rPr>
          <w:b/>
          <w:sz w:val="24"/>
        </w:rPr>
        <w:tab/>
      </w:r>
    </w:p>
    <w:p w:rsidRPr="004341D0" w:rsidR="00124554" w:rsidP="00124554" w:rsidRDefault="00124554" w14:paraId="07EFFF46" w14:textId="77777777">
      <w:pPr>
        <w:spacing w:after="120"/>
        <w:rPr>
          <w:b/>
          <w:sz w:val="24"/>
        </w:rPr>
      </w:pPr>
    </w:p>
    <w:p w:rsidRPr="004341D0" w:rsidR="00124554" w:rsidP="00124554" w:rsidRDefault="00124554" w14:paraId="1D20E1B2" w14:textId="77777777">
      <w:pPr>
        <w:spacing w:after="120"/>
        <w:ind w:right="-180"/>
        <w:rPr>
          <w:sz w:val="24"/>
        </w:rPr>
      </w:pPr>
      <w:r w:rsidRPr="004341D0">
        <w:rPr>
          <w:sz w:val="24"/>
        </w:rPr>
        <w:t>PLUS GST</w:t>
      </w:r>
    </w:p>
    <w:p w:rsidRPr="004341D0" w:rsidR="00124554" w:rsidP="00124554" w:rsidRDefault="00124554" w14:paraId="117F2529" w14:textId="77777777">
      <w:pPr>
        <w:spacing w:after="120"/>
        <w:ind w:right="-180"/>
      </w:pPr>
      <w:r w:rsidRPr="004341D0">
        <w:rPr>
          <w:sz w:val="24"/>
        </w:rPr>
        <w:t>Note: The Corporation will also be entitled to reimbursement of reasonable negotiation costs (as prescribed by regulation)</w:t>
      </w:r>
      <w:r w:rsidR="00984210">
        <w:rPr>
          <w:sz w:val="24"/>
          <w:vertAlign w:val="superscript"/>
        </w:rPr>
        <w:t>2</w:t>
      </w:r>
      <w:r w:rsidRPr="005D53B6">
        <w:rPr>
          <w:rStyle w:val="FootnoteReference"/>
          <w:color w:val="FFFFFF"/>
        </w:rPr>
        <w:footnoteReference w:id="4"/>
      </w:r>
    </w:p>
    <w:p w:rsidRPr="004341D0" w:rsidR="00124554" w:rsidP="00124554" w:rsidRDefault="00124554" w14:paraId="55C151E9" w14:textId="77777777">
      <w:pPr>
        <w:pStyle w:val="Paragraph"/>
        <w:jc w:val="center"/>
        <w:sectPr w:rsidRPr="004341D0" w:rsidR="00124554" w:rsidSect="006D0BA6">
          <w:headerReference r:id="rId51" w:type="even"/>
          <w:headerReference r:id="rId52" w:type="default"/>
          <w:footerReference r:id="rId53" w:type="default"/>
          <w:headerReference r:id="rId54" w:type="first"/>
          <w:pgSz w:w="16840" w:h="11907" w:orient="landscape" w:code="9"/>
          <w:pgMar w:top="1701" w:right="1360" w:bottom="1134" w:left="1440" w:header="624" w:footer="397" w:gutter="0"/>
          <w:cols w:space="708"/>
          <w:docGrid w:linePitch="360"/>
        </w:sectPr>
      </w:pPr>
    </w:p>
    <w:p w:rsidR="00124554" w:rsidP="00124554" w:rsidRDefault="00124554" w14:paraId="74704470" w14:textId="77777777"/>
    <w:p w:rsidRPr="004341D0" w:rsidR="00124554" w:rsidP="00124554" w:rsidRDefault="00124554" w14:paraId="11FE7301" w14:textId="77777777">
      <w:pPr>
        <w:jc w:val="center"/>
        <w:rPr>
          <w:b/>
          <w:sz w:val="32"/>
          <w:szCs w:val="32"/>
          <w:u w:val="single"/>
        </w:rPr>
      </w:pPr>
      <w:r w:rsidRPr="004341D0">
        <w:rPr>
          <w:b/>
          <w:sz w:val="32"/>
          <w:szCs w:val="32"/>
          <w:u w:val="single"/>
        </w:rPr>
        <w:t xml:space="preserve">FORMULA B </w:t>
      </w:r>
    </w:p>
    <w:p w:rsidRPr="004341D0" w:rsidR="00124554" w:rsidP="00124554" w:rsidRDefault="00124554" w14:paraId="698E99A5" w14:textId="77777777">
      <w:pPr>
        <w:jc w:val="center"/>
        <w:rPr>
          <w:b/>
          <w:u w:val="single"/>
        </w:rPr>
      </w:pPr>
    </w:p>
    <w:p w:rsidRPr="004341D0" w:rsidR="00124554" w:rsidP="00124554" w:rsidRDefault="00901C1F" w14:paraId="1EA93632" w14:textId="77777777">
      <w:pPr>
        <w:spacing w:after="360" w:line="276" w:lineRule="auto"/>
        <w:rPr>
          <w:b/>
          <w:sz w:val="24"/>
        </w:rPr>
      </w:pPr>
      <w:r w:rsidRPr="004341D0">
        <w:rPr>
          <w:b/>
          <w:noProof/>
          <w:sz w:val="24"/>
          <w:lang w:eastAsia="en-AU"/>
        </w:rPr>
        <mc:AlternateContent>
          <mc:Choice Requires="wps">
            <w:drawing>
              <wp:anchor distT="0" distB="0" distL="114300" distR="114300" simplePos="false" relativeHeight="251651584" behindDoc="false" locked="false" layoutInCell="true" allowOverlap="true" wp14:anchorId="34A27EC9" wp14:editId="58E6C560">
                <wp:simplePos x="0" y="0"/>
                <wp:positionH relativeFrom="column">
                  <wp:posOffset>1612265</wp:posOffset>
                </wp:positionH>
                <wp:positionV relativeFrom="paragraph">
                  <wp:posOffset>354330</wp:posOffset>
                </wp:positionV>
                <wp:extent cx="298450" cy="1710055"/>
                <wp:effectExtent l="12065" t="13335" r="13335" b="1016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 name="AutoShape 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298450" cy="1710055"/>
                        </a:xfrm>
                        <a:prstGeom prst="leftBrace">
                          <a:avLst>
                            <a:gd name="adj1" fmla="val 47748"/>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" type="#_x0000_t87" style="position:absolute;margin-left:126.95pt;margin-top:27.9pt;width:23.5pt;height:134.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7" o:spid="_x0000_s1026"/>
            </w:pict>
          </mc:Fallback>
        </mc:AlternateContent>
      </w:r>
      <w:r w:rsidRPr="004341D0">
        <w:rPr>
          <w:b/>
          <w:noProof/>
          <w:sz w:val="24"/>
          <w:lang w:eastAsia="en-AU"/>
        </w:rPr>
        <mc:AlternateContent>
          <mc:Choice Requires="wps">
            <w:drawing>
              <wp:anchor distT="0" distB="0" distL="114300" distR="114300" simplePos="false" relativeHeight="251652608" behindDoc="false" locked="false" layoutInCell="true" allowOverlap="true" wp14:anchorId="282EE458" wp14:editId="29FAD019">
                <wp:simplePos x="0" y="0"/>
                <wp:positionH relativeFrom="column">
                  <wp:posOffset>6172200</wp:posOffset>
                </wp:positionH>
                <wp:positionV relativeFrom="paragraph">
                  <wp:posOffset>326390</wp:posOffset>
                </wp:positionV>
                <wp:extent cx="419100" cy="1678305"/>
                <wp:effectExtent l="9525" t="13970" r="9525" b="1270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 name="AutoShape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419100" cy="1678305"/>
                        </a:xfrm>
                        <a:prstGeom prst="rightBrace">
                          <a:avLst>
                            <a:gd name="adj1" fmla="val 33371"/>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" type="#_x0000_t88" style="position:absolute;margin-left:486pt;margin-top:25.7pt;width:33pt;height:13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8" o:spid="_x0000_s1026"/>
            </w:pict>
          </mc:Fallback>
        </mc:AlternateContent>
      </w:r>
      <w:r w:rsidRPr="004341D0" w:rsidR="00124554">
        <w:t xml:space="preserve">ACRONYMS:  </w:t>
      </w:r>
      <w:r w:rsidRPr="004341D0" w:rsidR="006B6523">
        <w:t xml:space="preserve">Unimproved Market Value </w:t>
      </w:r>
      <w:r w:rsidRPr="004341D0" w:rsidR="00124554">
        <w:t>(UMV)</w:t>
      </w:r>
    </w:p>
    <w:p w:rsidRPr="004341D0" w:rsidR="00124554" w:rsidP="00124554" w:rsidRDefault="00124554" w14:paraId="5C90DB2D" w14:textId="77777777">
      <w:pPr>
        <w:spacing w:after="200" w:line="276" w:lineRule="auto"/>
        <w:ind w:left="2342" w:hanging="2340"/>
        <w:rPr>
          <w:b/>
          <w:sz w:val="24"/>
        </w:rPr>
      </w:pPr>
      <w:r w:rsidRPr="004341D0">
        <w:rPr>
          <w:b/>
          <w:sz w:val="24"/>
        </w:rPr>
        <w:t xml:space="preserve">Community Benefits =     </w:t>
      </w:r>
      <w:r w:rsidRPr="004341D0">
        <w:rPr>
          <w:b/>
          <w:sz w:val="24"/>
        </w:rPr>
        <w:tab/>
        <w:t xml:space="preserve">   ($ amount of UMV</w:t>
      </w:r>
      <w:r w:rsidR="00984210">
        <w:rPr>
          <w:b/>
          <w:sz w:val="28"/>
          <w:vertAlign w:val="superscript"/>
        </w:rPr>
        <w:t>1</w:t>
      </w:r>
      <w:r w:rsidRPr="005D53B6">
        <w:rPr>
          <w:rStyle w:val="FootnoteReference"/>
          <w:b/>
          <w:color w:val="FFFFFF"/>
        </w:rPr>
        <w:footnoteReference w:id="5"/>
      </w:r>
      <w:r w:rsidRPr="004341D0">
        <w:rPr>
          <w:b/>
          <w:sz w:val="24"/>
        </w:rPr>
        <w:t xml:space="preserve">in $0 - $100,000 * </w:t>
      </w:r>
      <w:r w:rsidRPr="004341D0">
        <w:rPr>
          <w:b/>
          <w:color w:val="000000"/>
          <w:sz w:val="24"/>
        </w:rPr>
        <w:t xml:space="preserve">25 </w:t>
      </w:r>
      <w:r w:rsidRPr="004341D0">
        <w:rPr>
          <w:b/>
          <w:sz w:val="24"/>
        </w:rPr>
        <w:t xml:space="preserve">%) </w:t>
      </w:r>
    </w:p>
    <w:p w:rsidRPr="004341D0" w:rsidR="00124554" w:rsidP="00124554" w:rsidRDefault="00901C1F" w14:paraId="3C354456" w14:textId="77777777">
      <w:pPr>
        <w:spacing w:after="200" w:line="276" w:lineRule="auto"/>
        <w:ind w:left="2865" w:firstLine="539"/>
        <w:rPr>
          <w:b/>
          <w:sz w:val="24"/>
        </w:rPr>
      </w:pPr>
      <w:r>
        <w:rPr>
          <w:b/>
          <w:noProof/>
          <w:sz w:val="28"/>
          <w:szCs w:val="28"/>
          <w:lang w:eastAsia="en-AU"/>
        </w:rPr>
        <mc:AlternateContent>
          <mc:Choice Requires="wps">
            <w:drawing>
              <wp:anchor distT="45720" distB="45720" distL="114300" distR="114300" simplePos="false" relativeHeight="251653632" behindDoc="true" locked="false" layoutInCell="true" allowOverlap="true" wp14:anchorId="160E178A" wp14:editId="35A9D569">
                <wp:simplePos x="0" y="0"/>
                <wp:positionH relativeFrom="column">
                  <wp:posOffset>6676390</wp:posOffset>
                </wp:positionH>
                <wp:positionV relativeFrom="paragraph">
                  <wp:posOffset>184785</wp:posOffset>
                </wp:positionV>
                <wp:extent cx="344805" cy="488315"/>
                <wp:effectExtent l="8890" t="9525" r="8255" b="698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 name="Text Box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44805" cy="488315"/>
                        </a:xfrm>
                        <a:prstGeom prst="rect">
                          <a:avLst/>
                        </a:prstGeom>
                        <a:solidFill>
                          <a:srgbClr val="FFFFFF"/>
                        </a:solidFill>
                        <a:ln w="9525">
                          <a:solidFill>
                            <a:srgbClr val="FFFFFF"/>
                          </a:solidFill>
                          <a:miter lim="800000"/>
                          <a:headEnd/>
                          <a:tailEnd/>
                        </a:ln>
                      </wps:spPr>
                      <wps:txbx>
                        <w:txbxContent>
                          <w:p w:rsidRPr="002434AF" w:rsidR="00842892" w:rsidP="00124554" w:rsidRDefault="00842892" w14:paraId="2C8756A2" w14:textId="77777777">
                            <w:pPr>
                              <w:rPr>
                                <w:sz w:val="52"/>
                                <w:szCs w:val="52"/>
                              </w:rPr>
                            </w:pPr>
                            <w:r w:rsidRPr="002434AF">
                              <w:rPr>
                                <w:sz w:val="52"/>
                                <w:szCs w:val="52"/>
                              </w:rPr>
                              <w:t>+</w:t>
                            </w:r>
                          </w:p>
                        </w:txbxContent>
                      </wps:txbx>
                      <wps:bodyPr rot="0" vert="horz" wrap="square" lIns="91440" tIns="45720" rIns="91440" bIns="45720" anchor="t" anchorCtr="false" upright="true">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" type="#_x0000_t202" style="position:absolute;left:0;text-align:left;margin-left:525.7pt;margin-top:14.55pt;width:27.15pt;height:38.4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id="_x0000_s1027" strokecolor="white">
                <v:textbox>
                  <w:txbxContent>
                    <w:p w:rsidRPr="002434AF" w:rsidR="00842892" w:rsidP="00124554" w:rsidRDefault="00842892">
                      <w:pPr>
                        <w:rPr>
                          <w:sz w:val="52"/>
                          <w:szCs w:val="52"/>
                        </w:rPr>
                      </w:pPr>
                      <w:r w:rsidRPr="002434AF">
                        <w:rPr>
                          <w:sz w:val="52"/>
                          <w:szCs w:val="52"/>
                        </w:rPr>
                        <w:t>+</w:t>
                      </w:r>
                    </w:p>
                  </w:txbxContent>
                </v:textbox>
                <w10:wrap type="square"/>
              </v:shape>
            </w:pict>
          </mc:Fallback>
        </mc:AlternateContent>
      </w:r>
      <w:r w:rsidRPr="004341D0" w:rsidR="00124554">
        <w:rPr>
          <w:b/>
          <w:sz w:val="28"/>
          <w:szCs w:val="28"/>
        </w:rPr>
        <w:t>+</w:t>
      </w:r>
      <w:r w:rsidRPr="004341D0" w:rsidR="00124554">
        <w:rPr>
          <w:b/>
          <w:sz w:val="24"/>
        </w:rPr>
        <w:t xml:space="preserve"> ($ amount of UMV in $100,001 - $500,000 * 10 %) </w:t>
      </w:r>
    </w:p>
    <w:p w:rsidRPr="004341D0" w:rsidR="00124554" w:rsidP="00124554" w:rsidRDefault="00124554" w14:paraId="628B5BCD" w14:textId="77777777">
      <w:pPr>
        <w:spacing w:after="200" w:line="276" w:lineRule="auto"/>
        <w:ind w:left="2865" w:firstLine="539"/>
        <w:rPr>
          <w:b/>
          <w:sz w:val="24"/>
        </w:rPr>
      </w:pPr>
      <w:r w:rsidRPr="004341D0">
        <w:rPr>
          <w:b/>
          <w:sz w:val="28"/>
          <w:szCs w:val="28"/>
        </w:rPr>
        <w:t xml:space="preserve">+ </w:t>
      </w:r>
      <w:r w:rsidRPr="004341D0">
        <w:rPr>
          <w:b/>
          <w:sz w:val="24"/>
        </w:rPr>
        <w:t xml:space="preserve">($ amount of UMV in $500,001 - $1,000,000 * </w:t>
      </w:r>
      <w:r w:rsidRPr="004341D0">
        <w:rPr>
          <w:b/>
          <w:color w:val="000000"/>
          <w:sz w:val="24"/>
        </w:rPr>
        <w:t xml:space="preserve">5 </w:t>
      </w:r>
      <w:r>
        <w:rPr>
          <w:b/>
          <w:sz w:val="24"/>
        </w:rPr>
        <w:t xml:space="preserve">%) </w:t>
      </w:r>
      <w:r>
        <w:rPr>
          <w:b/>
          <w:sz w:val="24"/>
        </w:rPr>
        <w:tab/>
      </w:r>
      <w:r>
        <w:rPr>
          <w:b/>
          <w:sz w:val="24"/>
        </w:rPr>
        <w:tab/>
        <w:t xml:space="preserve">          Solatium (UMV * 10 %)</w:t>
      </w:r>
    </w:p>
    <w:p w:rsidRPr="004341D0" w:rsidR="00124554" w:rsidP="00124554" w:rsidRDefault="00124554" w14:paraId="174DA908" w14:textId="77777777">
      <w:pPr>
        <w:spacing w:after="200" w:line="276" w:lineRule="auto"/>
        <w:ind w:left="2865" w:firstLine="539"/>
        <w:rPr>
          <w:b/>
          <w:sz w:val="24"/>
        </w:rPr>
      </w:pPr>
      <w:r w:rsidRPr="004341D0">
        <w:rPr>
          <w:b/>
          <w:sz w:val="28"/>
          <w:szCs w:val="28"/>
        </w:rPr>
        <w:t xml:space="preserve">+ </w:t>
      </w:r>
      <w:r w:rsidRPr="004341D0">
        <w:rPr>
          <w:b/>
          <w:sz w:val="24"/>
        </w:rPr>
        <w:t xml:space="preserve">($ amount of UMV in $1,000,001 – $10,000,000 * </w:t>
      </w:r>
      <w:r w:rsidRPr="004341D0">
        <w:rPr>
          <w:b/>
          <w:color w:val="000000"/>
          <w:sz w:val="24"/>
        </w:rPr>
        <w:t xml:space="preserve">2.5 </w:t>
      </w:r>
      <w:r w:rsidRPr="004341D0">
        <w:rPr>
          <w:b/>
          <w:sz w:val="24"/>
        </w:rPr>
        <w:t>%)</w:t>
      </w:r>
      <w:r w:rsidRPr="004341D0">
        <w:rPr>
          <w:b/>
          <w:sz w:val="32"/>
          <w:szCs w:val="32"/>
        </w:rPr>
        <w:t xml:space="preserve"> </w:t>
      </w:r>
    </w:p>
    <w:p w:rsidRPr="004341D0" w:rsidR="00124554" w:rsidP="00124554" w:rsidRDefault="00124554" w14:paraId="195A5E6B" w14:textId="77777777">
      <w:pPr>
        <w:spacing w:after="200" w:line="276" w:lineRule="auto"/>
        <w:ind w:left="2865" w:firstLine="539"/>
        <w:rPr>
          <w:sz w:val="24"/>
        </w:rPr>
      </w:pPr>
      <w:r w:rsidRPr="004341D0">
        <w:rPr>
          <w:b/>
          <w:sz w:val="28"/>
          <w:szCs w:val="28"/>
        </w:rPr>
        <w:t xml:space="preserve">+ </w:t>
      </w:r>
      <w:r w:rsidRPr="004341D0">
        <w:rPr>
          <w:b/>
          <w:sz w:val="24"/>
        </w:rPr>
        <w:t xml:space="preserve">($ amount of UMV above $10,000,000 * </w:t>
      </w:r>
      <w:r w:rsidRPr="004341D0">
        <w:rPr>
          <w:b/>
          <w:color w:val="000000"/>
          <w:sz w:val="24"/>
        </w:rPr>
        <w:t xml:space="preserve">0.5 </w:t>
      </w:r>
      <w:r w:rsidRPr="004341D0">
        <w:rPr>
          <w:b/>
          <w:sz w:val="24"/>
        </w:rPr>
        <w:t>%)</w:t>
      </w:r>
      <w:r w:rsidRPr="004341D0">
        <w:rPr>
          <w:b/>
          <w:sz w:val="32"/>
          <w:szCs w:val="32"/>
        </w:rPr>
        <w:t xml:space="preserve"> </w:t>
      </w:r>
      <w:r w:rsidRPr="004341D0">
        <w:rPr>
          <w:b/>
          <w:sz w:val="24"/>
        </w:rPr>
        <w:tab/>
      </w:r>
      <w:r w:rsidRPr="004341D0">
        <w:rPr>
          <w:b/>
          <w:sz w:val="24"/>
        </w:rPr>
        <w:tab/>
      </w:r>
      <w:r w:rsidRPr="004341D0">
        <w:rPr>
          <w:b/>
          <w:sz w:val="24"/>
        </w:rPr>
        <w:tab/>
      </w:r>
      <w:r w:rsidRPr="004341D0">
        <w:rPr>
          <w:b/>
          <w:sz w:val="24"/>
        </w:rPr>
        <w:tab/>
      </w:r>
    </w:p>
    <w:p w:rsidRPr="004341D0" w:rsidR="00124554" w:rsidP="00124554" w:rsidRDefault="00124554" w14:paraId="3AE4DF6D" w14:textId="77777777">
      <w:pPr>
        <w:spacing w:after="120"/>
        <w:rPr>
          <w:b/>
          <w:sz w:val="24"/>
        </w:rPr>
      </w:pPr>
    </w:p>
    <w:p w:rsidRPr="004341D0" w:rsidR="00124554" w:rsidP="00124554" w:rsidRDefault="00124554" w14:paraId="795C270B" w14:textId="77777777">
      <w:pPr>
        <w:spacing w:after="120"/>
        <w:rPr>
          <w:b/>
          <w:sz w:val="24"/>
        </w:rPr>
      </w:pPr>
    </w:p>
    <w:p w:rsidRPr="004341D0" w:rsidR="00124554" w:rsidP="00124554" w:rsidRDefault="00124554" w14:paraId="5F52D804" w14:textId="77777777">
      <w:pPr>
        <w:spacing w:after="120"/>
        <w:rPr>
          <w:sz w:val="24"/>
        </w:rPr>
      </w:pPr>
      <w:r w:rsidRPr="004341D0">
        <w:rPr>
          <w:sz w:val="24"/>
        </w:rPr>
        <w:t>PLUS GST</w:t>
      </w:r>
    </w:p>
    <w:p w:rsidRPr="004341D0" w:rsidR="00124554" w:rsidP="00124554" w:rsidRDefault="00124554" w14:paraId="0835F796" w14:textId="77777777">
      <w:pPr>
        <w:spacing w:after="120"/>
        <w:rPr>
          <w:sz w:val="24"/>
        </w:rPr>
      </w:pPr>
      <w:r w:rsidRPr="004341D0">
        <w:rPr>
          <w:sz w:val="24"/>
        </w:rPr>
        <w:t>Note: The Corporation will also be entitled to reimbursement of reasonable negotiation costs (as prescribed by regulation)</w:t>
      </w:r>
      <w:r w:rsidR="00984210">
        <w:rPr>
          <w:sz w:val="24"/>
          <w:vertAlign w:val="superscript"/>
        </w:rPr>
        <w:t>2</w:t>
      </w:r>
      <w:r w:rsidRPr="005D53B6">
        <w:rPr>
          <w:rStyle w:val="FootnoteReference"/>
          <w:color w:val="FFFFFF"/>
        </w:rPr>
        <w:footnoteReference w:id="6"/>
      </w:r>
    </w:p>
    <w:p w:rsidRPr="004341D0" w:rsidR="00124554" w:rsidP="00124554" w:rsidRDefault="00124554" w14:paraId="1967D8B6" w14:textId="77777777">
      <w:pPr>
        <w:spacing w:after="120" w:line="276" w:lineRule="auto"/>
        <w:jc w:val="center"/>
        <w:rPr>
          <w:b/>
          <w:sz w:val="32"/>
          <w:szCs w:val="32"/>
          <w:u w:val="single"/>
        </w:rPr>
      </w:pPr>
      <w:r>
        <w:br w:type="page"/>
      </w:r>
      <w:r w:rsidRPr="004341D0">
        <w:rPr>
          <w:b/>
          <w:sz w:val="32"/>
          <w:szCs w:val="32"/>
          <w:u w:val="single"/>
        </w:rPr>
        <w:lastRenderedPageBreak/>
        <w:t>FORMULA C</w:t>
      </w:r>
    </w:p>
    <w:p w:rsidRPr="004341D0" w:rsidR="00124554" w:rsidP="00124554" w:rsidRDefault="00124554" w14:paraId="3FF17FD4" w14:textId="77777777">
      <w:pPr>
        <w:spacing w:after="120" w:line="276" w:lineRule="auto"/>
        <w:ind w:left="6599" w:hanging="6418"/>
        <w:rPr>
          <w:b/>
          <w:sz w:val="24"/>
        </w:rPr>
      </w:pPr>
      <w:r w:rsidRPr="004341D0">
        <w:rPr>
          <w:b/>
          <w:sz w:val="24"/>
        </w:rPr>
        <w:t>Community Benefits (payable each year that the Timber Release Plan is current)</w:t>
      </w:r>
      <w:r w:rsidRPr="004341D0">
        <w:rPr>
          <w:rStyle w:val="FootnoteReference"/>
          <w:b/>
        </w:rPr>
        <w:t xml:space="preserve"> </w:t>
      </w:r>
      <w:r w:rsidRPr="004341D0">
        <w:rPr>
          <w:b/>
          <w:sz w:val="24"/>
        </w:rPr>
        <w:t xml:space="preserve"> = </w:t>
      </w:r>
    </w:p>
    <w:p w:rsidRPr="004341D0" w:rsidR="00124554" w:rsidP="00124554" w:rsidRDefault="00901C1F" w14:paraId="2EC1CD52" w14:textId="77777777">
      <w:pPr>
        <w:ind w:left="1650" w:hanging="330"/>
        <w:rPr>
          <w:sz w:val="24"/>
        </w:rPr>
      </w:pPr>
      <w:r w:rsidRPr="004341D0">
        <w:rPr>
          <w:b/>
          <w:noProof/>
          <w:sz w:val="24"/>
          <w:lang w:eastAsia="en-AU"/>
        </w:rPr>
        <mc:AlternateContent>
          <mc:Choice Requires="wpg">
            <w:drawing>
              <wp:anchor distT="0" distB="0" distL="114300" distR="114300" simplePos="false" relativeHeight="251655680" behindDoc="false" locked="false" layoutInCell="true" allowOverlap="true" wp14:anchorId="4F6CF389" wp14:editId="21C7B92B">
                <wp:simplePos x="0" y="0"/>
                <wp:positionH relativeFrom="column">
                  <wp:posOffset>9168765</wp:posOffset>
                </wp:positionH>
                <wp:positionV relativeFrom="paragraph">
                  <wp:posOffset>135255</wp:posOffset>
                </wp:positionV>
                <wp:extent cx="209550" cy="1943100"/>
                <wp:effectExtent l="5715" t="13970" r="13335" b="508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 name="Group 1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09550" cy="1943100"/>
                          <a:chOff x="6820" y="2937"/>
                          <a:chExt cx="330" cy="3240"/>
                        </a:xfrm>
                      </wpg:grpSpPr>
                      <wps:wsp>
                        <wps:cNvPr id="20" name="Line 12"/>
                        <wps:cNvCnPr>
                          <a:cxnSpLocks noChangeShapeType="true"/>
                        </wps:cNvCnPr>
                        <wps:spPr bwMode="auto">
                          <a:xfrm>
                            <a:off x="7150" y="2937"/>
                            <a:ext cx="0" cy="3240"/>
                          </a:xfrm>
                          <a:prstGeom prst="line">
                            <a:avLst/>
                          </a:prstGeom>
                          <a:noFill/>
                          <a:ln w="9525">
                            <a:solidFill>
                              <a:srgbClr val="000000"/>
                            </a:solidFill>
                            <a:round/>
                            <a:headEnd/>
                            <a:tailEnd/>
                          </a:ln>
                          <a:extLst>
                            <a:ext uri="{909E8E84-426E-40DD-AFC4-6F175D3DCCD1}">
                              <a14:hiddenFill>
                                <a:noFill/>
                              </a14:hiddenFill>
                            </a:ext>
                          </a:extLst>
                        </wps:spPr>
                        <wps:bodyPr/>
                      </wps:wsp>
                      <wps:wsp>
                        <wps:cNvPr id="21" name="Line 13"/>
                        <wps:cNvCnPr>
                          <a:cxnSpLocks noChangeShapeType="true"/>
                        </wps:cNvCnPr>
                        <wps:spPr bwMode="auto">
                          <a:xfrm>
                            <a:off x="6820" y="2937"/>
                            <a:ext cx="330" cy="0"/>
                          </a:xfrm>
                          <a:prstGeom prst="line">
                            <a:avLst/>
                          </a:prstGeom>
                          <a:noFill/>
                          <a:ln w="9525">
                            <a:solidFill>
                              <a:srgbClr val="000000"/>
                            </a:solidFill>
                            <a:round/>
                            <a:headEnd/>
                            <a:tailEnd/>
                          </a:ln>
                          <a:extLst>
                            <a:ext uri="{909E8E84-426E-40DD-AFC4-6F175D3DCCD1}">
                              <a14:hiddenFill>
                                <a:noFill/>
                              </a14:hiddenFill>
                            </a:ext>
                          </a:extLst>
                        </wps:spPr>
                        <wps:bodyPr/>
                      </wps:wsp>
                      <wps:wsp>
                        <wps:cNvPr id="22" name="Line 14"/>
                        <wps:cNvCnPr>
                          <a:cxnSpLocks noChangeShapeType="true"/>
                        </wps:cNvCnPr>
                        <wps:spPr bwMode="auto">
                          <a:xfrm>
                            <a:off x="6820" y="6177"/>
                            <a:ext cx="330" cy="0"/>
                          </a:xfrm>
                          <a:prstGeom prst="line">
                            <a:avLst/>
                          </a:prstGeom>
                          <a:noFill/>
                          <a:ln w="9525">
                            <a:solidFill>
                              <a:srgbClr val="000000"/>
                            </a:solidFill>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330,3240" coordorigin="6820,2937" style="position:absolute;margin-left:721.95pt;margin-top:10.65pt;width:16.5pt;height:153pt;z-index:251655680" id="Group 11" o:spid="_x0000_s1026">
                <v:line from="7150,2937" to="7150,6177" style="position:absolute;visibility:visible;mso-wrap-style:square" id="Line 12" o:spid="_x0000_s1027" o:connectortype="straight"/>
                <v:line from="6820,2937" to="7150,2937" style="position:absolute;visibility:visible;mso-wrap-style:square" id="Line 13" o:spid="_x0000_s1028" o:connectortype="straight"/>
                <v:line from="6820,6177" to="7150,6177" style="position:absolute;visibility:visible;mso-wrap-style:square" id="Line 14" o:spid="_x0000_s1029" o:connectortype="straight"/>
              </v:group>
            </w:pict>
          </mc:Fallback>
        </mc:AlternateContent>
      </w:r>
      <w:r w:rsidRPr="004341D0">
        <w:rPr>
          <w:b/>
          <w:noProof/>
          <w:sz w:val="24"/>
          <w:lang w:eastAsia="en-AU"/>
        </w:rPr>
        <mc:AlternateContent>
          <mc:Choice Requires="wpg">
            <w:drawing>
              <wp:anchor distT="0" distB="0" distL="114300" distR="114300" simplePos="false" relativeHeight="251658752" behindDoc="false" locked="false" layoutInCell="true" allowOverlap="true" wp14:anchorId="06177DC4" wp14:editId="4E408532">
                <wp:simplePos x="0" y="0"/>
                <wp:positionH relativeFrom="column">
                  <wp:posOffset>4509770</wp:posOffset>
                </wp:positionH>
                <wp:positionV relativeFrom="paragraph">
                  <wp:posOffset>99060</wp:posOffset>
                </wp:positionV>
                <wp:extent cx="247650" cy="1943100"/>
                <wp:effectExtent l="13970" t="6350" r="5080" b="1270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 name="Group 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flipH="true">
                          <a:off x="0" y="0"/>
                          <a:ext cx="247650" cy="1943100"/>
                          <a:chOff x="6820" y="2937"/>
                          <a:chExt cx="330" cy="3240"/>
                        </a:xfrm>
                      </wpg:grpSpPr>
                      <wps:wsp>
                        <wps:cNvPr id="16" name="Line 18"/>
                        <wps:cNvCnPr>
                          <a:cxnSpLocks noChangeShapeType="true"/>
                        </wps:cNvCnPr>
                        <wps:spPr bwMode="auto">
                          <a:xfrm>
                            <a:off x="7150" y="2937"/>
                            <a:ext cx="0" cy="3240"/>
                          </a:xfrm>
                          <a:prstGeom prst="line">
                            <a:avLst/>
                          </a:prstGeom>
                          <a:noFill/>
                          <a:ln w="9525">
                            <a:solidFill>
                              <a:srgbClr val="000000"/>
                            </a:solidFill>
                            <a:round/>
                            <a:headEnd/>
                            <a:tailEnd/>
                          </a:ln>
                          <a:extLst>
                            <a:ext uri="{909E8E84-426E-40DD-AFC4-6F175D3DCCD1}">
                              <a14:hiddenFill>
                                <a:noFill/>
                              </a14:hiddenFill>
                            </a:ext>
                          </a:extLst>
                        </wps:spPr>
                        <wps:bodyPr/>
                      </wps:wsp>
                      <wps:wsp>
                        <wps:cNvPr id="17" name="Line 19"/>
                        <wps:cNvCnPr>
                          <a:cxnSpLocks noChangeShapeType="true"/>
                        </wps:cNvCnPr>
                        <wps:spPr bwMode="auto">
                          <a:xfrm>
                            <a:off x="6820" y="2937"/>
                            <a:ext cx="330" cy="0"/>
                          </a:xfrm>
                          <a:prstGeom prst="line">
                            <a:avLst/>
                          </a:prstGeom>
                          <a:noFill/>
                          <a:ln w="9525">
                            <a:solidFill>
                              <a:srgbClr val="000000"/>
                            </a:solidFill>
                            <a:round/>
                            <a:headEnd/>
                            <a:tailEnd/>
                          </a:ln>
                          <a:extLst>
                            <a:ext uri="{909E8E84-426E-40DD-AFC4-6F175D3DCCD1}">
                              <a14:hiddenFill>
                                <a:noFill/>
                              </a14:hiddenFill>
                            </a:ext>
                          </a:extLst>
                        </wps:spPr>
                        <wps:bodyPr/>
                      </wps:wsp>
                      <wps:wsp>
                        <wps:cNvPr id="18" name="Line 20"/>
                        <wps:cNvCnPr>
                          <a:cxnSpLocks noChangeShapeType="true"/>
                        </wps:cNvCnPr>
                        <wps:spPr bwMode="auto">
                          <a:xfrm>
                            <a:off x="6820" y="6177"/>
                            <a:ext cx="330" cy="0"/>
                          </a:xfrm>
                          <a:prstGeom prst="line">
                            <a:avLst/>
                          </a:prstGeom>
                          <a:noFill/>
                          <a:ln w="9525">
                            <a:solidFill>
                              <a:srgbClr val="000000"/>
                            </a:solidFill>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330,3240" coordorigin="6820,2937" style="position:absolute;margin-left:355.1pt;margin-top:7.8pt;width:19.5pt;height:153pt;flip:x;z-index:251658752" id="Group 17" o:spid="_x0000_s1026">
                <v:line from="7150,2937" to="7150,6177" style="position:absolute;visibility:visible;mso-wrap-style:square" id="Line 18" o:spid="_x0000_s1027" o:connectortype="straight"/>
                <v:line from="6820,2937" to="7150,2937" style="position:absolute;visibility:visible;mso-wrap-style:square" id="Line 19" o:spid="_x0000_s1028" o:connectortype="straight"/>
                <v:line from="6820,6177" to="7150,6177" style="position:absolute;visibility:visible;mso-wrap-style:square" id="Line 20" o:spid="_x0000_s1029" o:connectortype="straight"/>
              </v:group>
            </w:pict>
          </mc:Fallback>
        </mc:AlternateContent>
      </w:r>
    </w:p>
    <w:p w:rsidRPr="004341D0" w:rsidR="00124554" w:rsidP="00124554" w:rsidRDefault="00901C1F" w14:paraId="5BEE8C71" w14:textId="77777777">
      <w:pPr>
        <w:tabs>
          <w:tab w:val="left" w:pos="5280"/>
          <w:tab w:val="left" w:pos="8820"/>
        </w:tabs>
        <w:spacing w:after="200" w:line="276" w:lineRule="auto"/>
        <w:ind w:left="6820" w:hanging="6600"/>
        <w:rPr>
          <w:b/>
          <w:sz w:val="24"/>
        </w:rPr>
      </w:pPr>
      <w:r w:rsidRPr="004341D0">
        <w:rPr>
          <w:b/>
          <w:noProof/>
          <w:sz w:val="24"/>
          <w:lang w:eastAsia="en-AU"/>
        </w:rPr>
        <mc:AlternateContent>
          <mc:Choice Requires="wps">
            <w:drawing>
              <wp:anchor distT="0" distB="0" distL="114300" distR="114300" simplePos="false" relativeHeight="251657728" behindDoc="false" locked="false" layoutInCell="true" allowOverlap="true" wp14:anchorId="1C42A376" wp14:editId="4385A69B">
                <wp:simplePos x="0" y="0"/>
                <wp:positionH relativeFrom="column">
                  <wp:posOffset>1371600</wp:posOffset>
                </wp:positionH>
                <wp:positionV relativeFrom="paragraph">
                  <wp:posOffset>261620</wp:posOffset>
                </wp:positionV>
                <wp:extent cx="2748280" cy="667385"/>
                <wp:effectExtent l="0" t="1270"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 name="Text Box 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748280" cy="66738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txbx>
                        <w:txbxContent>
                          <w:p w:rsidR="00842892" w:rsidP="00124554" w:rsidRDefault="00842892" w14:paraId="015329F3" w14:textId="77777777">
                            <w:pPr>
                              <w:jc w:val="center"/>
                              <w:rPr>
                                <w:b/>
                                <w:sz w:val="28"/>
                                <w:szCs w:val="28"/>
                              </w:rPr>
                            </w:pPr>
                            <w:r>
                              <w:rPr>
                                <w:b/>
                                <w:sz w:val="24"/>
                              </w:rPr>
                              <w:t>adjusted area harvested</w:t>
                            </w:r>
                            <w:r w:rsidRPr="00B537F9">
                              <w:rPr>
                                <w:b/>
                                <w:sz w:val="24"/>
                                <w:vertAlign w:val="superscript"/>
                              </w:rPr>
                              <w:t>2</w:t>
                            </w:r>
                            <w:r>
                              <w:rPr>
                                <w:b/>
                                <w:sz w:val="28"/>
                                <w:szCs w:val="28"/>
                              </w:rPr>
                              <w:t xml:space="preserve"> </w:t>
                            </w:r>
                          </w:p>
                          <w:p w:rsidR="00842892" w:rsidP="00124554" w:rsidRDefault="00842892" w14:paraId="6E7CF005" w14:textId="77777777">
                            <w:pPr>
                              <w:jc w:val="center"/>
                              <w:rPr>
                                <w:b/>
                                <w:sz w:val="24"/>
                              </w:rPr>
                            </w:pPr>
                            <w:r>
                              <w:rPr>
                                <w:b/>
                                <w:sz w:val="24"/>
                              </w:rPr>
                              <w:t>by VicForests within TRP that is</w:t>
                            </w:r>
                          </w:p>
                          <w:p w:rsidR="00842892" w:rsidP="00124554" w:rsidRDefault="00842892" w14:paraId="4A10D81E" w14:textId="77777777">
                            <w:pPr>
                              <w:jc w:val="center"/>
                            </w:pPr>
                            <w:r>
                              <w:rPr>
                                <w:b/>
                                <w:sz w:val="24"/>
                              </w:rPr>
                              <w:t>covered by LUAA</w:t>
                            </w:r>
                            <w:r>
                              <w:rPr>
                                <w:b/>
                                <w:sz w:val="24"/>
                                <w:vertAlign w:val="superscript"/>
                              </w:rPr>
                              <w:t>3</w:t>
                            </w:r>
                            <w:r>
                              <w:rPr>
                                <w:b/>
                                <w:sz w:val="24"/>
                              </w:rPr>
                              <w:t xml:space="preserve"> in that year </w:t>
                            </w:r>
                          </w:p>
                        </w:txbxContent>
                      </wps:txbx>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" type="#_x0000_t202" style="position:absolute;left:0;text-align:left;margin-left:108pt;margin-top:20.6pt;width:216.4pt;height:5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Text Box 16" o:spid="_x0000_s1028" stroked="f">
                <v:textbox>
                  <w:txbxContent>
                    <w:p w:rsidR="00842892" w:rsidP="00124554" w:rsidRDefault="00842892">
                      <w:pPr>
                        <w:jc w:val="center"/>
                        <w:rPr>
                          <w:b/>
                          <w:sz w:val="28"/>
                          <w:szCs w:val="28"/>
                        </w:rPr>
                      </w:pPr>
                      <w:r>
                        <w:rPr>
                          <w:b/>
                          <w:sz w:val="24"/>
                        </w:rPr>
                        <w:t>adjusted area harvested</w:t>
                      </w:r>
                      <w:r w:rsidRPr="00B537F9">
                        <w:rPr>
                          <w:b/>
                          <w:sz w:val="24"/>
                          <w:vertAlign w:val="superscript"/>
                        </w:rPr>
                        <w:t>2</w:t>
                      </w:r>
                      <w:r>
                        <w:rPr>
                          <w:b/>
                          <w:sz w:val="28"/>
                          <w:szCs w:val="28"/>
                        </w:rPr>
                        <w:t xml:space="preserve"> </w:t>
                      </w:r>
                    </w:p>
                    <w:p w:rsidR="00842892" w:rsidP="00124554" w:rsidRDefault="00842892">
                      <w:pPr>
                        <w:jc w:val="center"/>
                        <w:rPr>
                          <w:b/>
                          <w:sz w:val="24"/>
                        </w:rPr>
                      </w:pPr>
                      <w:r>
                        <w:rPr>
                          <w:b/>
                          <w:sz w:val="24"/>
                        </w:rPr>
                        <w:t>by VicForests within TRP that is</w:t>
                      </w:r>
                    </w:p>
                    <w:p w:rsidR="00842892" w:rsidP="00124554" w:rsidRDefault="00842892">
                      <w:pPr>
                        <w:jc w:val="center"/>
                      </w:pPr>
                      <w:r>
                        <w:rPr>
                          <w:b/>
                          <w:sz w:val="24"/>
                        </w:rPr>
                        <w:t>covered by LUAA</w:t>
                      </w:r>
                      <w:r>
                        <w:rPr>
                          <w:b/>
                          <w:sz w:val="24"/>
                          <w:vertAlign w:val="superscript"/>
                        </w:rPr>
                        <w:t>3</w:t>
                      </w:r>
                      <w:r>
                        <w:rPr>
                          <w:b/>
                          <w:sz w:val="24"/>
                        </w:rPr>
                        <w:t xml:space="preserve"> in that year </w:t>
                      </w:r>
                    </w:p>
                  </w:txbxContent>
                </v:textbox>
              </v:shape>
            </w:pict>
          </mc:Fallback>
        </mc:AlternateContent>
      </w:r>
      <w:r w:rsidR="00124554">
        <w:rPr>
          <w:b/>
          <w:sz w:val="24"/>
        </w:rPr>
        <w:t xml:space="preserve"> </w:t>
      </w:r>
      <w:r w:rsidR="00124554">
        <w:rPr>
          <w:b/>
          <w:sz w:val="24"/>
        </w:rPr>
        <w:tab/>
      </w:r>
      <w:r w:rsidR="00124554">
        <w:rPr>
          <w:b/>
          <w:sz w:val="24"/>
        </w:rPr>
        <w:tab/>
        <w:t xml:space="preserve">          </w:t>
      </w:r>
      <w:r w:rsidRPr="004341D0" w:rsidR="00124554">
        <w:rPr>
          <w:b/>
          <w:sz w:val="24"/>
        </w:rPr>
        <w:t>($ TO group share of Dividend</w:t>
      </w:r>
      <w:r w:rsidRPr="004341D0" w:rsidR="00124554">
        <w:rPr>
          <w:b/>
          <w:sz w:val="24"/>
          <w:vertAlign w:val="superscript"/>
        </w:rPr>
        <w:t>4</w:t>
      </w:r>
      <w:r w:rsidRPr="004341D0" w:rsidR="00124554">
        <w:rPr>
          <w:b/>
          <w:sz w:val="24"/>
        </w:rPr>
        <w:t xml:space="preserve"> in $0 - $20,000 * </w:t>
      </w:r>
      <w:r w:rsidRPr="004341D0" w:rsidR="00124554">
        <w:rPr>
          <w:b/>
          <w:color w:val="000000"/>
          <w:sz w:val="24"/>
        </w:rPr>
        <w:t xml:space="preserve">25 </w:t>
      </w:r>
      <w:r w:rsidRPr="004341D0" w:rsidR="00124554">
        <w:rPr>
          <w:b/>
          <w:sz w:val="24"/>
        </w:rPr>
        <w:t xml:space="preserve">%) </w:t>
      </w:r>
    </w:p>
    <w:p w:rsidRPr="004341D0" w:rsidR="00124554" w:rsidP="00124554" w:rsidRDefault="00124554" w14:paraId="698EBA18" w14:textId="77777777">
      <w:pPr>
        <w:tabs>
          <w:tab w:val="left" w:pos="5280"/>
          <w:tab w:val="left" w:pos="8640"/>
        </w:tabs>
        <w:spacing w:after="200" w:line="276" w:lineRule="auto"/>
        <w:ind w:left="6600" w:hanging="6600"/>
        <w:rPr>
          <w:b/>
          <w:sz w:val="24"/>
        </w:rPr>
      </w:pPr>
      <w:r w:rsidRPr="004341D0">
        <w:rPr>
          <w:b/>
          <w:sz w:val="28"/>
          <w:szCs w:val="28"/>
        </w:rPr>
        <w:tab/>
      </w:r>
      <w:r w:rsidRPr="004341D0">
        <w:rPr>
          <w:b/>
          <w:sz w:val="28"/>
          <w:szCs w:val="28"/>
        </w:rPr>
        <w:tab/>
      </w:r>
      <w:r>
        <w:rPr>
          <w:b/>
          <w:sz w:val="28"/>
          <w:szCs w:val="28"/>
        </w:rPr>
        <w:t xml:space="preserve">         </w:t>
      </w:r>
      <w:r w:rsidRPr="004341D0">
        <w:rPr>
          <w:b/>
          <w:sz w:val="24"/>
        </w:rPr>
        <w:t>+ ($TO group share of Dividend</w:t>
      </w:r>
      <w:r w:rsidRPr="004341D0">
        <w:rPr>
          <w:b/>
          <w:sz w:val="24"/>
          <w:vertAlign w:val="superscript"/>
        </w:rPr>
        <w:t>4</w:t>
      </w:r>
      <w:r w:rsidRPr="004341D0">
        <w:rPr>
          <w:b/>
          <w:sz w:val="24"/>
        </w:rPr>
        <w:t xml:space="preserve"> in $20,001 - $100,000 * </w:t>
      </w:r>
      <w:r w:rsidRPr="004341D0">
        <w:rPr>
          <w:b/>
          <w:color w:val="000000"/>
          <w:sz w:val="24"/>
        </w:rPr>
        <w:t xml:space="preserve">10 </w:t>
      </w:r>
      <w:r w:rsidRPr="004341D0">
        <w:rPr>
          <w:b/>
          <w:sz w:val="24"/>
        </w:rPr>
        <w:t xml:space="preserve">%)    </w:t>
      </w:r>
    </w:p>
    <w:p w:rsidRPr="004341D0" w:rsidR="00124554" w:rsidP="00124554" w:rsidRDefault="00901C1F" w14:paraId="23860BE7" w14:textId="77777777">
      <w:pPr>
        <w:tabs>
          <w:tab w:val="left" w:pos="110"/>
          <w:tab w:val="left" w:pos="2200"/>
          <w:tab w:val="left" w:pos="5280"/>
          <w:tab w:val="left" w:pos="6710"/>
          <w:tab w:val="left" w:pos="7920"/>
          <w:tab w:val="left" w:pos="8640"/>
        </w:tabs>
        <w:spacing w:after="200" w:line="276" w:lineRule="auto"/>
        <w:ind w:left="6600" w:hanging="6600"/>
        <w:rPr>
          <w:b/>
          <w:sz w:val="20"/>
          <w:szCs w:val="20"/>
        </w:rPr>
      </w:pPr>
      <w:r w:rsidRPr="004341D0">
        <w:rPr>
          <w:b/>
          <w:noProof/>
          <w:sz w:val="28"/>
          <w:szCs w:val="28"/>
          <w:lang w:eastAsia="en-AU"/>
        </w:rPr>
        <mc:AlternateContent>
          <mc:Choice Requires="wps">
            <w:drawing>
              <wp:anchor distT="0" distB="0" distL="114300" distR="114300" simplePos="false" relativeHeight="251654656" behindDoc="false" locked="false" layoutInCell="true" allowOverlap="true" wp14:anchorId="79555FBF" wp14:editId="5B47219D">
                <wp:simplePos x="0" y="0"/>
                <wp:positionH relativeFrom="column">
                  <wp:posOffset>1445895</wp:posOffset>
                </wp:positionH>
                <wp:positionV relativeFrom="paragraph">
                  <wp:posOffset>351790</wp:posOffset>
                </wp:positionV>
                <wp:extent cx="2553970" cy="0"/>
                <wp:effectExtent l="7620" t="5715" r="10160" b="133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 name="Line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2553970" cy="0"/>
                        </a:xfrm>
                        <a:prstGeom prst="line">
                          <a:avLst/>
                        </a:prstGeom>
                        <a:noFill/>
                        <a:ln w="9525">
                          <a:solidFill>
                            <a:srgbClr val="000000"/>
                          </a:solidFill>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113.85pt,27.7pt" to="314.95pt,27.7p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id="Line 10" o:spid="_x0000_s1026"/>
            </w:pict>
          </mc:Fallback>
        </mc:AlternateContent>
      </w:r>
      <w:r w:rsidRPr="004341D0" w:rsidR="00124554">
        <w:rPr>
          <w:b/>
          <w:sz w:val="24"/>
        </w:rPr>
        <w:t xml:space="preserve">    Dividend </w:t>
      </w:r>
      <w:r w:rsidRPr="004341D0" w:rsidR="00124554">
        <w:rPr>
          <w:b/>
          <w:sz w:val="24"/>
          <w:vertAlign w:val="superscript"/>
        </w:rPr>
        <w:t>1</w:t>
      </w:r>
      <w:r w:rsidRPr="004341D0" w:rsidR="00124554">
        <w:rPr>
          <w:b/>
          <w:sz w:val="24"/>
        </w:rPr>
        <w:t xml:space="preserve">      </w:t>
      </w:r>
      <w:r w:rsidRPr="004341D0" w:rsidR="00124554">
        <w:rPr>
          <w:b/>
          <w:sz w:val="44"/>
          <w:szCs w:val="44"/>
        </w:rPr>
        <w:t>*</w:t>
      </w:r>
      <w:r w:rsidRPr="004341D0" w:rsidR="00124554">
        <w:rPr>
          <w:b/>
          <w:sz w:val="24"/>
        </w:rPr>
        <w:tab/>
      </w:r>
      <w:r w:rsidRPr="004341D0" w:rsidR="00124554">
        <w:rPr>
          <w:b/>
          <w:sz w:val="24"/>
        </w:rPr>
        <w:tab/>
      </w:r>
      <w:r w:rsidRPr="004341D0" w:rsidR="00124554">
        <w:rPr>
          <w:b/>
          <w:sz w:val="24"/>
        </w:rPr>
        <w:tab/>
      </w:r>
      <w:r w:rsidRPr="004341D0" w:rsidR="00124554">
        <w:rPr>
          <w:b/>
          <w:sz w:val="44"/>
          <w:szCs w:val="44"/>
        </w:rPr>
        <w:t xml:space="preserve">* </w:t>
      </w:r>
      <w:r w:rsidR="00124554">
        <w:rPr>
          <w:b/>
          <w:sz w:val="44"/>
          <w:szCs w:val="44"/>
        </w:rPr>
        <w:t xml:space="preserve">   </w:t>
      </w:r>
      <w:r w:rsidRPr="004341D0" w:rsidR="00124554">
        <w:rPr>
          <w:b/>
          <w:sz w:val="24"/>
        </w:rPr>
        <w:t>+ ($TO group share of Dividend</w:t>
      </w:r>
      <w:r w:rsidRPr="004341D0" w:rsidR="00124554">
        <w:rPr>
          <w:rFonts w:ascii="Arial Bold" w:hAnsi="Arial Bold"/>
          <w:b/>
          <w:sz w:val="24"/>
          <w:vertAlign w:val="superscript"/>
        </w:rPr>
        <w:t>4</w:t>
      </w:r>
      <w:r w:rsidRPr="004341D0" w:rsidR="00124554">
        <w:rPr>
          <w:b/>
          <w:sz w:val="24"/>
        </w:rPr>
        <w:t xml:space="preserve"> in $100,001 - $500,000 * 5 %)</w:t>
      </w:r>
      <w:r w:rsidR="00124554">
        <w:rPr>
          <w:b/>
          <w:sz w:val="24"/>
        </w:rPr>
        <w:t xml:space="preserve"> </w:t>
      </w:r>
      <w:r w:rsidRPr="004341D0" w:rsidR="00124554">
        <w:rPr>
          <w:b/>
          <w:sz w:val="20"/>
          <w:szCs w:val="20"/>
        </w:rPr>
        <w:t xml:space="preserve"> </w:t>
      </w:r>
      <w:r w:rsidR="00124554">
        <w:rPr>
          <w:b/>
          <w:sz w:val="20"/>
          <w:szCs w:val="20"/>
        </w:rPr>
        <w:t xml:space="preserve">              </w:t>
      </w:r>
    </w:p>
    <w:p w:rsidRPr="004341D0" w:rsidR="00124554" w:rsidP="00124554" w:rsidRDefault="00901C1F" w14:paraId="688366F2" w14:textId="77777777">
      <w:pPr>
        <w:tabs>
          <w:tab w:val="left" w:pos="2530"/>
          <w:tab w:val="left" w:pos="5280"/>
          <w:tab w:val="left" w:pos="7260"/>
          <w:tab w:val="left" w:pos="8640"/>
        </w:tabs>
        <w:spacing w:after="200" w:line="276" w:lineRule="auto"/>
        <w:ind w:left="6600" w:hanging="6600"/>
        <w:rPr>
          <w:b/>
        </w:rPr>
      </w:pPr>
      <w:r w:rsidRPr="004341D0">
        <w:rPr>
          <w:b/>
          <w:noProof/>
          <w:sz w:val="24"/>
          <w:lang w:eastAsia="en-AU"/>
        </w:rPr>
        <mc:AlternateContent>
          <mc:Choice Requires="wps">
            <w:drawing>
              <wp:anchor distT="0" distB="0" distL="114300" distR="114300" simplePos="false" relativeHeight="251656704" behindDoc="false" locked="false" layoutInCell="true" allowOverlap="true" wp14:anchorId="52E16E5C" wp14:editId="2D538F99">
                <wp:simplePos x="0" y="0"/>
                <wp:positionH relativeFrom="column">
                  <wp:posOffset>1267460</wp:posOffset>
                </wp:positionH>
                <wp:positionV relativeFrom="paragraph">
                  <wp:posOffset>29210</wp:posOffset>
                </wp:positionV>
                <wp:extent cx="2852420" cy="488315"/>
                <wp:effectExtent l="635" t="0"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 name="Text Box 1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52420" cy="48831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txbx>
                        <w:txbxContent>
                          <w:p w:rsidR="00842892" w:rsidP="00124554" w:rsidRDefault="00842892" w14:paraId="430C6AC3" w14:textId="77777777">
                            <w:pPr>
                              <w:jc w:val="center"/>
                              <w:rPr>
                                <w:b/>
                                <w:sz w:val="24"/>
                              </w:rPr>
                            </w:pPr>
                            <w:r>
                              <w:rPr>
                                <w:b/>
                                <w:sz w:val="24"/>
                              </w:rPr>
                              <w:t>Total adjusted area harvested</w:t>
                            </w:r>
                            <w:r w:rsidRPr="00B537F9">
                              <w:rPr>
                                <w:b/>
                                <w:sz w:val="24"/>
                                <w:vertAlign w:val="superscript"/>
                              </w:rPr>
                              <w:t>2</w:t>
                            </w:r>
                            <w:r>
                              <w:rPr>
                                <w:b/>
                                <w:sz w:val="24"/>
                              </w:rPr>
                              <w:t xml:space="preserve"> by</w:t>
                            </w:r>
                          </w:p>
                          <w:p w:rsidR="00842892" w:rsidP="00124554" w:rsidRDefault="00842892" w14:paraId="4E68962E" w14:textId="77777777">
                            <w:pPr>
                              <w:jc w:val="center"/>
                            </w:pPr>
                            <w:r>
                              <w:rPr>
                                <w:b/>
                                <w:sz w:val="24"/>
                              </w:rPr>
                              <w:t xml:space="preserve"> VicForests in that year</w:t>
                            </w:r>
                          </w:p>
                        </w:txbxContent>
                      </wps:txbx>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" type="#_x0000_t202" style="position:absolute;left:0;text-align:left;margin-left:99.8pt;margin-top:2.3pt;width:224.6pt;height:3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Text Box 15" o:spid="_x0000_s1029" stroked="f">
                <v:textbox>
                  <w:txbxContent>
                    <w:p w:rsidR="00842892" w:rsidP="00124554" w:rsidRDefault="00842892">
                      <w:pPr>
                        <w:jc w:val="center"/>
                        <w:rPr>
                          <w:b/>
                          <w:sz w:val="24"/>
                        </w:rPr>
                      </w:pPr>
                      <w:r>
                        <w:rPr>
                          <w:b/>
                          <w:sz w:val="24"/>
                        </w:rPr>
                        <w:t>Total adjusted area harvested</w:t>
                      </w:r>
                      <w:r w:rsidRPr="00B537F9">
                        <w:rPr>
                          <w:b/>
                          <w:sz w:val="24"/>
                          <w:vertAlign w:val="superscript"/>
                        </w:rPr>
                        <w:t>2</w:t>
                      </w:r>
                      <w:r>
                        <w:rPr>
                          <w:b/>
                          <w:sz w:val="24"/>
                        </w:rPr>
                        <w:t xml:space="preserve"> by</w:t>
                      </w:r>
                    </w:p>
                    <w:p w:rsidR="00842892" w:rsidP="00124554" w:rsidRDefault="00842892">
                      <w:pPr>
                        <w:jc w:val="center"/>
                      </w:pPr>
                      <w:r>
                        <w:rPr>
                          <w:b/>
                          <w:sz w:val="24"/>
                        </w:rPr>
                        <w:t xml:space="preserve"> VicForests in that year</w:t>
                      </w:r>
                    </w:p>
                  </w:txbxContent>
                </v:textbox>
              </v:shape>
            </w:pict>
          </mc:Fallback>
        </mc:AlternateContent>
      </w:r>
      <w:r w:rsidR="00124554">
        <w:rPr>
          <w:b/>
          <w:sz w:val="24"/>
        </w:rPr>
        <w:tab/>
      </w:r>
      <w:r w:rsidR="00124554">
        <w:rPr>
          <w:b/>
          <w:sz w:val="24"/>
        </w:rPr>
        <w:tab/>
      </w:r>
      <w:r w:rsidR="00124554">
        <w:rPr>
          <w:b/>
          <w:sz w:val="24"/>
        </w:rPr>
        <w:tab/>
        <w:t xml:space="preserve">          </w:t>
      </w:r>
      <w:r w:rsidRPr="004341D0" w:rsidR="00124554">
        <w:rPr>
          <w:b/>
          <w:sz w:val="24"/>
        </w:rPr>
        <w:t>+ ($TO group share of Dividend</w:t>
      </w:r>
      <w:r w:rsidRPr="004341D0" w:rsidR="00124554">
        <w:rPr>
          <w:b/>
          <w:sz w:val="24"/>
          <w:vertAlign w:val="superscript"/>
        </w:rPr>
        <w:t>4</w:t>
      </w:r>
      <w:r w:rsidRPr="004341D0" w:rsidR="00124554">
        <w:rPr>
          <w:b/>
          <w:sz w:val="24"/>
        </w:rPr>
        <w:t xml:space="preserve"> in $500,001 – $1,000,000 * </w:t>
      </w:r>
      <w:r w:rsidRPr="004341D0" w:rsidR="00124554">
        <w:rPr>
          <w:b/>
          <w:color w:val="000000"/>
          <w:sz w:val="24"/>
        </w:rPr>
        <w:t xml:space="preserve">2.5 </w:t>
      </w:r>
      <w:r w:rsidRPr="004341D0" w:rsidR="00124554">
        <w:rPr>
          <w:b/>
          <w:sz w:val="24"/>
        </w:rPr>
        <w:t>%)</w:t>
      </w:r>
      <w:r w:rsidRPr="004341D0" w:rsidR="00124554">
        <w:rPr>
          <w:b/>
        </w:rPr>
        <w:t xml:space="preserve"> </w:t>
      </w:r>
    </w:p>
    <w:p w:rsidRPr="004341D0" w:rsidR="00124554" w:rsidP="00124554" w:rsidRDefault="00124554" w14:paraId="14113D70" w14:textId="77777777">
      <w:pPr>
        <w:tabs>
          <w:tab w:val="left" w:pos="330"/>
          <w:tab w:val="left" w:pos="2310"/>
          <w:tab w:val="left" w:pos="5280"/>
          <w:tab w:val="left" w:pos="7260"/>
          <w:tab w:val="left" w:pos="8640"/>
        </w:tabs>
        <w:spacing w:after="200" w:line="276" w:lineRule="auto"/>
        <w:ind w:left="6600" w:hanging="6600"/>
        <w:rPr>
          <w:b/>
          <w:sz w:val="20"/>
          <w:szCs w:val="20"/>
        </w:rPr>
      </w:pPr>
      <w:r w:rsidRPr="004341D0">
        <w:rPr>
          <w:b/>
          <w:sz w:val="28"/>
          <w:szCs w:val="28"/>
        </w:rPr>
        <w:tab/>
      </w:r>
      <w:r w:rsidRPr="004341D0">
        <w:rPr>
          <w:b/>
          <w:sz w:val="28"/>
          <w:szCs w:val="28"/>
        </w:rPr>
        <w:tab/>
      </w:r>
      <w:r w:rsidRPr="004341D0">
        <w:rPr>
          <w:b/>
          <w:sz w:val="28"/>
          <w:szCs w:val="28"/>
        </w:rPr>
        <w:tab/>
      </w:r>
      <w:r w:rsidRPr="004341D0">
        <w:rPr>
          <w:b/>
          <w:sz w:val="28"/>
          <w:szCs w:val="28"/>
        </w:rPr>
        <w:tab/>
      </w:r>
      <w:r>
        <w:rPr>
          <w:b/>
          <w:sz w:val="28"/>
          <w:szCs w:val="28"/>
        </w:rPr>
        <w:t xml:space="preserve">         </w:t>
      </w:r>
      <w:r w:rsidRPr="004341D0">
        <w:rPr>
          <w:b/>
          <w:sz w:val="24"/>
        </w:rPr>
        <w:t>+ ($TO group share of Dividend</w:t>
      </w:r>
      <w:r w:rsidRPr="004341D0">
        <w:rPr>
          <w:b/>
          <w:sz w:val="24"/>
          <w:vertAlign w:val="superscript"/>
        </w:rPr>
        <w:t>4</w:t>
      </w:r>
      <w:r w:rsidRPr="004341D0">
        <w:rPr>
          <w:b/>
          <w:sz w:val="24"/>
        </w:rPr>
        <w:t xml:space="preserve"> above $1,000,001 * </w:t>
      </w:r>
      <w:r w:rsidRPr="004341D0">
        <w:rPr>
          <w:b/>
          <w:color w:val="000000"/>
          <w:sz w:val="24"/>
        </w:rPr>
        <w:t xml:space="preserve">0.5 </w:t>
      </w:r>
      <w:r w:rsidRPr="004341D0">
        <w:rPr>
          <w:b/>
          <w:sz w:val="24"/>
        </w:rPr>
        <w:t>%)</w:t>
      </w:r>
      <w:r w:rsidRPr="004341D0">
        <w:rPr>
          <w:b/>
          <w:sz w:val="20"/>
          <w:szCs w:val="20"/>
        </w:rPr>
        <w:t xml:space="preserve"> </w:t>
      </w:r>
      <w:r w:rsidRPr="004341D0">
        <w:rPr>
          <w:b/>
          <w:sz w:val="20"/>
          <w:szCs w:val="20"/>
        </w:rPr>
        <w:tab/>
      </w:r>
    </w:p>
    <w:p w:rsidRPr="004341D0" w:rsidR="00124554" w:rsidP="00124554" w:rsidRDefault="00124554" w14:paraId="746EBE43" w14:textId="77777777">
      <w:pPr>
        <w:tabs>
          <w:tab w:val="left" w:pos="5280"/>
        </w:tabs>
        <w:spacing w:after="100"/>
        <w:ind w:left="6600" w:hanging="6600"/>
        <w:rPr>
          <w:szCs w:val="22"/>
        </w:rPr>
      </w:pPr>
      <w:r w:rsidRPr="004341D0">
        <w:rPr>
          <w:szCs w:val="22"/>
        </w:rPr>
        <w:t>PLUS GST</w:t>
      </w:r>
    </w:p>
    <w:p w:rsidRPr="004341D0" w:rsidR="00124554" w:rsidP="00124554" w:rsidRDefault="00124554" w14:paraId="5786029B" w14:textId="77777777">
      <w:pPr>
        <w:spacing w:after="120"/>
        <w:rPr>
          <w:szCs w:val="22"/>
        </w:rPr>
      </w:pPr>
      <w:r w:rsidRPr="004341D0">
        <w:rPr>
          <w:szCs w:val="22"/>
        </w:rPr>
        <w:t>Note: The Corporation will also be entitled to reimbursement of reasonable negotiation costs (as prescribed by regulation)</w:t>
      </w:r>
      <w:r w:rsidRPr="004341D0">
        <w:rPr>
          <w:szCs w:val="22"/>
          <w:vertAlign w:val="superscript"/>
        </w:rPr>
        <w:t>5</w:t>
      </w:r>
    </w:p>
    <w:p w:rsidRPr="004341D0" w:rsidR="00124554" w:rsidP="00124554" w:rsidRDefault="00124554" w14:paraId="4B1ECE4C" w14:textId="77777777">
      <w:pPr>
        <w:pStyle w:val="FootnoteText"/>
      </w:pPr>
      <w:r w:rsidRPr="004341D0">
        <w:t>____________________________________</w:t>
      </w:r>
    </w:p>
    <w:p w:rsidRPr="006B6523" w:rsidR="00124554" w:rsidP="00124554" w:rsidRDefault="00124554" w14:paraId="77DD1937" w14:textId="77777777">
      <w:pPr>
        <w:pStyle w:val="FootnoteText"/>
        <w:spacing w:after="48" w:afterLines="20"/>
        <w:rPr>
          <w:rStyle w:val="CharChar1"/>
          <w:color w:val="auto"/>
        </w:rPr>
      </w:pPr>
      <w:r w:rsidRPr="006B6523">
        <w:rPr>
          <w:rStyle w:val="CharChar1"/>
          <w:color w:val="auto"/>
        </w:rPr>
        <w:t>1. Dividend</w:t>
      </w:r>
    </w:p>
    <w:p w:rsidRPr="006B6523" w:rsidR="00124554" w:rsidP="00124554" w:rsidRDefault="00124554" w14:paraId="781D4A7D" w14:textId="77777777">
      <w:pPr>
        <w:numPr>
          <w:ilvl w:val="0"/>
          <w:numId w:val="32"/>
        </w:numPr>
        <w:autoSpaceDE w:val="false"/>
        <w:autoSpaceDN w:val="false"/>
        <w:adjustRightInd w:val="false"/>
        <w:ind w:left="714" w:hanging="357"/>
        <w:rPr>
          <w:rStyle w:val="CharChar1"/>
        </w:rPr>
      </w:pPr>
      <w:r w:rsidRPr="006B6523">
        <w:rPr>
          <w:rStyle w:val="CharChar1"/>
        </w:rPr>
        <w:t xml:space="preserve">Annual Dividend - as reported in </w:t>
      </w:r>
      <w:proofErr w:type="spellStart"/>
      <w:r w:rsidRPr="006B6523">
        <w:rPr>
          <w:rStyle w:val="CharChar1"/>
        </w:rPr>
        <w:t>VicForests</w:t>
      </w:r>
      <w:proofErr w:type="spellEnd"/>
      <w:r w:rsidRPr="006B6523">
        <w:rPr>
          <w:rStyle w:val="CharChar1"/>
        </w:rPr>
        <w:t xml:space="preserve"> Annual Report. </w:t>
      </w:r>
    </w:p>
    <w:p w:rsidRPr="006B6523" w:rsidR="00124554" w:rsidP="00124554" w:rsidRDefault="00124554" w14:paraId="16BF92D3" w14:textId="77777777">
      <w:pPr>
        <w:numPr>
          <w:ilvl w:val="0"/>
          <w:numId w:val="32"/>
        </w:numPr>
        <w:autoSpaceDE w:val="false"/>
        <w:autoSpaceDN w:val="false"/>
        <w:adjustRightInd w:val="false"/>
        <w:spacing w:after="48" w:afterLines="20"/>
        <w:ind w:left="714" w:hanging="357"/>
        <w:rPr>
          <w:sz w:val="20"/>
          <w:szCs w:val="20"/>
        </w:rPr>
      </w:pPr>
      <w:r w:rsidRPr="006B6523">
        <w:rPr>
          <w:rStyle w:val="CharChar1"/>
        </w:rPr>
        <w:t xml:space="preserve">Note that </w:t>
      </w:r>
      <w:proofErr w:type="spellStart"/>
      <w:r w:rsidRPr="006B6523">
        <w:rPr>
          <w:rStyle w:val="CharChar1"/>
        </w:rPr>
        <w:t>VicForests</w:t>
      </w:r>
      <w:proofErr w:type="spellEnd"/>
      <w:r w:rsidRPr="006B6523">
        <w:rPr>
          <w:rStyle w:val="CharChar1"/>
        </w:rPr>
        <w:t xml:space="preserve"> is required to pay a dividend in accordance with a determination of the Treasurer of Victoria under the </w:t>
      </w:r>
      <w:r w:rsidRPr="006B6523">
        <w:rPr>
          <w:rStyle w:val="CharChar1"/>
          <w:i/>
        </w:rPr>
        <w:t>State Owned Enterprises Act 1992</w:t>
      </w:r>
      <w:r w:rsidRPr="006B6523">
        <w:rPr>
          <w:rStyle w:val="CharChar1"/>
        </w:rPr>
        <w:t xml:space="preserve">. An obligation to pay a dividend only arises after consultation between the </w:t>
      </w:r>
      <w:proofErr w:type="spellStart"/>
      <w:r w:rsidRPr="006B6523">
        <w:rPr>
          <w:rStyle w:val="CharChar1"/>
        </w:rPr>
        <w:t>VicForests</w:t>
      </w:r>
      <w:proofErr w:type="spellEnd"/>
      <w:r w:rsidRPr="006B6523">
        <w:rPr>
          <w:rStyle w:val="CharChar1"/>
        </w:rPr>
        <w:t xml:space="preserve"> Board and the Treasurer of Victoria and a formal determination is made by the Treasurer.</w:t>
      </w:r>
      <w:r w:rsidRPr="006B6523">
        <w:rPr>
          <w:sz w:val="20"/>
          <w:szCs w:val="20"/>
        </w:rPr>
        <w:t xml:space="preserve"> </w:t>
      </w:r>
    </w:p>
    <w:p w:rsidRPr="006B6523" w:rsidR="00124554" w:rsidP="00124554" w:rsidRDefault="00124554" w14:paraId="4E707467" w14:textId="77777777">
      <w:pPr>
        <w:pStyle w:val="FootnoteText"/>
        <w:spacing w:after="48" w:afterLines="20"/>
        <w:rPr>
          <w:color w:val="auto"/>
          <w:sz w:val="20"/>
          <w:szCs w:val="20"/>
        </w:rPr>
      </w:pPr>
      <w:r w:rsidRPr="006B6523">
        <w:rPr>
          <w:rStyle w:val="CharChar1"/>
          <w:color w:val="auto"/>
        </w:rPr>
        <w:t xml:space="preserve">2. Adjusted area harvested </w:t>
      </w:r>
      <w:r w:rsidRPr="006B6523">
        <w:rPr>
          <w:color w:val="auto"/>
          <w:sz w:val="20"/>
          <w:szCs w:val="20"/>
        </w:rPr>
        <w:t xml:space="preserve">(hectares) - is defined as the area harvested within the financial year in which the dividend is paid adjusted for both </w:t>
      </w:r>
      <w:proofErr w:type="spellStart"/>
      <w:r w:rsidRPr="006B6523">
        <w:rPr>
          <w:color w:val="auto"/>
          <w:sz w:val="20"/>
          <w:szCs w:val="20"/>
        </w:rPr>
        <w:t>clearfell</w:t>
      </w:r>
      <w:proofErr w:type="spellEnd"/>
      <w:r w:rsidRPr="006B6523">
        <w:rPr>
          <w:color w:val="auto"/>
          <w:sz w:val="20"/>
          <w:szCs w:val="20"/>
        </w:rPr>
        <w:t xml:space="preserve"> logging and thinning harvesting activities. For the purposes of this formula, area thinned by </w:t>
      </w:r>
      <w:proofErr w:type="spellStart"/>
      <w:r w:rsidRPr="006B6523">
        <w:rPr>
          <w:color w:val="auto"/>
          <w:sz w:val="20"/>
          <w:szCs w:val="20"/>
        </w:rPr>
        <w:t>VicForests</w:t>
      </w:r>
      <w:proofErr w:type="spellEnd"/>
      <w:r w:rsidRPr="006B6523">
        <w:rPr>
          <w:color w:val="auto"/>
          <w:sz w:val="20"/>
          <w:szCs w:val="20"/>
        </w:rPr>
        <w:t xml:space="preserve"> will be weighted at 50% of the equivalent </w:t>
      </w:r>
      <w:proofErr w:type="spellStart"/>
      <w:r w:rsidRPr="006B6523">
        <w:rPr>
          <w:color w:val="auto"/>
          <w:sz w:val="20"/>
          <w:szCs w:val="20"/>
        </w:rPr>
        <w:t>clearfell</w:t>
      </w:r>
      <w:proofErr w:type="spellEnd"/>
      <w:r w:rsidRPr="006B6523">
        <w:rPr>
          <w:color w:val="auto"/>
          <w:sz w:val="20"/>
          <w:szCs w:val="20"/>
        </w:rPr>
        <w:t xml:space="preserve"> area. This is to reflect that fact that thinning activity normally results in the harvesting of 50% of the basal area, compared to </w:t>
      </w:r>
      <w:proofErr w:type="spellStart"/>
      <w:r w:rsidRPr="006B6523">
        <w:rPr>
          <w:color w:val="auto"/>
          <w:sz w:val="20"/>
          <w:szCs w:val="20"/>
        </w:rPr>
        <w:t>clearfell</w:t>
      </w:r>
      <w:proofErr w:type="spellEnd"/>
      <w:r w:rsidRPr="006B6523">
        <w:rPr>
          <w:color w:val="auto"/>
          <w:sz w:val="20"/>
          <w:szCs w:val="20"/>
        </w:rPr>
        <w:t xml:space="preserve"> logging. For example, if </w:t>
      </w:r>
      <w:proofErr w:type="spellStart"/>
      <w:r w:rsidRPr="006B6523">
        <w:rPr>
          <w:color w:val="auto"/>
          <w:sz w:val="20"/>
          <w:szCs w:val="20"/>
        </w:rPr>
        <w:t>VicForests</w:t>
      </w:r>
      <w:proofErr w:type="spellEnd"/>
      <w:r w:rsidRPr="006B6523">
        <w:rPr>
          <w:color w:val="auto"/>
          <w:sz w:val="20"/>
          <w:szCs w:val="20"/>
        </w:rPr>
        <w:t xml:space="preserve"> harvests 5,000ha (</w:t>
      </w:r>
      <w:proofErr w:type="spellStart"/>
      <w:r w:rsidRPr="006B6523">
        <w:rPr>
          <w:color w:val="auto"/>
          <w:sz w:val="20"/>
          <w:szCs w:val="20"/>
        </w:rPr>
        <w:t>clearfell</w:t>
      </w:r>
      <w:proofErr w:type="spellEnd"/>
      <w:r w:rsidRPr="006B6523">
        <w:rPr>
          <w:color w:val="auto"/>
          <w:sz w:val="20"/>
          <w:szCs w:val="20"/>
        </w:rPr>
        <w:t>) and 2,000ha (thinned) the adjusted area harvested will be calculated as follows: 5,000ha + (2,000ha * 0.50) = 6,000ha.</w:t>
      </w:r>
    </w:p>
    <w:p w:rsidRPr="006B6523" w:rsidR="00124554" w:rsidP="00124554" w:rsidRDefault="00124554" w14:paraId="4B2E85C2" w14:textId="77777777">
      <w:pPr>
        <w:pStyle w:val="FootnoteText"/>
        <w:spacing w:after="48" w:afterLines="20"/>
        <w:rPr>
          <w:color w:val="auto"/>
          <w:sz w:val="20"/>
          <w:szCs w:val="20"/>
        </w:rPr>
      </w:pPr>
      <w:r w:rsidRPr="006B6523">
        <w:rPr>
          <w:color w:val="auto"/>
          <w:sz w:val="20"/>
          <w:szCs w:val="20"/>
        </w:rPr>
        <w:t xml:space="preserve">3. LUAA – Land Use Activity Agreement negotiated between the State and a traditional owner (TO) group. </w:t>
      </w:r>
    </w:p>
    <w:p w:rsidRPr="006B6523" w:rsidR="00124554" w:rsidP="00124554" w:rsidRDefault="00124554" w14:paraId="52CE445C" w14:textId="77777777">
      <w:pPr>
        <w:pStyle w:val="FootnoteText"/>
        <w:spacing w:after="48" w:afterLines="20"/>
        <w:rPr>
          <w:color w:val="auto"/>
          <w:sz w:val="20"/>
          <w:szCs w:val="20"/>
        </w:rPr>
      </w:pPr>
      <w:r w:rsidRPr="006B6523">
        <w:rPr>
          <w:color w:val="auto"/>
          <w:sz w:val="20"/>
          <w:szCs w:val="20"/>
        </w:rPr>
        <w:t>4. TO share of adjusted dividend – the proportion of the Dividend that is payable to the Corporation in that year for that TRP covered by the LUAA.</w:t>
      </w:r>
    </w:p>
    <w:p w:rsidR="00124554" w:rsidP="00124554" w:rsidRDefault="00124554" w14:paraId="4E2151F1" w14:textId="77777777">
      <w:pPr>
        <w:pStyle w:val="FootnoteText"/>
        <w:spacing w:after="48" w:afterLines="20"/>
        <w:rPr>
          <w:color w:val="auto"/>
          <w:sz w:val="20"/>
          <w:szCs w:val="20"/>
        </w:rPr>
      </w:pPr>
      <w:r w:rsidRPr="00984210">
        <w:rPr>
          <w:color w:val="auto"/>
          <w:sz w:val="20"/>
          <w:szCs w:val="20"/>
        </w:rPr>
        <w:t>5.</w:t>
      </w:r>
      <w:r w:rsidRPr="004341D0">
        <w:rPr>
          <w:color w:val="auto"/>
          <w:sz w:val="20"/>
          <w:szCs w:val="20"/>
        </w:rPr>
        <w:t xml:space="preserve"> As provided for under </w:t>
      </w:r>
      <w:r w:rsidR="00A534EB">
        <w:rPr>
          <w:color w:val="auto"/>
          <w:sz w:val="20"/>
          <w:szCs w:val="20"/>
        </w:rPr>
        <w:t>s </w:t>
      </w:r>
      <w:r w:rsidRPr="004341D0">
        <w:rPr>
          <w:color w:val="auto"/>
          <w:sz w:val="20"/>
          <w:szCs w:val="20"/>
        </w:rPr>
        <w:t>52 of the Act.</w:t>
      </w:r>
    </w:p>
    <w:p w:rsidRPr="008A2A13" w:rsidR="00124554" w:rsidP="00124554" w:rsidRDefault="00124554" w14:paraId="6F516031" w14:textId="77777777">
      <w:pPr>
        <w:pStyle w:val="FootnoteText"/>
        <w:spacing w:after="48" w:afterLines="20"/>
        <w:rPr>
          <w:color w:val="auto"/>
          <w:sz w:val="20"/>
          <w:szCs w:val="20"/>
        </w:rPr>
        <w:sectPr w:rsidRPr="008A2A13" w:rsidR="00124554" w:rsidSect="002C483E">
          <w:headerReference r:id="rId55" w:type="even"/>
          <w:headerReference r:id="rId56" w:type="default"/>
          <w:footerReference r:id="rId57" w:type="default"/>
          <w:headerReference r:id="rId58" w:type="first"/>
          <w:pgSz w:w="16840" w:h="11907" w:orient="landscape" w:code="9"/>
          <w:pgMar w:top="1438" w:right="280" w:bottom="1134" w:left="360" w:header="624" w:footer="397" w:gutter="0"/>
          <w:cols w:space="708"/>
          <w:docGrid w:linePitch="360"/>
        </w:sectPr>
      </w:pPr>
      <w:r>
        <w:rPr>
          <w:color w:val="auto"/>
          <w:sz w:val="20"/>
          <w:szCs w:val="20"/>
        </w:rPr>
        <w:t>6. Formula includes 10% solatium.</w:t>
      </w:r>
    </w:p>
    <w:p w:rsidRPr="004341D0" w:rsidR="00124554" w:rsidP="00124554" w:rsidRDefault="00124554" w14:paraId="1FE4293F" w14:textId="77777777">
      <w:pPr>
        <w:spacing w:after="200" w:line="276" w:lineRule="auto"/>
        <w:jc w:val="center"/>
        <w:rPr>
          <w:b/>
          <w:color w:val="000000"/>
          <w:sz w:val="32"/>
          <w:szCs w:val="32"/>
          <w:u w:val="single"/>
        </w:rPr>
      </w:pPr>
      <w:r w:rsidRPr="004341D0">
        <w:rPr>
          <w:b/>
          <w:color w:val="000000"/>
          <w:sz w:val="32"/>
          <w:szCs w:val="32"/>
          <w:u w:val="single"/>
        </w:rPr>
        <w:lastRenderedPageBreak/>
        <w:t xml:space="preserve">FORMULA D </w:t>
      </w:r>
    </w:p>
    <w:p w:rsidRPr="004341D0" w:rsidR="00124554" w:rsidP="00124554" w:rsidRDefault="00124554" w14:paraId="0F0F09AA" w14:textId="77777777">
      <w:pPr>
        <w:spacing w:after="200" w:line="276" w:lineRule="auto"/>
        <w:rPr>
          <w:color w:val="000000"/>
        </w:rPr>
      </w:pPr>
      <w:r w:rsidRPr="004341D0">
        <w:rPr>
          <w:color w:val="000000"/>
        </w:rPr>
        <w:t xml:space="preserve">ACRONYMNS:  </w:t>
      </w:r>
      <w:r w:rsidRPr="004341D0" w:rsidR="006B6523">
        <w:rPr>
          <w:color w:val="000000"/>
        </w:rPr>
        <w:t xml:space="preserve">Market Value </w:t>
      </w:r>
      <w:r w:rsidRPr="004341D0">
        <w:rPr>
          <w:color w:val="000000"/>
        </w:rPr>
        <w:t xml:space="preserve">(MV);  </w:t>
      </w:r>
      <w:r w:rsidRPr="004341D0" w:rsidR="006B6523">
        <w:rPr>
          <w:color w:val="000000"/>
        </w:rPr>
        <w:t xml:space="preserve">Unimproved Net Market Value </w:t>
      </w:r>
      <w:r w:rsidRPr="004341D0">
        <w:rPr>
          <w:color w:val="000000"/>
        </w:rPr>
        <w:t>(UNMV)</w:t>
      </w:r>
    </w:p>
    <w:p w:rsidR="00124554" w:rsidP="00124554" w:rsidRDefault="00124554" w14:paraId="4EF285F0" w14:textId="77777777">
      <w:pPr>
        <w:spacing w:after="200" w:line="276" w:lineRule="auto"/>
        <w:ind w:left="990" w:hanging="990"/>
        <w:rPr>
          <w:color w:val="000000"/>
          <w:sz w:val="24"/>
        </w:rPr>
      </w:pPr>
      <w:r w:rsidRPr="004341D0">
        <w:rPr>
          <w:color w:val="000000"/>
          <w:sz w:val="24"/>
        </w:rPr>
        <w:t xml:space="preserve">UNMV = </w:t>
      </w:r>
      <w:r w:rsidRPr="004341D0">
        <w:rPr>
          <w:color w:val="000000"/>
          <w:sz w:val="32"/>
          <w:szCs w:val="32"/>
        </w:rPr>
        <w:t xml:space="preserve"> </w:t>
      </w:r>
      <w:r w:rsidRPr="004341D0">
        <w:rPr>
          <w:color w:val="000000"/>
          <w:sz w:val="24"/>
        </w:rPr>
        <w:t>Sale price less financial value of third party interest(s)</w:t>
      </w:r>
      <w:r w:rsidR="00984210">
        <w:rPr>
          <w:color w:val="000000"/>
          <w:sz w:val="24"/>
          <w:vertAlign w:val="superscript"/>
        </w:rPr>
        <w:t>1</w:t>
      </w:r>
      <w:r w:rsidRPr="005D53B6">
        <w:rPr>
          <w:rStyle w:val="FootnoteReference"/>
          <w:color w:val="FFFFFF"/>
          <w:sz w:val="24"/>
        </w:rPr>
        <w:footnoteReference w:id="7"/>
      </w:r>
      <w:r w:rsidRPr="004341D0">
        <w:rPr>
          <w:color w:val="000000"/>
          <w:sz w:val="24"/>
        </w:rPr>
        <w:t>less MV of improvements</w:t>
      </w:r>
      <w:r>
        <w:rPr>
          <w:color w:val="000000"/>
          <w:sz w:val="24"/>
        </w:rPr>
        <w:t>.</w:t>
      </w:r>
      <w:r w:rsidR="00984210">
        <w:rPr>
          <w:color w:val="000000"/>
          <w:sz w:val="24"/>
          <w:vertAlign w:val="superscript"/>
        </w:rPr>
        <w:t>2</w:t>
      </w:r>
      <w:r w:rsidRPr="005D53B6">
        <w:rPr>
          <w:rStyle w:val="FootnoteReference"/>
          <w:color w:val="FFFFFF"/>
          <w:sz w:val="24"/>
        </w:rPr>
        <w:footnoteReference w:id="8"/>
      </w:r>
      <w:r w:rsidRPr="005D53B6">
        <w:rPr>
          <w:color w:val="FFFFFF"/>
          <w:sz w:val="24"/>
        </w:rPr>
        <w:t xml:space="preserve"> </w:t>
      </w:r>
    </w:p>
    <w:p w:rsidRPr="004341D0" w:rsidR="00124554" w:rsidP="00124554" w:rsidRDefault="00124554" w14:paraId="49093775" w14:textId="77777777">
      <w:pPr>
        <w:spacing w:after="200" w:line="276" w:lineRule="auto"/>
        <w:ind w:left="990" w:hanging="990"/>
        <w:rPr>
          <w:color w:val="000000"/>
          <w:sz w:val="24"/>
        </w:rPr>
      </w:pPr>
    </w:p>
    <w:p w:rsidRPr="004341D0" w:rsidR="00124554" w:rsidP="00124554" w:rsidRDefault="00124554" w14:paraId="01A1533B" w14:textId="77777777">
      <w:pPr>
        <w:ind w:left="2340" w:hanging="2340"/>
        <w:rPr>
          <w:b/>
          <w:color w:val="000000"/>
          <w:sz w:val="24"/>
        </w:rPr>
      </w:pPr>
    </w:p>
    <w:p w:rsidR="00124554" w:rsidP="00124554" w:rsidRDefault="00901C1F" w14:paraId="2502BC1A" w14:textId="77777777">
      <w:pPr>
        <w:tabs>
          <w:tab w:val="left" w:pos="3600"/>
        </w:tabs>
        <w:spacing w:after="200" w:line="276" w:lineRule="auto"/>
        <w:ind w:firstLine="2"/>
        <w:rPr>
          <w:b/>
          <w:color w:val="000000"/>
          <w:sz w:val="24"/>
        </w:rPr>
      </w:pPr>
      <w:r w:rsidRPr="004341D0">
        <w:rPr>
          <w:b/>
          <w:noProof/>
          <w:color w:val="000000"/>
          <w:sz w:val="24"/>
          <w:lang w:eastAsia="en-AU"/>
        </w:rPr>
        <mc:AlternateContent>
          <mc:Choice Requires="wps">
            <w:drawing>
              <wp:anchor distT="0" distB="0" distL="114300" distR="114300" simplePos="false" relativeHeight="251659776" behindDoc="false" locked="false" layoutInCell="true" allowOverlap="true" wp14:anchorId="79B8A1B1" wp14:editId="3B1FFD96">
                <wp:simplePos x="0" y="0"/>
                <wp:positionH relativeFrom="column">
                  <wp:posOffset>1738630</wp:posOffset>
                </wp:positionH>
                <wp:positionV relativeFrom="paragraph">
                  <wp:posOffset>52705</wp:posOffset>
                </wp:positionV>
                <wp:extent cx="298450" cy="2422525"/>
                <wp:effectExtent l="5080" t="10795" r="10795" b="508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AutoShape 2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298450" cy="2422525"/>
                        </a:xfrm>
                        <a:prstGeom prst="leftBrace">
                          <a:avLst>
                            <a:gd name="adj1" fmla="val 67642"/>
                            <a:gd name="adj2" fmla="val 56407"/>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" type="#_x0000_t87" style="position:absolute;margin-left:136.9pt;margin-top:4.15pt;width:23.5pt;height:19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21" o:spid="_x0000_s1026" adj=",12184"/>
            </w:pict>
          </mc:Fallback>
        </mc:AlternateContent>
      </w:r>
      <w:r w:rsidRPr="004341D0">
        <w:rPr>
          <w:b/>
          <w:noProof/>
          <w:color w:val="000000"/>
          <w:sz w:val="24"/>
          <w:lang w:eastAsia="en-AU"/>
        </w:rPr>
        <mc:AlternateContent>
          <mc:Choice Requires="wps">
            <w:drawing>
              <wp:anchor distT="0" distB="0" distL="114300" distR="114300" simplePos="false" relativeHeight="251660800" behindDoc="false" locked="false" layoutInCell="true" allowOverlap="true" wp14:anchorId="555027C0" wp14:editId="7F11DCCB">
                <wp:simplePos x="0" y="0"/>
                <wp:positionH relativeFrom="column">
                  <wp:posOffset>6250940</wp:posOffset>
                </wp:positionH>
                <wp:positionV relativeFrom="paragraph">
                  <wp:posOffset>25400</wp:posOffset>
                </wp:positionV>
                <wp:extent cx="419100" cy="2473325"/>
                <wp:effectExtent l="12065" t="12065" r="6985" b="1016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AutoShape 2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419100" cy="2473325"/>
                        </a:xfrm>
                        <a:prstGeom prst="rightBrace">
                          <a:avLst>
                            <a:gd name="adj1" fmla="val 49179"/>
                            <a:gd name="adj2" fmla="val 57176"/>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" type="#_x0000_t88" style="position:absolute;margin-left:492.2pt;margin-top:2pt;width:33pt;height:19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22" o:spid="_x0000_s1026" adj=",12350"/>
            </w:pict>
          </mc:Fallback>
        </mc:AlternateContent>
      </w:r>
      <w:r w:rsidRPr="004341D0" w:rsidR="00124554">
        <w:rPr>
          <w:b/>
          <w:color w:val="000000"/>
          <w:sz w:val="24"/>
        </w:rPr>
        <w:t>Community Benefits</w:t>
      </w:r>
      <w:r w:rsidR="00124554">
        <w:rPr>
          <w:b/>
          <w:color w:val="000000"/>
          <w:sz w:val="24"/>
        </w:rPr>
        <w:t>:                  if $ amount of UNMV is less than $2,600 = $1,300</w:t>
      </w:r>
    </w:p>
    <w:p w:rsidRPr="002434AF" w:rsidR="00124554" w:rsidP="00124554" w:rsidRDefault="00124554" w14:paraId="74F6F7BA" w14:textId="77777777">
      <w:pPr>
        <w:tabs>
          <w:tab w:val="left" w:pos="3600"/>
        </w:tabs>
        <w:spacing w:after="200" w:line="276" w:lineRule="auto"/>
        <w:ind w:firstLine="2"/>
        <w:rPr>
          <w:color w:val="000000"/>
          <w:sz w:val="24"/>
        </w:rPr>
      </w:pPr>
      <w:r>
        <w:rPr>
          <w:b/>
          <w:color w:val="000000"/>
          <w:sz w:val="24"/>
        </w:rPr>
        <w:tab/>
      </w:r>
      <w:r>
        <w:rPr>
          <w:b/>
          <w:color w:val="000000"/>
          <w:sz w:val="24"/>
        </w:rPr>
        <w:tab/>
      </w:r>
      <w:r>
        <w:rPr>
          <w:b/>
          <w:color w:val="000000"/>
          <w:sz w:val="24"/>
        </w:rPr>
        <w:tab/>
        <w:t xml:space="preserve">               </w:t>
      </w:r>
      <w:r w:rsidRPr="002434AF">
        <w:rPr>
          <w:color w:val="000000"/>
          <w:sz w:val="24"/>
        </w:rPr>
        <w:t>or</w:t>
      </w:r>
    </w:p>
    <w:p w:rsidRPr="004341D0" w:rsidR="00124554" w:rsidP="00124554" w:rsidRDefault="00124554" w14:paraId="418A8E72" w14:textId="77777777">
      <w:pPr>
        <w:tabs>
          <w:tab w:val="left" w:pos="3600"/>
        </w:tabs>
        <w:spacing w:after="200" w:line="276" w:lineRule="auto"/>
        <w:ind w:firstLine="2"/>
        <w:rPr>
          <w:b/>
          <w:color w:val="000000"/>
          <w:sz w:val="24"/>
        </w:rPr>
      </w:pPr>
      <w:r w:rsidRPr="004341D0">
        <w:rPr>
          <w:b/>
          <w:color w:val="000000"/>
          <w:sz w:val="24"/>
        </w:rPr>
        <w:t xml:space="preserve">   </w:t>
      </w:r>
      <w:r w:rsidRPr="004341D0">
        <w:rPr>
          <w:b/>
          <w:color w:val="000000"/>
          <w:sz w:val="24"/>
        </w:rPr>
        <w:tab/>
        <w:t xml:space="preserve"> ($ amount of UNMV in $0 - $100,000 * 50 %) </w:t>
      </w:r>
    </w:p>
    <w:p w:rsidRPr="004341D0" w:rsidR="00124554" w:rsidP="00124554" w:rsidRDefault="00901C1F" w14:paraId="7B8794FC" w14:textId="77777777">
      <w:pPr>
        <w:tabs>
          <w:tab w:val="left" w:pos="3420"/>
        </w:tabs>
        <w:spacing w:after="200" w:line="276" w:lineRule="auto"/>
        <w:ind w:hanging="2"/>
        <w:rPr>
          <w:b/>
          <w:color w:val="000000"/>
          <w:sz w:val="24"/>
        </w:rPr>
      </w:pPr>
      <w:r>
        <w:rPr>
          <w:noProof/>
          <w:lang w:eastAsia="en-AU"/>
        </w:rPr>
        <mc:AlternateContent>
          <mc:Choice Requires="wps">
            <w:drawing>
              <wp:anchor distT="45720" distB="45720" distL="114300" distR="114300" simplePos="false" relativeHeight="251665920" behindDoc="true" locked="false" layoutInCell="true" allowOverlap="true" wp14:anchorId="6B505519" wp14:editId="03DD9BF1">
                <wp:simplePos x="0" y="0"/>
                <wp:positionH relativeFrom="column">
                  <wp:posOffset>6858635</wp:posOffset>
                </wp:positionH>
                <wp:positionV relativeFrom="paragraph">
                  <wp:posOffset>205740</wp:posOffset>
                </wp:positionV>
                <wp:extent cx="344805" cy="488315"/>
                <wp:effectExtent l="10160" t="6350" r="6985" b="10160"/>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Text Box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44805" cy="488315"/>
                        </a:xfrm>
                        <a:prstGeom prst="rect">
                          <a:avLst/>
                        </a:prstGeom>
                        <a:solidFill>
                          <a:srgbClr val="FFFFFF"/>
                        </a:solidFill>
                        <a:ln w="9525">
                          <a:solidFill>
                            <a:srgbClr val="FFFFFF"/>
                          </a:solidFill>
                          <a:miter lim="800000"/>
                          <a:headEnd/>
                          <a:tailEnd/>
                        </a:ln>
                      </wps:spPr>
                      <wps:txbx>
                        <w:txbxContent>
                          <w:p w:rsidRPr="002434AF" w:rsidR="00842892" w:rsidP="00124554" w:rsidRDefault="00842892" w14:paraId="107A7D9B" w14:textId="77777777">
                            <w:pPr>
                              <w:rPr>
                                <w:sz w:val="52"/>
                                <w:szCs w:val="52"/>
                              </w:rPr>
                            </w:pPr>
                            <w:r w:rsidRPr="002434AF">
                              <w:rPr>
                                <w:sz w:val="52"/>
                                <w:szCs w:val="52"/>
                              </w:rPr>
                              <w:t>+</w:t>
                            </w:r>
                          </w:p>
                        </w:txbxContent>
                      </wps:txbx>
                      <wps:bodyPr rot="0" vert="horz" wrap="square" lIns="91440" tIns="45720" rIns="91440" bIns="45720" anchor="t" anchorCtr="false" upright="true">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" type="#_x0000_t202" style="position:absolute;margin-left:540.05pt;margin-top:16.2pt;width:27.15pt;height:38.4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id="_x0000_s1030" strokecolor="white">
                <v:textbox>
                  <w:txbxContent>
                    <w:p w:rsidRPr="002434AF" w:rsidR="00842892" w:rsidP="00124554" w:rsidRDefault="00842892">
                      <w:pPr>
                        <w:rPr>
                          <w:sz w:val="52"/>
                          <w:szCs w:val="52"/>
                        </w:rPr>
                      </w:pPr>
                      <w:r w:rsidRPr="002434AF">
                        <w:rPr>
                          <w:sz w:val="52"/>
                          <w:szCs w:val="52"/>
                        </w:rPr>
                        <w:t>+</w:t>
                      </w:r>
                    </w:p>
                  </w:txbxContent>
                </v:textbox>
                <w10:wrap type="square"/>
              </v:shape>
            </w:pict>
          </mc:Fallback>
        </mc:AlternateContent>
      </w:r>
      <w:r w:rsidRPr="004341D0" w:rsidR="00124554">
        <w:rPr>
          <w:b/>
          <w:color w:val="000000"/>
          <w:sz w:val="28"/>
          <w:szCs w:val="28"/>
        </w:rPr>
        <w:tab/>
      </w:r>
      <w:r w:rsidRPr="004341D0" w:rsidR="00124554">
        <w:rPr>
          <w:b/>
          <w:color w:val="000000"/>
          <w:sz w:val="28"/>
          <w:szCs w:val="28"/>
        </w:rPr>
        <w:tab/>
        <w:t>+</w:t>
      </w:r>
      <w:r w:rsidRPr="004341D0" w:rsidR="00124554">
        <w:rPr>
          <w:b/>
          <w:color w:val="000000"/>
          <w:sz w:val="24"/>
        </w:rPr>
        <w:t xml:space="preserve"> ($ amount of UNMV in $100,001 - $500,000 * 25 %) </w:t>
      </w:r>
    </w:p>
    <w:p w:rsidRPr="004341D0" w:rsidR="00124554" w:rsidP="00124554" w:rsidRDefault="00124554" w14:paraId="1B6B8521" w14:textId="77777777">
      <w:pPr>
        <w:tabs>
          <w:tab w:val="left" w:pos="3420"/>
        </w:tabs>
        <w:spacing w:after="200" w:line="276" w:lineRule="auto"/>
        <w:ind w:right="-97" w:hanging="2"/>
        <w:rPr>
          <w:b/>
          <w:sz w:val="24"/>
        </w:rPr>
      </w:pPr>
      <w:r w:rsidRPr="004341D0">
        <w:rPr>
          <w:b/>
          <w:sz w:val="28"/>
          <w:szCs w:val="28"/>
        </w:rPr>
        <w:tab/>
      </w:r>
      <w:r w:rsidRPr="004341D0">
        <w:rPr>
          <w:b/>
          <w:sz w:val="28"/>
          <w:szCs w:val="28"/>
        </w:rPr>
        <w:tab/>
        <w:t xml:space="preserve">+ </w:t>
      </w:r>
      <w:r w:rsidRPr="004341D0">
        <w:rPr>
          <w:b/>
          <w:sz w:val="24"/>
        </w:rPr>
        <w:t xml:space="preserve">($ amount of UNMV in $500,001 - $1,000,000 * </w:t>
      </w:r>
      <w:r w:rsidRPr="004341D0">
        <w:rPr>
          <w:b/>
          <w:color w:val="000000"/>
          <w:sz w:val="24"/>
        </w:rPr>
        <w:t xml:space="preserve">10 </w:t>
      </w:r>
      <w:r w:rsidRPr="004341D0">
        <w:rPr>
          <w:b/>
          <w:sz w:val="24"/>
        </w:rPr>
        <w:t xml:space="preserve">%) </w:t>
      </w:r>
      <w:r w:rsidRPr="004341D0">
        <w:rPr>
          <w:b/>
          <w:sz w:val="24"/>
        </w:rPr>
        <w:tab/>
      </w:r>
      <w:r>
        <w:rPr>
          <w:b/>
          <w:sz w:val="24"/>
        </w:rPr>
        <w:t xml:space="preserve">     Solatium (UNMV * 10 %)</w:t>
      </w:r>
    </w:p>
    <w:p w:rsidRPr="004341D0" w:rsidR="00124554" w:rsidP="00124554" w:rsidRDefault="00124554" w14:paraId="06DF06F4" w14:textId="77777777">
      <w:pPr>
        <w:tabs>
          <w:tab w:val="left" w:pos="3420"/>
        </w:tabs>
        <w:spacing w:after="200" w:line="276" w:lineRule="auto"/>
        <w:ind w:hanging="2"/>
        <w:rPr>
          <w:b/>
          <w:sz w:val="24"/>
        </w:rPr>
      </w:pPr>
      <w:r w:rsidRPr="004341D0">
        <w:rPr>
          <w:b/>
          <w:sz w:val="28"/>
          <w:szCs w:val="28"/>
        </w:rPr>
        <w:tab/>
      </w:r>
      <w:r w:rsidRPr="004341D0">
        <w:rPr>
          <w:b/>
          <w:sz w:val="28"/>
          <w:szCs w:val="28"/>
        </w:rPr>
        <w:tab/>
        <w:t xml:space="preserve">+ </w:t>
      </w:r>
      <w:r w:rsidRPr="004341D0">
        <w:rPr>
          <w:b/>
          <w:sz w:val="24"/>
        </w:rPr>
        <w:t xml:space="preserve">($ amount of UNMV in $1,000,001 – $10,000,000 * </w:t>
      </w:r>
      <w:r w:rsidRPr="004341D0">
        <w:rPr>
          <w:b/>
          <w:color w:val="000000"/>
          <w:sz w:val="24"/>
        </w:rPr>
        <w:t xml:space="preserve">2 </w:t>
      </w:r>
      <w:r w:rsidRPr="004341D0">
        <w:rPr>
          <w:b/>
          <w:sz w:val="24"/>
        </w:rPr>
        <w:t>%)</w:t>
      </w:r>
      <w:r w:rsidRPr="004341D0">
        <w:rPr>
          <w:b/>
          <w:sz w:val="32"/>
          <w:szCs w:val="32"/>
        </w:rPr>
        <w:t xml:space="preserve"> </w:t>
      </w:r>
    </w:p>
    <w:p w:rsidRPr="004341D0" w:rsidR="00124554" w:rsidP="00124554" w:rsidRDefault="00124554" w14:paraId="351A6874" w14:textId="77777777">
      <w:pPr>
        <w:tabs>
          <w:tab w:val="left" w:pos="3420"/>
        </w:tabs>
        <w:spacing w:after="200" w:line="276" w:lineRule="auto"/>
        <w:ind w:hanging="2"/>
        <w:rPr>
          <w:sz w:val="24"/>
        </w:rPr>
      </w:pPr>
      <w:r w:rsidRPr="004341D0">
        <w:rPr>
          <w:b/>
          <w:sz w:val="28"/>
          <w:szCs w:val="28"/>
        </w:rPr>
        <w:tab/>
      </w:r>
      <w:r w:rsidRPr="004341D0">
        <w:rPr>
          <w:b/>
          <w:sz w:val="28"/>
          <w:szCs w:val="28"/>
        </w:rPr>
        <w:tab/>
        <w:t xml:space="preserve">+ </w:t>
      </w:r>
      <w:r w:rsidRPr="004341D0">
        <w:rPr>
          <w:b/>
          <w:sz w:val="24"/>
        </w:rPr>
        <w:t xml:space="preserve">($ amount of UNMV above $10,000,000 * </w:t>
      </w:r>
      <w:r w:rsidRPr="004341D0">
        <w:rPr>
          <w:b/>
          <w:color w:val="000000"/>
          <w:sz w:val="24"/>
        </w:rPr>
        <w:t xml:space="preserve">0.5 </w:t>
      </w:r>
      <w:r w:rsidRPr="004341D0">
        <w:rPr>
          <w:b/>
          <w:sz w:val="24"/>
        </w:rPr>
        <w:t>%)</w:t>
      </w:r>
      <w:r w:rsidRPr="004341D0">
        <w:rPr>
          <w:b/>
          <w:sz w:val="32"/>
          <w:szCs w:val="32"/>
        </w:rPr>
        <w:t xml:space="preserve"> </w:t>
      </w:r>
      <w:r w:rsidRPr="004341D0">
        <w:rPr>
          <w:b/>
          <w:sz w:val="24"/>
        </w:rPr>
        <w:tab/>
      </w:r>
      <w:r w:rsidRPr="004341D0">
        <w:rPr>
          <w:b/>
          <w:sz w:val="24"/>
        </w:rPr>
        <w:tab/>
      </w:r>
      <w:r w:rsidRPr="004341D0">
        <w:rPr>
          <w:b/>
          <w:sz w:val="24"/>
        </w:rPr>
        <w:tab/>
      </w:r>
      <w:r w:rsidRPr="004341D0">
        <w:rPr>
          <w:b/>
          <w:sz w:val="24"/>
        </w:rPr>
        <w:tab/>
      </w:r>
    </w:p>
    <w:p w:rsidRPr="004341D0" w:rsidR="00124554" w:rsidP="00124554" w:rsidRDefault="00124554" w14:paraId="5125EB41" w14:textId="77777777">
      <w:pPr>
        <w:spacing w:after="120" w:line="276" w:lineRule="auto"/>
        <w:rPr>
          <w:szCs w:val="22"/>
        </w:rPr>
      </w:pPr>
      <w:r w:rsidRPr="004341D0">
        <w:rPr>
          <w:szCs w:val="22"/>
        </w:rPr>
        <w:t>PLUS GST</w:t>
      </w:r>
    </w:p>
    <w:p w:rsidRPr="004341D0" w:rsidR="00124554" w:rsidP="00124554" w:rsidRDefault="00124554" w14:paraId="36BEF089" w14:textId="77777777">
      <w:pPr>
        <w:spacing w:after="120" w:line="276" w:lineRule="auto"/>
        <w:rPr>
          <w:szCs w:val="22"/>
        </w:rPr>
      </w:pPr>
      <w:r w:rsidRPr="004341D0">
        <w:rPr>
          <w:szCs w:val="22"/>
        </w:rPr>
        <w:lastRenderedPageBreak/>
        <w:t>Note: The Corporation will also be entitled to reimbursement of reasonable negotiation costs (as prescribed by regulation)</w:t>
      </w:r>
      <w:r w:rsidR="00984210">
        <w:rPr>
          <w:szCs w:val="22"/>
          <w:vertAlign w:val="superscript"/>
        </w:rPr>
        <w:t>3</w:t>
      </w:r>
      <w:r w:rsidRPr="005D53B6">
        <w:rPr>
          <w:rStyle w:val="FootnoteReference"/>
          <w:color w:val="FFFFFF"/>
        </w:rPr>
        <w:footnoteReference w:id="9"/>
      </w:r>
    </w:p>
    <w:p w:rsidRPr="004341D0" w:rsidR="00124554" w:rsidP="00124554" w:rsidRDefault="00124554" w14:paraId="561E7C07" w14:textId="77777777">
      <w:pPr>
        <w:spacing w:after="120"/>
        <w:jc w:val="center"/>
        <w:rPr>
          <w:b/>
          <w:sz w:val="32"/>
          <w:szCs w:val="32"/>
          <w:u w:val="single"/>
        </w:rPr>
      </w:pPr>
      <w:r w:rsidRPr="004341D0">
        <w:rPr>
          <w:b/>
          <w:sz w:val="32"/>
          <w:szCs w:val="32"/>
          <w:u w:val="single"/>
        </w:rPr>
        <w:br w:type="page"/>
      </w:r>
      <w:r w:rsidRPr="004341D0">
        <w:rPr>
          <w:b/>
          <w:sz w:val="32"/>
          <w:szCs w:val="32"/>
          <w:u w:val="single"/>
        </w:rPr>
        <w:lastRenderedPageBreak/>
        <w:t>FORMULA E</w:t>
      </w:r>
    </w:p>
    <w:p w:rsidRPr="004341D0" w:rsidR="00124554" w:rsidP="00124554" w:rsidRDefault="00124554" w14:paraId="6A890496" w14:textId="77777777">
      <w:pPr>
        <w:rPr>
          <w:color w:val="000000"/>
        </w:rPr>
      </w:pPr>
    </w:p>
    <w:p w:rsidRPr="004341D0" w:rsidR="00124554" w:rsidP="00124554" w:rsidRDefault="00124554" w14:paraId="2581EBD9" w14:textId="77777777">
      <w:pPr>
        <w:spacing w:after="200" w:line="276" w:lineRule="auto"/>
        <w:rPr>
          <w:color w:val="000000"/>
        </w:rPr>
      </w:pPr>
      <w:r w:rsidRPr="004341D0">
        <w:rPr>
          <w:color w:val="000000"/>
        </w:rPr>
        <w:t xml:space="preserve">ACRONYMNS:  </w:t>
      </w:r>
      <w:r w:rsidRPr="004341D0" w:rsidR="006B6523">
        <w:rPr>
          <w:color w:val="000000"/>
        </w:rPr>
        <w:t xml:space="preserve">Rental </w:t>
      </w:r>
      <w:r w:rsidRPr="004341D0">
        <w:rPr>
          <w:color w:val="000000"/>
        </w:rPr>
        <w:t>Received (RR)</w:t>
      </w:r>
    </w:p>
    <w:p w:rsidRPr="004341D0" w:rsidR="00124554" w:rsidP="00124554" w:rsidRDefault="00901C1F" w14:paraId="0441B941" w14:textId="77777777">
      <w:pPr>
        <w:spacing w:after="200" w:line="276" w:lineRule="auto"/>
        <w:ind w:left="2340" w:hanging="2340"/>
        <w:rPr>
          <w:b/>
          <w:color w:val="000000"/>
          <w:sz w:val="24"/>
        </w:rPr>
      </w:pPr>
      <w:r w:rsidRPr="004341D0">
        <w:rPr>
          <w:b/>
          <w:noProof/>
          <w:color w:val="000000"/>
          <w:sz w:val="24"/>
          <w:lang w:eastAsia="en-AU"/>
        </w:rPr>
        <mc:AlternateContent>
          <mc:Choice Requires="wps">
            <w:drawing>
              <wp:anchor distT="0" distB="0" distL="114300" distR="114300" simplePos="false" relativeHeight="251662848" behindDoc="false" locked="false" layoutInCell="true" allowOverlap="true" wp14:anchorId="67B429C4" wp14:editId="05B32D68">
                <wp:simplePos x="0" y="0"/>
                <wp:positionH relativeFrom="column">
                  <wp:posOffset>6780530</wp:posOffset>
                </wp:positionH>
                <wp:positionV relativeFrom="paragraph">
                  <wp:posOffset>144145</wp:posOffset>
                </wp:positionV>
                <wp:extent cx="419100" cy="1943100"/>
                <wp:effectExtent l="8255" t="11430" r="10795" b="762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AutoShape 2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419100" cy="1943100"/>
                        </a:xfrm>
                        <a:prstGeom prst="rightBrace">
                          <a:avLst>
                            <a:gd name="adj1" fmla="val 38636"/>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" type="#_x0000_t88" style="position:absolute;margin-left:533.9pt;margin-top:11.35pt;width:33pt;height:15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24" o:spid="_x0000_s1026"/>
            </w:pict>
          </mc:Fallback>
        </mc:AlternateContent>
      </w:r>
      <w:r w:rsidRPr="004341D0">
        <w:rPr>
          <w:b/>
          <w:noProof/>
          <w:color w:val="000000"/>
          <w:sz w:val="24"/>
          <w:lang w:eastAsia="en-AU"/>
        </w:rPr>
        <mc:AlternateContent>
          <mc:Choice Requires="wps">
            <w:drawing>
              <wp:anchor distT="0" distB="0" distL="114300" distR="114300" simplePos="false" relativeHeight="251661824" behindDoc="false" locked="false" layoutInCell="true" allowOverlap="true" wp14:anchorId="45E1A328" wp14:editId="7C3D0E18">
                <wp:simplePos x="0" y="0"/>
                <wp:positionH relativeFrom="column">
                  <wp:posOffset>2970530</wp:posOffset>
                </wp:positionH>
                <wp:positionV relativeFrom="paragraph">
                  <wp:posOffset>144145</wp:posOffset>
                </wp:positionV>
                <wp:extent cx="298450" cy="1943100"/>
                <wp:effectExtent l="8255" t="11430" r="7620" b="762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AutoShape 2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298450" cy="1943100"/>
                        </a:xfrm>
                        <a:prstGeom prst="leftBrace">
                          <a:avLst>
                            <a:gd name="adj1" fmla="val 54255"/>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" type="#_x0000_t87" style="position:absolute;margin-left:233.9pt;margin-top:11.35pt;width:23.5pt;height:15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23" o:spid="_x0000_s1026"/>
            </w:pict>
          </mc:Fallback>
        </mc:AlternateContent>
      </w:r>
      <w:r w:rsidRPr="004341D0" w:rsidR="00124554">
        <w:rPr>
          <w:b/>
          <w:color w:val="000000"/>
          <w:sz w:val="24"/>
        </w:rPr>
        <w:t xml:space="preserve"> </w:t>
      </w:r>
    </w:p>
    <w:p w:rsidRPr="004341D0" w:rsidR="00124554" w:rsidP="00124554" w:rsidRDefault="00124554" w14:paraId="686CA8C9" w14:textId="77777777">
      <w:pPr>
        <w:tabs>
          <w:tab w:val="left" w:pos="5103"/>
          <w:tab w:val="left" w:pos="5760"/>
        </w:tabs>
        <w:spacing w:after="200" w:line="276" w:lineRule="auto"/>
        <w:rPr>
          <w:b/>
          <w:color w:val="000000"/>
          <w:sz w:val="24"/>
        </w:rPr>
      </w:pPr>
      <w:r w:rsidRPr="004341D0">
        <w:rPr>
          <w:b/>
          <w:color w:val="000000"/>
          <w:sz w:val="24"/>
        </w:rPr>
        <w:tab/>
        <w:t xml:space="preserve"> ($ amount of RR</w:t>
      </w:r>
      <w:r w:rsidR="00FF6215">
        <w:rPr>
          <w:b/>
          <w:color w:val="000000"/>
          <w:sz w:val="24"/>
          <w:vertAlign w:val="superscript"/>
        </w:rPr>
        <w:t>1</w:t>
      </w:r>
      <w:r w:rsidRPr="005D53B6">
        <w:rPr>
          <w:rStyle w:val="FootnoteReference"/>
          <w:b/>
          <w:color w:val="FFFFFF"/>
          <w:sz w:val="24"/>
        </w:rPr>
        <w:footnoteReference w:id="10"/>
      </w:r>
      <w:r w:rsidRPr="004341D0">
        <w:rPr>
          <w:b/>
          <w:color w:val="000000"/>
          <w:sz w:val="24"/>
        </w:rPr>
        <w:t xml:space="preserve">in $0 - $20,000 * 50 %) </w:t>
      </w:r>
    </w:p>
    <w:p w:rsidRPr="004341D0" w:rsidR="00124554" w:rsidP="00124554" w:rsidRDefault="00901C1F" w14:paraId="2B940D60" w14:textId="77777777">
      <w:pPr>
        <w:tabs>
          <w:tab w:val="left" w:pos="5103"/>
        </w:tabs>
        <w:spacing w:after="200" w:line="276" w:lineRule="auto"/>
        <w:rPr>
          <w:b/>
          <w:color w:val="000000"/>
          <w:sz w:val="24"/>
        </w:rPr>
      </w:pPr>
      <w:r>
        <w:rPr>
          <w:b/>
          <w:noProof/>
          <w:color w:val="000000"/>
          <w:sz w:val="24"/>
          <w:lang w:eastAsia="en-AU"/>
        </w:rPr>
        <mc:AlternateContent>
          <mc:Choice Requires="wps">
            <w:drawing>
              <wp:anchor distT="45720" distB="45720" distL="114300" distR="114300" simplePos="false" relativeHeight="251666944" behindDoc="true" locked="false" layoutInCell="true" allowOverlap="true" wp14:anchorId="4D52A362" wp14:editId="7652B965">
                <wp:simplePos x="0" y="0"/>
                <wp:positionH relativeFrom="column">
                  <wp:posOffset>7259320</wp:posOffset>
                </wp:positionH>
                <wp:positionV relativeFrom="paragraph">
                  <wp:posOffset>196850</wp:posOffset>
                </wp:positionV>
                <wp:extent cx="273685" cy="488315"/>
                <wp:effectExtent l="10795" t="6985" r="10795" b="952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Text Box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73685" cy="488315"/>
                        </a:xfrm>
                        <a:prstGeom prst="rect">
                          <a:avLst/>
                        </a:prstGeom>
                        <a:solidFill>
                          <a:srgbClr val="FFFFFF"/>
                        </a:solidFill>
                        <a:ln w="9525">
                          <a:solidFill>
                            <a:srgbClr val="FFFFFF"/>
                          </a:solidFill>
                          <a:miter lim="800000"/>
                          <a:headEnd/>
                          <a:tailEnd/>
                        </a:ln>
                      </wps:spPr>
                      <wps:txbx>
                        <w:txbxContent>
                          <w:p w:rsidRPr="002434AF" w:rsidR="00842892" w:rsidP="00124554" w:rsidRDefault="00842892" w14:paraId="6D5CB461" w14:textId="77777777">
                            <w:pPr>
                              <w:rPr>
                                <w:sz w:val="52"/>
                                <w:szCs w:val="52"/>
                              </w:rPr>
                            </w:pPr>
                            <w:r w:rsidRPr="002434AF">
                              <w:rPr>
                                <w:sz w:val="52"/>
                                <w:szCs w:val="52"/>
                              </w:rPr>
                              <w:t>+</w:t>
                            </w:r>
                          </w:p>
                        </w:txbxContent>
                      </wps:txbx>
                      <wps:bodyPr rot="0" vert="horz" wrap="square" lIns="91440" tIns="45720" rIns="91440" bIns="45720" anchor="t" anchorCtr="false" upright="true">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" type="#_x0000_t202" style="position:absolute;margin-left:571.6pt;margin-top:15.5pt;width:21.55pt;height:38.4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id="_x0000_s1031" strokecolor="white">
                <v:textbox>
                  <w:txbxContent>
                    <w:p w:rsidRPr="002434AF" w:rsidR="00842892" w:rsidP="00124554" w:rsidRDefault="00842892">
                      <w:pPr>
                        <w:rPr>
                          <w:sz w:val="52"/>
                          <w:szCs w:val="52"/>
                        </w:rPr>
                      </w:pPr>
                      <w:r w:rsidRPr="002434AF">
                        <w:rPr>
                          <w:sz w:val="52"/>
                          <w:szCs w:val="52"/>
                        </w:rPr>
                        <w:t>+</w:t>
                      </w:r>
                    </w:p>
                  </w:txbxContent>
                </v:textbox>
                <w10:wrap type="square"/>
              </v:shape>
            </w:pict>
          </mc:Fallback>
        </mc:AlternateContent>
      </w:r>
      <w:r w:rsidRPr="004341D0" w:rsidR="00124554">
        <w:rPr>
          <w:b/>
          <w:color w:val="000000"/>
          <w:sz w:val="24"/>
        </w:rPr>
        <w:t xml:space="preserve">Community Benefits  (payable each </w:t>
      </w:r>
      <w:r w:rsidRPr="004341D0" w:rsidR="00124554">
        <w:rPr>
          <w:b/>
          <w:color w:val="000000"/>
          <w:sz w:val="28"/>
          <w:szCs w:val="28"/>
        </w:rPr>
        <w:tab/>
        <w:t>+</w:t>
      </w:r>
      <w:r w:rsidRPr="004341D0" w:rsidR="00124554">
        <w:rPr>
          <w:b/>
          <w:color w:val="000000"/>
          <w:sz w:val="24"/>
        </w:rPr>
        <w:t xml:space="preserve"> ($ amount of RR in $20,001 - $100,000 * 25 %) </w:t>
      </w:r>
    </w:p>
    <w:p w:rsidRPr="004341D0" w:rsidR="00124554" w:rsidP="00124554" w:rsidRDefault="00124554" w14:paraId="69D1D3FE" w14:textId="77777777">
      <w:pPr>
        <w:tabs>
          <w:tab w:val="left" w:pos="5103"/>
          <w:tab w:val="left" w:pos="5760"/>
        </w:tabs>
        <w:spacing w:after="200" w:line="276" w:lineRule="auto"/>
        <w:ind w:right="-664"/>
        <w:rPr>
          <w:b/>
          <w:color w:val="000000"/>
          <w:sz w:val="24"/>
        </w:rPr>
      </w:pPr>
      <w:r w:rsidRPr="004341D0">
        <w:rPr>
          <w:b/>
          <w:color w:val="000000"/>
          <w:sz w:val="24"/>
        </w:rPr>
        <w:t xml:space="preserve">year that the Lease rental is received) =   </w:t>
      </w:r>
      <w:r w:rsidRPr="004341D0">
        <w:rPr>
          <w:b/>
          <w:color w:val="000000"/>
          <w:sz w:val="28"/>
          <w:szCs w:val="28"/>
        </w:rPr>
        <w:tab/>
        <w:t xml:space="preserve">+ </w:t>
      </w:r>
      <w:r w:rsidRPr="004341D0">
        <w:rPr>
          <w:b/>
          <w:color w:val="000000"/>
          <w:sz w:val="24"/>
        </w:rPr>
        <w:t xml:space="preserve">($ amount of RR in $100,001 - $500,000 * 10 %) </w:t>
      </w:r>
      <w:r>
        <w:rPr>
          <w:b/>
          <w:color w:val="000000"/>
          <w:sz w:val="24"/>
        </w:rPr>
        <w:t xml:space="preserve">          </w:t>
      </w:r>
      <w:r>
        <w:rPr>
          <w:b/>
          <w:sz w:val="24"/>
        </w:rPr>
        <w:t>Solatium (RR * 10 %)</w:t>
      </w:r>
      <w:r w:rsidRPr="004341D0">
        <w:rPr>
          <w:b/>
          <w:color w:val="000000"/>
          <w:sz w:val="24"/>
        </w:rPr>
        <w:tab/>
      </w:r>
    </w:p>
    <w:p w:rsidRPr="004341D0" w:rsidR="00124554" w:rsidP="00124554" w:rsidRDefault="00124554" w14:paraId="31BEB95A" w14:textId="77777777">
      <w:pPr>
        <w:tabs>
          <w:tab w:val="left" w:pos="5103"/>
          <w:tab w:val="left" w:pos="5760"/>
        </w:tabs>
        <w:spacing w:after="200" w:line="276" w:lineRule="auto"/>
        <w:rPr>
          <w:b/>
          <w:color w:val="000000"/>
          <w:sz w:val="24"/>
        </w:rPr>
      </w:pPr>
      <w:r w:rsidRPr="004341D0">
        <w:rPr>
          <w:b/>
          <w:color w:val="000000"/>
          <w:sz w:val="28"/>
          <w:szCs w:val="28"/>
        </w:rPr>
        <w:tab/>
        <w:t xml:space="preserve">+ </w:t>
      </w:r>
      <w:r w:rsidRPr="004341D0">
        <w:rPr>
          <w:b/>
          <w:color w:val="000000"/>
          <w:sz w:val="24"/>
        </w:rPr>
        <w:t>($ amount of RR in $500,001 – $1,000,000 * 5 %)</w:t>
      </w:r>
      <w:r w:rsidRPr="004341D0">
        <w:rPr>
          <w:b/>
          <w:color w:val="000000"/>
          <w:sz w:val="32"/>
          <w:szCs w:val="32"/>
        </w:rPr>
        <w:t xml:space="preserve"> </w:t>
      </w:r>
    </w:p>
    <w:p w:rsidRPr="004341D0" w:rsidR="00124554" w:rsidP="00124554" w:rsidRDefault="00124554" w14:paraId="7CD971C1" w14:textId="77777777">
      <w:pPr>
        <w:tabs>
          <w:tab w:val="left" w:pos="5103"/>
          <w:tab w:val="left" w:pos="5760"/>
        </w:tabs>
        <w:spacing w:after="200" w:line="276" w:lineRule="auto"/>
        <w:rPr>
          <w:color w:val="000000"/>
          <w:sz w:val="24"/>
        </w:rPr>
      </w:pPr>
      <w:r w:rsidRPr="004341D0">
        <w:rPr>
          <w:b/>
          <w:color w:val="000000"/>
          <w:sz w:val="28"/>
          <w:szCs w:val="28"/>
        </w:rPr>
        <w:tab/>
        <w:t xml:space="preserve">+ </w:t>
      </w:r>
      <w:r w:rsidRPr="004341D0">
        <w:rPr>
          <w:b/>
          <w:color w:val="000000"/>
          <w:sz w:val="24"/>
        </w:rPr>
        <w:t>($ amount of RR above $1,000,001 * 1 %)</w:t>
      </w:r>
      <w:r w:rsidRPr="004341D0">
        <w:rPr>
          <w:b/>
          <w:color w:val="000000"/>
          <w:sz w:val="32"/>
          <w:szCs w:val="32"/>
        </w:rPr>
        <w:t xml:space="preserve"> </w:t>
      </w:r>
      <w:r w:rsidRPr="004341D0">
        <w:rPr>
          <w:b/>
          <w:color w:val="000000"/>
          <w:sz w:val="24"/>
        </w:rPr>
        <w:tab/>
      </w:r>
      <w:r w:rsidRPr="004341D0">
        <w:rPr>
          <w:b/>
          <w:color w:val="000000"/>
          <w:sz w:val="24"/>
        </w:rPr>
        <w:tab/>
      </w:r>
      <w:r w:rsidRPr="004341D0">
        <w:rPr>
          <w:b/>
          <w:color w:val="000000"/>
          <w:sz w:val="24"/>
        </w:rPr>
        <w:tab/>
      </w:r>
      <w:r w:rsidRPr="004341D0">
        <w:rPr>
          <w:b/>
          <w:color w:val="000000"/>
          <w:sz w:val="24"/>
        </w:rPr>
        <w:tab/>
      </w:r>
    </w:p>
    <w:p w:rsidRPr="004341D0" w:rsidR="00124554" w:rsidP="00124554" w:rsidRDefault="00124554" w14:paraId="3CEE04EE" w14:textId="77777777">
      <w:pPr>
        <w:rPr>
          <w:b/>
          <w:color w:val="000000"/>
          <w:sz w:val="24"/>
        </w:rPr>
      </w:pPr>
    </w:p>
    <w:p w:rsidRPr="004341D0" w:rsidR="00124554" w:rsidP="00124554" w:rsidRDefault="00124554" w14:paraId="123FF635" w14:textId="77777777">
      <w:pPr>
        <w:spacing w:after="120"/>
        <w:rPr>
          <w:color w:val="000000"/>
          <w:sz w:val="24"/>
        </w:rPr>
      </w:pPr>
      <w:r w:rsidRPr="004341D0">
        <w:rPr>
          <w:color w:val="000000"/>
          <w:sz w:val="24"/>
        </w:rPr>
        <w:t>PLUS GST</w:t>
      </w:r>
    </w:p>
    <w:p w:rsidRPr="004341D0" w:rsidR="00124554" w:rsidP="00124554" w:rsidRDefault="00124554" w14:paraId="3AD4F744" w14:textId="77777777">
      <w:pPr>
        <w:spacing w:after="120"/>
        <w:rPr>
          <w:color w:val="000000"/>
          <w:sz w:val="24"/>
        </w:rPr>
      </w:pPr>
      <w:r w:rsidRPr="004341D0">
        <w:rPr>
          <w:color w:val="000000"/>
          <w:sz w:val="24"/>
        </w:rPr>
        <w:t>Note: The Corporation will also be entitled to reimbursement of reasonable negotiation costs (as prescribed by regulation)</w:t>
      </w:r>
      <w:r w:rsidR="00FF6215">
        <w:rPr>
          <w:color w:val="000000"/>
          <w:sz w:val="24"/>
          <w:vertAlign w:val="superscript"/>
        </w:rPr>
        <w:t>2</w:t>
      </w:r>
      <w:r w:rsidRPr="005D53B6">
        <w:rPr>
          <w:rStyle w:val="FootnoteReference"/>
          <w:color w:val="FFFFFF"/>
          <w:sz w:val="24"/>
        </w:rPr>
        <w:footnoteReference w:id="11"/>
      </w:r>
    </w:p>
    <w:p w:rsidRPr="004341D0" w:rsidR="00124554" w:rsidP="00124554" w:rsidRDefault="00124554" w14:paraId="171EC565" w14:textId="77777777">
      <w:pPr>
        <w:pStyle w:val="Paragraph"/>
        <w:spacing w:after="0"/>
        <w:rPr>
          <w:color w:val="000000"/>
        </w:rPr>
      </w:pPr>
    </w:p>
    <w:p w:rsidRPr="004341D0" w:rsidR="00124554" w:rsidP="00124554" w:rsidRDefault="00124554" w14:paraId="1287776E" w14:textId="77777777">
      <w:pPr>
        <w:pStyle w:val="Paragraph"/>
        <w:rPr>
          <w:color w:val="000000"/>
        </w:rPr>
        <w:sectPr w:rsidRPr="004341D0" w:rsidR="00124554" w:rsidSect="00012D8B">
          <w:headerReference r:id="rId59" w:type="even"/>
          <w:footerReference r:id="rId60" w:type="default"/>
          <w:headerReference r:id="rId61" w:type="first"/>
          <w:pgSz w:w="16840" w:h="11907" w:orient="landscape" w:code="9"/>
          <w:pgMar w:top="1438" w:right="1180" w:bottom="1134" w:left="1440" w:header="624" w:footer="397" w:gutter="0"/>
          <w:cols w:space="708"/>
          <w:docGrid w:linePitch="360"/>
        </w:sectPr>
      </w:pPr>
    </w:p>
    <w:p w:rsidRPr="004341D0" w:rsidR="00124554" w:rsidP="00124554" w:rsidRDefault="00124554" w14:paraId="71FD723A" w14:textId="77777777">
      <w:pPr>
        <w:spacing w:after="200" w:line="276" w:lineRule="auto"/>
        <w:jc w:val="center"/>
        <w:rPr>
          <w:b/>
          <w:sz w:val="32"/>
          <w:szCs w:val="32"/>
          <w:u w:val="single"/>
        </w:rPr>
      </w:pPr>
      <w:r w:rsidRPr="004341D0">
        <w:rPr>
          <w:b/>
          <w:sz w:val="32"/>
          <w:szCs w:val="32"/>
          <w:u w:val="single"/>
        </w:rPr>
        <w:lastRenderedPageBreak/>
        <w:t>FORMULA F</w:t>
      </w:r>
    </w:p>
    <w:p w:rsidRPr="004341D0" w:rsidR="00124554" w:rsidP="00124554" w:rsidRDefault="00124554" w14:paraId="23140EE9" w14:textId="77777777">
      <w:pPr>
        <w:spacing w:after="200" w:line="276" w:lineRule="auto"/>
        <w:jc w:val="center"/>
        <w:rPr>
          <w:b/>
          <w:color w:val="000000"/>
          <w:u w:val="single"/>
        </w:rPr>
      </w:pPr>
    </w:p>
    <w:p w:rsidRPr="004341D0" w:rsidR="00124554" w:rsidP="00124554" w:rsidRDefault="00124554" w14:paraId="538CD397" w14:textId="77777777">
      <w:pPr>
        <w:spacing w:after="200" w:line="276" w:lineRule="auto"/>
        <w:rPr>
          <w:color w:val="000000"/>
        </w:rPr>
      </w:pPr>
      <w:r w:rsidRPr="004341D0">
        <w:rPr>
          <w:color w:val="000000"/>
        </w:rPr>
        <w:t xml:space="preserve">ACRONYMNS:  </w:t>
      </w:r>
      <w:r w:rsidRPr="004341D0" w:rsidR="006B6523">
        <w:rPr>
          <w:color w:val="000000"/>
        </w:rPr>
        <w:t xml:space="preserve">Unimproved Market Value </w:t>
      </w:r>
      <w:r w:rsidRPr="004341D0">
        <w:rPr>
          <w:color w:val="000000"/>
        </w:rPr>
        <w:t>(UMV)</w:t>
      </w:r>
    </w:p>
    <w:p w:rsidRPr="004341D0" w:rsidR="00124554" w:rsidP="00124554" w:rsidRDefault="00901C1F" w14:paraId="5C9E249E" w14:textId="77777777">
      <w:pPr>
        <w:rPr>
          <w:b/>
          <w:color w:val="000000"/>
          <w:sz w:val="24"/>
        </w:rPr>
      </w:pPr>
      <w:r w:rsidRPr="004341D0">
        <w:rPr>
          <w:b/>
          <w:noProof/>
          <w:color w:val="000000"/>
          <w:sz w:val="24"/>
          <w:lang w:eastAsia="en-AU"/>
        </w:rPr>
        <mc:AlternateContent>
          <mc:Choice Requires="wps">
            <w:drawing>
              <wp:anchor distT="0" distB="0" distL="114300" distR="114300" simplePos="false" relativeHeight="251664896" behindDoc="false" locked="false" layoutInCell="true" allowOverlap="true" wp14:anchorId="5E9F4CE1" wp14:editId="205530E0">
                <wp:simplePos x="0" y="0"/>
                <wp:positionH relativeFrom="column">
                  <wp:posOffset>6057900</wp:posOffset>
                </wp:positionH>
                <wp:positionV relativeFrom="paragraph">
                  <wp:posOffset>9525</wp:posOffset>
                </wp:positionV>
                <wp:extent cx="419100" cy="1943100"/>
                <wp:effectExtent l="6985" t="13335" r="12065"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AutoShape 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419100" cy="1943100"/>
                        </a:xfrm>
                        <a:prstGeom prst="rightBrace">
                          <a:avLst>
                            <a:gd name="adj1" fmla="val 38636"/>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" type="#_x0000_t88" style="position:absolute;margin-left:477pt;margin-top:.75pt;width:33pt;height:15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26" o:spid="_x0000_s1026"/>
            </w:pict>
          </mc:Fallback>
        </mc:AlternateContent>
      </w:r>
      <w:r w:rsidRPr="004341D0">
        <w:rPr>
          <w:b/>
          <w:noProof/>
          <w:color w:val="000000"/>
          <w:sz w:val="24"/>
          <w:lang w:eastAsia="en-AU"/>
        </w:rPr>
        <mc:AlternateContent>
          <mc:Choice Requires="wps">
            <w:drawing>
              <wp:anchor distT="0" distB="0" distL="114300" distR="114300" simplePos="false" relativeHeight="251663872" behindDoc="false" locked="false" layoutInCell="true" allowOverlap="true" wp14:anchorId="7F40D2BE" wp14:editId="74E1CD43">
                <wp:simplePos x="0" y="0"/>
                <wp:positionH relativeFrom="column">
                  <wp:posOffset>1714500</wp:posOffset>
                </wp:positionH>
                <wp:positionV relativeFrom="paragraph">
                  <wp:posOffset>9525</wp:posOffset>
                </wp:positionV>
                <wp:extent cx="298450" cy="1943100"/>
                <wp:effectExtent l="6985" t="13335" r="889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AutoShape 2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a:spLocks/>
                      </wps:cNvSpPr>
                      <wps:spPr bwMode="auto">
                        <a:xfrm>
                          <a:off x="0" y="0"/>
                          <a:ext cx="298450" cy="1943100"/>
                        </a:xfrm>
                        <a:prstGeom prst="leftBrace">
                          <a:avLst>
                            <a:gd name="adj1" fmla="val 54255"/>
                            <a:gd name="adj2" fmla="val 50000"/>
                          </a:avLst>
                        </a:prstGeom>
                        <a:noFill/>
                        <a:ln w="9525">
                          <a:solidFill>
                            <a:srgbClr val="000000"/>
                          </a:solidFill>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" type="#_x0000_t87" style="position:absolute;margin-left:135pt;margin-top:.75pt;width:23.5pt;height:15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id="AutoShape 25" o:spid="_x0000_s1026"/>
            </w:pict>
          </mc:Fallback>
        </mc:AlternateContent>
      </w:r>
    </w:p>
    <w:p w:rsidRPr="004341D0" w:rsidR="00124554" w:rsidP="00124554" w:rsidRDefault="00124554" w14:paraId="39EF964B" w14:textId="77777777">
      <w:pPr>
        <w:tabs>
          <w:tab w:val="left" w:pos="3240"/>
        </w:tabs>
        <w:spacing w:after="200" w:line="276" w:lineRule="auto"/>
        <w:rPr>
          <w:b/>
          <w:color w:val="000000"/>
          <w:sz w:val="24"/>
        </w:rPr>
      </w:pPr>
      <w:r w:rsidRPr="004341D0">
        <w:rPr>
          <w:b/>
          <w:color w:val="000000"/>
          <w:sz w:val="24"/>
        </w:rPr>
        <w:t xml:space="preserve">Community Benefits  =     </w:t>
      </w:r>
      <w:r w:rsidRPr="004341D0">
        <w:rPr>
          <w:b/>
          <w:color w:val="000000"/>
          <w:sz w:val="24"/>
        </w:rPr>
        <w:tab/>
        <w:t xml:space="preserve">   ($ amount of UMV</w:t>
      </w:r>
      <w:r w:rsidR="001413D0">
        <w:rPr>
          <w:b/>
          <w:color w:val="000000"/>
          <w:sz w:val="24"/>
          <w:vertAlign w:val="superscript"/>
        </w:rPr>
        <w:t>1</w:t>
      </w:r>
      <w:r w:rsidRPr="005D53B6">
        <w:rPr>
          <w:rStyle w:val="FootnoteReference"/>
          <w:b/>
          <w:color w:val="FFFFFF"/>
          <w:sz w:val="24"/>
        </w:rPr>
        <w:footnoteReference w:id="12"/>
      </w:r>
      <w:r w:rsidRPr="004341D0">
        <w:rPr>
          <w:b/>
          <w:color w:val="000000"/>
          <w:sz w:val="24"/>
        </w:rPr>
        <w:t xml:space="preserve">in $0 - $100,000 * 25 %) </w:t>
      </w:r>
    </w:p>
    <w:p w:rsidRPr="004341D0" w:rsidR="00124554" w:rsidP="00124554" w:rsidRDefault="00901C1F" w14:paraId="37658D5E" w14:textId="77777777">
      <w:pPr>
        <w:tabs>
          <w:tab w:val="left" w:pos="3240"/>
        </w:tabs>
        <w:spacing w:after="200" w:line="276" w:lineRule="auto"/>
        <w:rPr>
          <w:b/>
          <w:color w:val="000000"/>
          <w:sz w:val="24"/>
        </w:rPr>
      </w:pPr>
      <w:r>
        <w:rPr>
          <w:b/>
          <w:noProof/>
          <w:color w:val="000000"/>
          <w:sz w:val="28"/>
          <w:szCs w:val="28"/>
          <w:lang w:eastAsia="en-AU"/>
        </w:rPr>
        <mc:AlternateContent>
          <mc:Choice Requires="wps">
            <w:drawing>
              <wp:anchor distT="45720" distB="45720" distL="114300" distR="114300" simplePos="false" relativeHeight="251667968" behindDoc="true" locked="false" layoutInCell="true" allowOverlap="true" wp14:anchorId="158C887E" wp14:editId="4B5CF4B5">
                <wp:simplePos x="0" y="0"/>
                <wp:positionH relativeFrom="column">
                  <wp:posOffset>6598285</wp:posOffset>
                </wp:positionH>
                <wp:positionV relativeFrom="paragraph">
                  <wp:posOffset>217805</wp:posOffset>
                </wp:positionV>
                <wp:extent cx="344805" cy="488315"/>
                <wp:effectExtent l="13970" t="10795" r="12700" b="571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Text Box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44805" cy="488315"/>
                        </a:xfrm>
                        <a:prstGeom prst="rect">
                          <a:avLst/>
                        </a:prstGeom>
                        <a:solidFill>
                          <a:srgbClr val="FFFFFF"/>
                        </a:solidFill>
                        <a:ln w="9525">
                          <a:solidFill>
                            <a:srgbClr val="FFFFFF"/>
                          </a:solidFill>
                          <a:miter lim="800000"/>
                          <a:headEnd/>
                          <a:tailEnd/>
                        </a:ln>
                      </wps:spPr>
                      <wps:txbx>
                        <w:txbxContent>
                          <w:p w:rsidRPr="002434AF" w:rsidR="00842892" w:rsidP="00124554" w:rsidRDefault="00842892" w14:paraId="237E2CAE" w14:textId="77777777">
                            <w:pPr>
                              <w:rPr>
                                <w:sz w:val="52"/>
                                <w:szCs w:val="52"/>
                              </w:rPr>
                            </w:pPr>
                            <w:r w:rsidRPr="002434AF">
                              <w:rPr>
                                <w:sz w:val="52"/>
                                <w:szCs w:val="52"/>
                              </w:rPr>
                              <w:t>+</w:t>
                            </w:r>
                          </w:p>
                        </w:txbxContent>
                      </wps:txbx>
                      <wps:bodyPr rot="0" vert="horz" wrap="square" lIns="91440" tIns="45720" rIns="91440" bIns="45720" anchor="t" anchorCtr="false" upright="true">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" type="#_x0000_t202" style="position:absolute;margin-left:519.55pt;margin-top:17.15pt;width:27.15pt;height:38.4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id="_x0000_s1032" strokecolor="white">
                <v:textbox>
                  <w:txbxContent>
                    <w:p w:rsidRPr="002434AF" w:rsidR="00842892" w:rsidP="00124554" w:rsidRDefault="00842892">
                      <w:pPr>
                        <w:rPr>
                          <w:sz w:val="52"/>
                          <w:szCs w:val="52"/>
                        </w:rPr>
                      </w:pPr>
                      <w:r w:rsidRPr="002434AF">
                        <w:rPr>
                          <w:sz w:val="52"/>
                          <w:szCs w:val="52"/>
                        </w:rPr>
                        <w:t>+</w:t>
                      </w:r>
                    </w:p>
                  </w:txbxContent>
                </v:textbox>
                <w10:wrap type="square"/>
              </v:shape>
            </w:pict>
          </mc:Fallback>
        </mc:AlternateContent>
      </w:r>
      <w:r w:rsidRPr="004341D0" w:rsidR="00124554">
        <w:rPr>
          <w:b/>
          <w:color w:val="000000"/>
          <w:sz w:val="28"/>
          <w:szCs w:val="28"/>
        </w:rPr>
        <w:tab/>
        <w:t>+</w:t>
      </w:r>
      <w:r w:rsidRPr="004341D0" w:rsidR="00124554">
        <w:rPr>
          <w:b/>
          <w:color w:val="000000"/>
          <w:sz w:val="24"/>
        </w:rPr>
        <w:t xml:space="preserve"> ($ amount of UMV in $100,001 - $500,000 * 10 %) </w:t>
      </w:r>
    </w:p>
    <w:p w:rsidRPr="004341D0" w:rsidR="00124554" w:rsidP="00124554" w:rsidRDefault="00124554" w14:paraId="4DED2BFC" w14:textId="77777777">
      <w:pPr>
        <w:tabs>
          <w:tab w:val="left" w:pos="3240"/>
        </w:tabs>
        <w:spacing w:after="200" w:line="276" w:lineRule="auto"/>
        <w:rPr>
          <w:b/>
          <w:color w:val="000000"/>
          <w:sz w:val="24"/>
        </w:rPr>
      </w:pPr>
      <w:r w:rsidRPr="004341D0">
        <w:rPr>
          <w:b/>
          <w:color w:val="000000"/>
          <w:sz w:val="28"/>
          <w:szCs w:val="28"/>
        </w:rPr>
        <w:tab/>
        <w:t xml:space="preserve">+ </w:t>
      </w:r>
      <w:r w:rsidRPr="004341D0">
        <w:rPr>
          <w:b/>
          <w:color w:val="000000"/>
          <w:sz w:val="24"/>
        </w:rPr>
        <w:t xml:space="preserve">($ amount of UMV in $500,001 - $1,000,000 * 5 %) </w:t>
      </w:r>
      <w:r w:rsidRPr="004341D0">
        <w:rPr>
          <w:b/>
          <w:color w:val="000000"/>
          <w:sz w:val="24"/>
        </w:rPr>
        <w:tab/>
      </w:r>
      <w:r>
        <w:rPr>
          <w:b/>
          <w:color w:val="000000"/>
          <w:sz w:val="24"/>
        </w:rPr>
        <w:t xml:space="preserve">        </w:t>
      </w:r>
      <w:r>
        <w:rPr>
          <w:b/>
          <w:sz w:val="24"/>
        </w:rPr>
        <w:t>Solatium (UMV * 10 %)</w:t>
      </w:r>
    </w:p>
    <w:p w:rsidRPr="004341D0" w:rsidR="00124554" w:rsidP="00124554" w:rsidRDefault="00124554" w14:paraId="1EBD3E69" w14:textId="77777777">
      <w:pPr>
        <w:tabs>
          <w:tab w:val="left" w:pos="3240"/>
        </w:tabs>
        <w:spacing w:after="200" w:line="276" w:lineRule="auto"/>
        <w:rPr>
          <w:b/>
          <w:color w:val="000000"/>
          <w:sz w:val="24"/>
        </w:rPr>
      </w:pPr>
      <w:r w:rsidRPr="004341D0">
        <w:rPr>
          <w:b/>
          <w:color w:val="000000"/>
          <w:sz w:val="28"/>
          <w:szCs w:val="28"/>
        </w:rPr>
        <w:tab/>
        <w:t xml:space="preserve">+ </w:t>
      </w:r>
      <w:r w:rsidRPr="004341D0">
        <w:rPr>
          <w:b/>
          <w:color w:val="000000"/>
          <w:sz w:val="24"/>
        </w:rPr>
        <w:t>($ amount of UMV in $1,000,001 – $10,000,000 * 2.5 %)</w:t>
      </w:r>
      <w:r w:rsidRPr="004341D0">
        <w:rPr>
          <w:b/>
          <w:color w:val="000000"/>
          <w:sz w:val="32"/>
          <w:szCs w:val="32"/>
        </w:rPr>
        <w:t xml:space="preserve"> </w:t>
      </w:r>
    </w:p>
    <w:p w:rsidRPr="004341D0" w:rsidR="00124554" w:rsidP="00124554" w:rsidRDefault="00124554" w14:paraId="5D101025" w14:textId="77777777">
      <w:pPr>
        <w:tabs>
          <w:tab w:val="left" w:pos="3240"/>
        </w:tabs>
        <w:spacing w:after="200" w:line="276" w:lineRule="auto"/>
        <w:rPr>
          <w:color w:val="000000"/>
          <w:sz w:val="24"/>
        </w:rPr>
      </w:pPr>
      <w:r w:rsidRPr="004341D0">
        <w:rPr>
          <w:b/>
          <w:color w:val="000000"/>
          <w:sz w:val="28"/>
          <w:szCs w:val="28"/>
        </w:rPr>
        <w:tab/>
        <w:t xml:space="preserve">+ </w:t>
      </w:r>
      <w:r w:rsidRPr="004341D0">
        <w:rPr>
          <w:b/>
          <w:color w:val="000000"/>
          <w:sz w:val="24"/>
        </w:rPr>
        <w:t>($ amount of UMV above $10,000,000 * 0.5 %)</w:t>
      </w:r>
      <w:r w:rsidRPr="004341D0">
        <w:rPr>
          <w:b/>
          <w:color w:val="000000"/>
          <w:sz w:val="32"/>
          <w:szCs w:val="32"/>
        </w:rPr>
        <w:t xml:space="preserve"> </w:t>
      </w:r>
      <w:r w:rsidRPr="004341D0">
        <w:rPr>
          <w:b/>
          <w:color w:val="000000"/>
          <w:sz w:val="24"/>
        </w:rPr>
        <w:tab/>
      </w:r>
      <w:r w:rsidRPr="004341D0">
        <w:rPr>
          <w:b/>
          <w:color w:val="000000"/>
          <w:sz w:val="24"/>
        </w:rPr>
        <w:tab/>
      </w:r>
      <w:r w:rsidRPr="004341D0">
        <w:rPr>
          <w:b/>
          <w:color w:val="000000"/>
          <w:sz w:val="24"/>
        </w:rPr>
        <w:tab/>
      </w:r>
      <w:r w:rsidRPr="004341D0">
        <w:rPr>
          <w:b/>
          <w:color w:val="000000"/>
          <w:sz w:val="24"/>
        </w:rPr>
        <w:tab/>
      </w:r>
    </w:p>
    <w:p w:rsidRPr="004341D0" w:rsidR="00124554" w:rsidP="00124554" w:rsidRDefault="00124554" w14:paraId="4C4838A7" w14:textId="77777777">
      <w:pPr>
        <w:rPr>
          <w:b/>
          <w:color w:val="000000"/>
          <w:sz w:val="24"/>
        </w:rPr>
      </w:pPr>
    </w:p>
    <w:p w:rsidRPr="004341D0" w:rsidR="00124554" w:rsidP="00124554" w:rsidRDefault="00124554" w14:paraId="09B23703" w14:textId="77777777">
      <w:pPr>
        <w:spacing w:after="120"/>
        <w:rPr>
          <w:color w:val="000000"/>
          <w:sz w:val="24"/>
        </w:rPr>
      </w:pPr>
      <w:r w:rsidRPr="004341D0">
        <w:rPr>
          <w:color w:val="000000"/>
          <w:sz w:val="24"/>
        </w:rPr>
        <w:t>PLUS GST</w:t>
      </w:r>
    </w:p>
    <w:p w:rsidRPr="00E95B96" w:rsidR="00124554" w:rsidP="00124554" w:rsidRDefault="00124554" w14:paraId="14F5277D" w14:textId="77777777">
      <w:pPr>
        <w:spacing w:after="120"/>
        <w:rPr>
          <w:color w:val="000000"/>
          <w:sz w:val="24"/>
        </w:rPr>
      </w:pPr>
      <w:r w:rsidRPr="004341D0">
        <w:rPr>
          <w:color w:val="000000"/>
          <w:sz w:val="24"/>
        </w:rPr>
        <w:t>Note: The Corporation will also be entitled to reimbursement of reasonable negotiation costs (as prescribed by regulation)</w:t>
      </w:r>
      <w:r w:rsidR="00563985">
        <w:rPr>
          <w:color w:val="000000"/>
          <w:sz w:val="24"/>
          <w:vertAlign w:val="superscript"/>
        </w:rPr>
        <w:t>2</w:t>
      </w:r>
      <w:r w:rsidRPr="005D53B6">
        <w:rPr>
          <w:rStyle w:val="FootnoteReference"/>
          <w:color w:val="FFFFFF"/>
          <w:sz w:val="24"/>
        </w:rPr>
        <w:footnoteReference w:id="13"/>
      </w:r>
    </w:p>
    <w:p w:rsidRPr="00E95B96" w:rsidR="00124554" w:rsidP="00124554" w:rsidRDefault="00124554" w14:paraId="1BF89F22" w14:textId="77777777">
      <w:pPr>
        <w:pStyle w:val="Paragraph"/>
        <w:rPr>
          <w:color w:val="000000"/>
        </w:rPr>
      </w:pPr>
    </w:p>
    <w:p w:rsidRPr="00600129" w:rsidR="00124554" w:rsidP="00124554" w:rsidRDefault="00124554" w14:paraId="2BFDA216" w14:textId="77777777"/>
    <w:p w:rsidR="004F0CC1" w:rsidP="00AE2EFC" w:rsidRDefault="004F0CC1" w14:paraId="3C3FEB74" w14:textId="77777777"/>
    <w:p w:rsidR="00AE2EFC" w:rsidP="00AE2EFC" w:rsidRDefault="00AE2EFC" w14:paraId="7B388339" w14:textId="77777777"/>
    <w:p w:rsidR="00AE2EFC" w:rsidP="00AE2EFC" w:rsidRDefault="00AE2EFC" w14:paraId="420F29DA" w14:textId="77777777">
      <w:pPr>
        <w:sectPr w:rsidR="00AE2EFC" w:rsidSect="00124554">
          <w:headerReference r:id="rId62" w:type="even"/>
          <w:headerReference r:id="rId63" w:type="default"/>
          <w:footerReference r:id="rId64" w:type="default"/>
          <w:headerReference r:id="rId65" w:type="first"/>
          <w:pgSz w:w="16840" w:h="11907" w:orient="landscape" w:code="9"/>
          <w:pgMar w:top="1701" w:right="851" w:bottom="1134" w:left="851" w:header="624" w:footer="397" w:gutter="0"/>
          <w:cols w:space="708"/>
          <w:docGrid w:linePitch="360"/>
        </w:sectPr>
      </w:pPr>
    </w:p>
    <w:p w:rsidRPr="00AE2EFC" w:rsidR="00AE2EFC" w:rsidP="00FF17E4" w:rsidRDefault="00AE2EFC" w14:paraId="5AC56BAE" w14:textId="77777777">
      <w:pPr>
        <w:pStyle w:val="Attachment"/>
        <w:numPr>
          <w:ilvl w:val="0"/>
          <w:numId w:val="36"/>
        </w:numPr>
        <w:spacing w:before="240"/>
      </w:pPr>
      <w:r w:rsidRPr="00AE2EFC">
        <w:rPr>
          <w:noProof/>
        </w:rPr>
        <w:lastRenderedPageBreak/>
        <w:t>Exclusion to a Land Use Activity Agreement</w:t>
      </w:r>
    </w:p>
    <w:p w:rsidRPr="00CE41D1" w:rsidR="00AE2EFC" w:rsidP="006D19C9" w:rsidRDefault="00AE2EFC" w14:paraId="62C0EA18" w14:textId="77777777">
      <w:pPr>
        <w:rPr>
          <w:b/>
          <w:noProof/>
        </w:rPr>
      </w:pPr>
    </w:p>
    <w:p w:rsidR="00AE2EFC" w:rsidP="00AE2EFC" w:rsidRDefault="00AE2EFC" w14:paraId="1DE18C8A" w14:textId="77777777">
      <w:r>
        <w:rPr>
          <w:noProof/>
        </w:rPr>
        <w:t xml:space="preserve">The Parties agree to exclude from the operation of the Land Use Activity Agreement the parts of </w:t>
      </w:r>
      <w:r w:rsidRPr="00506F18">
        <w:t>Allotment 1</w:t>
      </w:r>
      <w:r>
        <w:t>4L, Section C, Parish of Bright, shaded in blue and purple, and circled below.</w:t>
      </w:r>
    </w:p>
    <w:p w:rsidRPr="00451CC4" w:rsidR="00AE2EFC" w:rsidP="00AE2EFC" w:rsidRDefault="00901C1F" w14:paraId="70D93A3C" w14:textId="77777777">
      <w:r>
        <w:rPr>
          <w:noProof/>
          <w:lang w:eastAsia="en-AU"/>
        </w:rPr>
        <w:drawing>
          <wp:inline distT="0" distB="0" distL="0" distR="0">
            <wp:extent cx="5719445" cy="315722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Picture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
                    <pic:cNvPicPr>
                      <a:picLocks noChangeAspect="true" noChangeArrowheads="true"/>
                    </pic:cNvPicPr>
                  </pic:nvPicPr>
                  <pic:blipFill>
                    <a:blip r:embed="rId66">
                      <a:extLst>
                        <a:ext uri="{28A0092B-C50C-407E-A947-70E740481C1C}">
                          <a14:useLocalDpi val="false"/>
                        </a:ext>
                      </a:extLst>
                    </a:blip>
                    <a:srcRect/>
                    <a:stretch>
                      <a:fillRect/>
                    </a:stretch>
                  </pic:blipFill>
                  <pic:spPr bwMode="auto">
                    <a:xfrm>
                      <a:off x="0" y="0"/>
                      <a:ext cx="5719445" cy="3157220"/>
                    </a:xfrm>
                    <a:prstGeom prst="rect">
                      <a:avLst/>
                    </a:prstGeom>
                    <a:noFill/>
                    <a:ln>
                      <a:noFill/>
                    </a:ln>
                  </pic:spPr>
                </pic:pic>
              </a:graphicData>
            </a:graphic>
          </wp:inline>
        </w:drawing>
      </w:r>
      <w:r>
        <w:rPr>
          <w:noProof/>
          <w:lang w:eastAsia="en-AU"/>
        </w:rPr>
        <w:drawing>
          <wp:anchor distT="0" distB="0" distL="114300" distR="114300" simplePos="false" relativeHeight="251647488" behindDoc="false" locked="false" layoutInCell="true" allowOverlap="true" wp14:anchorId="389C76BC" wp14:editId="6583E7E1">
            <wp:simplePos x="0" y="0"/>
            <wp:positionH relativeFrom="column">
              <wp:posOffset>4775200</wp:posOffset>
            </wp:positionH>
            <wp:positionV relativeFrom="paragraph">
              <wp:posOffset>1841500</wp:posOffset>
            </wp:positionV>
            <wp:extent cx="1242060" cy="81280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Picture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3"/>
                    <pic:cNvPicPr>
                      <a:picLocks noChangeAspect="true" noChangeArrowheads="true"/>
                    </pic:cNvPicPr>
                  </pic:nvPicPr>
                  <pic:blipFill>
                    <a:blip r:embed="rId67">
                      <a:extLst>
                        <a:ext uri="{28A0092B-C50C-407E-A947-70E740481C1C}">
                          <a14:useLocalDpi val="false"/>
                        </a:ext>
                      </a:extLst>
                    </a:blip>
                    <a:srcRect/>
                    <a:stretch>
                      <a:fillRect/>
                    </a:stretch>
                  </pic:blipFill>
                  <pic:spPr bwMode="auto">
                    <a:xfrm>
                      <a:off x="0" y="0"/>
                      <a:ext cx="1242060" cy="812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Pr="00451CC4" w:rsidR="00AE2EFC" w:rsidSect="006A1176">
      <w:headerReference r:id="rId68" w:type="default"/>
      <w:footerReference r:id="rId69" w:type="default"/>
      <w:pgSz w:w="11907" w:h="16840" w:code="9"/>
      <w:pgMar w:top="851" w:right="1134" w:bottom="851" w:left="1701" w:header="624" w:footer="0" w:gutter="0"/>
      <w:cols w:space="708"/>
      <w:docGrid w:linePitch="36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endnote w:type="separator" w:id="-1">
    <w:p w:rsidR="00D2308F" w:rsidRDefault="00D2308F" w14:paraId="6AB7D127" w14:textId="77777777">
      <w:r>
        <w:separator/>
      </w:r>
    </w:p>
    <w:p w:rsidR="00D2308F" w:rsidRDefault="00D2308F" w14:paraId="28DFA9A6" w14:textId="77777777"/>
  </w:endnote>
  <w:endnote w:type="continuationSeparator" w:id="0">
    <w:p w:rsidR="00D2308F" w:rsidRDefault="00D2308F" w14:paraId="5D599BEB" w14:textId="77777777">
      <w:r>
        <w:continuationSeparator/>
      </w:r>
    </w:p>
    <w:p w:rsidR="00D2308F" w:rsidRDefault="00D2308F" w14:paraId="51BF636E" w14:textId="77777777"/>
  </w:endnote>
  <w:endnote w:type="continuationNotice" w:id="1">
    <w:p w:rsidR="00D2308F" w:rsidRDefault="00D2308F" w14:paraId="2B3CBE93" w14:textId="77777777"/>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A73418" w:rsidRDefault="00842892" w14:paraId="15A6E22B"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rsidR="00842892" w:rsidP="0002102C" w:rsidRDefault="00842892" w14:paraId="3E3F4B29" w14:textId="77777777">
    <w:pPr>
      <w:pStyle w:val="Footer"/>
      <w:ind w:right="360"/>
    </w:pPr>
    <w:r w:rsidRPr="00CA229A">
      <w:t>167857_1\C</w:t>
    </w:r>
  </w:p>
  <w:p w:rsidR="00842892" w:rsidP="00617484" w:rsidRDefault="00842892" w14:paraId="1D333EEF" w14:textId="77777777">
    <w:pPr>
      <w:pStyle w:val="Footer"/>
      <w:spacing w:before="0"/>
    </w:pPr>
    <w:r w:rsidRPr="00617484">
      <w:t>167857_3\C</w:t>
    </w:r>
  </w:p>
  <w:p w:rsidR="00842892" w:rsidP="00D2141A" w:rsidRDefault="00842892" w14:paraId="520224E6" w14:textId="77777777">
    <w:pPr>
      <w:pStyle w:val="Footer"/>
      <w:spacing w:before="0"/>
    </w:pPr>
    <w:r w:rsidRPr="00D2141A">
      <w:t>167857_4\C</w:t>
    </w:r>
  </w:p>
  <w:p w:rsidR="00842892" w:rsidP="004B7F16" w:rsidRDefault="00842892" w14:paraId="374E6FBC" w14:textId="77777777">
    <w:pPr>
      <w:pStyle w:val="Footer"/>
      <w:spacing w:before="0"/>
    </w:pPr>
    <w:r w:rsidRPr="004B7F16">
      <w:t>167857_5\C</w:t>
    </w:r>
  </w:p>
  <w:p w:rsidR="00842892" w:rsidP="00F10294" w:rsidRDefault="00842892" w14:paraId="57215384" w14:textId="77777777">
    <w:pPr>
      <w:pStyle w:val="Footer"/>
      <w:spacing w:before="0"/>
    </w:pPr>
    <w:r w:rsidRPr="00F10294">
      <w:t>167857_6\C</w:t>
    </w:r>
  </w:p>
  <w:p w:rsidR="00842892" w:rsidP="00DC26A2" w:rsidRDefault="00842892" w14:paraId="348DCF16" w14:textId="77777777">
    <w:pPr>
      <w:pStyle w:val="Footer"/>
      <w:spacing w:before="0"/>
    </w:pPr>
    <w:r w:rsidRPr="00DC26A2">
      <w:t>167857_7\C</w:t>
    </w:r>
  </w:p>
  <w:p w:rsidR="00842892" w:rsidP="00512BED" w:rsidRDefault="00842892" w14:paraId="3F4E5A8E" w14:textId="77777777">
    <w:pPr>
      <w:pStyle w:val="Footer"/>
      <w:spacing w:before="0"/>
    </w:pPr>
    <w:r w:rsidRPr="00512BED">
      <w:t>167857_8\C</w:t>
    </w:r>
  </w:p>
  <w:p w:rsidR="00842892" w:rsidP="00115D4E" w:rsidRDefault="00842892" w14:paraId="3BF4D214" w14:textId="77777777">
    <w:pPr>
      <w:pStyle w:val="Footer"/>
      <w:spacing w:before="0"/>
    </w:pPr>
    <w:r w:rsidRPr="00115D4E">
      <w:t>167857_9.\C</w:t>
    </w:r>
  </w:p>
  <w:p w:rsidR="00842892" w:rsidP="00F06E93" w:rsidRDefault="00842892" w14:paraId="3A2C1099" w14:textId="77777777">
    <w:pPr>
      <w:pStyle w:val="Footer"/>
      <w:spacing w:before="0"/>
    </w:pPr>
    <w:r w:rsidRPr="00F06E93">
      <w:t>167857_10.\C</w:t>
    </w:r>
  </w:p>
  <w:p w:rsidR="00842892" w:rsidP="00C85C80" w:rsidRDefault="00842892" w14:paraId="4785946C" w14:textId="77777777">
    <w:pPr>
      <w:pStyle w:val="Footer"/>
      <w:spacing w:before="0"/>
    </w:pPr>
    <w:r w:rsidRPr="00C85C80">
      <w:t>167857_11.\C</w:t>
    </w:r>
  </w:p>
  <w:p w:rsidR="00842892" w:rsidP="00F637E7" w:rsidRDefault="00842892" w14:paraId="6A9BE114" w14:textId="77777777">
    <w:pPr>
      <w:pStyle w:val="Footer"/>
      <w:spacing w:before="0"/>
    </w:pPr>
    <w:r w:rsidRPr="00F637E7">
      <w:t>298212_1.\C</w:t>
    </w:r>
  </w:p>
  <w:p w:rsidR="00842892" w:rsidP="00217A9A" w:rsidRDefault="00842892" w14:paraId="7916A10B" w14:textId="77777777">
    <w:pPr>
      <w:pStyle w:val="Footer"/>
      <w:spacing w:before="0"/>
    </w:pPr>
    <w:r w:rsidRPr="00217A9A">
      <w:t>298212_2.\C</w:t>
    </w:r>
  </w:p>
  <w:p w:rsidR="00842892" w:rsidP="008950F1" w:rsidRDefault="00842892" w14:paraId="742D0899" w14:textId="77777777">
    <w:pPr>
      <w:pStyle w:val="Footer"/>
      <w:spacing w:before="0"/>
    </w:pPr>
    <w:r w:rsidRPr="008950F1">
      <w:t>298212_3.\C</w:t>
    </w:r>
  </w:p>
  <w:p w:rsidR="00842892" w:rsidP="0048291A" w:rsidRDefault="00842892" w14:paraId="7EAFBB1B" w14:textId="77777777">
    <w:pPr>
      <w:pStyle w:val="Footer"/>
      <w:spacing w:before="0"/>
    </w:pPr>
    <w:r w:rsidRPr="0048291A">
      <w:t>298212_4.\C</w:t>
    </w:r>
  </w:p>
  <w:p w:rsidR="00842892" w:rsidP="00142E19" w:rsidRDefault="00842892" w14:paraId="36A9FFCF" w14:textId="77777777">
    <w:pPr>
      <w:pStyle w:val="Footer"/>
      <w:spacing w:before="0"/>
    </w:pPr>
    <w:r>
      <w:t>298212_5.\C</w:t>
    </w:r>
  </w:p>
  <w:p w:rsidR="00842892" w:rsidP="00A94B9D" w:rsidRDefault="00842892" w14:paraId="32C76B90" w14:textId="77777777">
    <w:pPr>
      <w:pStyle w:val="Footer"/>
      <w:spacing w:before="0"/>
    </w:pPr>
    <w:r w:rsidRPr="00A94B9D">
      <w:t>354879_1.\C</w:t>
    </w:r>
  </w:p>
  <w:p w:rsidR="00842892" w:rsidP="00A702CD" w:rsidRDefault="00842892" w14:paraId="2776321B" w14:textId="77777777">
    <w:pPr>
      <w:pStyle w:val="Footer"/>
      <w:spacing w:before="0"/>
    </w:pPr>
    <w:r w:rsidRPr="00A702CD">
      <w:t>377407_1.\C</w:t>
    </w:r>
  </w:p>
  <w:p w:rsidR="00842892" w:rsidP="00642491" w:rsidRDefault="00842892" w14:paraId="7C6CF186" w14:textId="77777777">
    <w:pPr>
      <w:pStyle w:val="Footer"/>
      <w:spacing w:before="0"/>
    </w:pPr>
    <w:r w:rsidRPr="00642491">
      <w:t>408283_1.\C</w:t>
    </w:r>
  </w:p>
  <w:p w:rsidR="00842892" w:rsidP="0063168C" w:rsidRDefault="00842892" w14:paraId="7A7A98F6" w14:textId="77777777">
    <w:pPr>
      <w:pStyle w:val="Footer"/>
      <w:spacing w:before="0"/>
    </w:pPr>
    <w:r w:rsidRPr="0063168C">
      <w:t>408283_8.\C</w:t>
    </w:r>
  </w:p>
  <w:p w:rsidR="00842892" w:rsidP="00335266" w:rsidRDefault="00842892" w14:paraId="4C4B1C2A" w14:textId="77777777">
    <w:pPr>
      <w:pStyle w:val="Footer"/>
      <w:spacing w:before="0"/>
    </w:pPr>
    <w:r w:rsidRPr="00335266">
      <w:t>408283_10.\C</w:t>
    </w:r>
  </w:p>
  <w:p w:rsidR="00842892" w:rsidP="00BF2EE5" w:rsidRDefault="00842892" w14:paraId="78844867" w14:textId="77777777">
    <w:pPr>
      <w:pStyle w:val="Footer"/>
      <w:spacing w:before="0"/>
    </w:pPr>
    <w:r>
      <w:t>408283_11.\C</w:t>
    </w:r>
  </w:p>
  <w:p w:rsidR="00842892" w:rsidP="00F26631" w:rsidRDefault="00842892" w14:paraId="05DA8CC2" w14:textId="77777777">
    <w:pPr>
      <w:pStyle w:val="Footer"/>
      <w:spacing w:before="0"/>
    </w:pPr>
    <w:r w:rsidRPr="00F26631">
      <w:t>525922_1.\C</w:t>
    </w:r>
  </w:p>
  <w:p w:rsidRPr="005F42FC" w:rsidR="00842892" w:rsidP="005F42FC" w:rsidRDefault="00842892" w14:paraId="2C56B356" w14:textId="77777777">
    <w:pPr>
      <w:pStyle w:val="Footer"/>
    </w:pPr>
    <w:r w:rsidRPr="005F42FC">
      <w:t>622998_6\C</w:t>
    </w:r>
  </w:p>
  <w:p w:rsidRPr="005F42FC" w:rsidR="00842892" w:rsidP="005F42FC" w:rsidRDefault="00842892" w14:paraId="152AC150" w14:textId="77777777">
    <w:pPr>
      <w:pStyle w:val="Footer"/>
      <w:spacing w:before="0"/>
    </w:pPr>
    <w:r w:rsidRPr="005F42FC">
      <w:t>3773491_6\C</w:t>
    </w:r>
  </w:p>
</w:ftr>
</file>

<file path=word/footer10.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5F42FC" w:rsidRDefault="00842892" w14:paraId="5F92A4BF" w14:textId="77777777">
    <w:pPr>
      <w:pStyle w:val="Footer"/>
    </w:pPr>
    <w:r>
      <w:tab/>
      <w:t>EXECUTION VERSION</w:t>
    </w:r>
  </w:p>
  <w:p w:rsidRPr="005F42FC" w:rsidR="00842892" w:rsidP="005F42FC" w:rsidRDefault="00842892" w14:paraId="17C71AA4" w14:textId="77777777">
    <w:pPr>
      <w:pStyle w:val="Footer"/>
    </w:pPr>
    <w:r w:rsidRPr="005F42FC">
      <w:tab/>
    </w:r>
    <w:r w:rsidRPr="005F42FC">
      <w:fldChar w:fldCharType="begin"/>
    </w:r>
    <w:r w:rsidRPr="005F42FC">
      <w:instrText xml:space="preserve"> PAGE   \* MERGEFORMAT </w:instrText>
    </w:r>
    <w:r w:rsidRPr="005F42FC">
      <w:fldChar w:fldCharType="separate"/>
    </w:r>
    <w:r>
      <w:rPr>
        <w:noProof/>
      </w:rPr>
      <w:t>49</w:t>
    </w:r>
    <w:r w:rsidRPr="005F42FC">
      <w:fldChar w:fldCharType="end"/>
    </w:r>
  </w:p>
  <w:p w:rsidRPr="005F42FC" w:rsidR="00842892" w:rsidP="005F42FC" w:rsidRDefault="00842892" w14:paraId="4C55C498" w14:textId="77777777">
    <w:pPr>
      <w:pStyle w:val="Footer"/>
      <w:spacing w:before="0"/>
    </w:pPr>
    <w:r w:rsidRPr="005F42FC">
      <w:t>3773491_6\C</w:t>
    </w:r>
  </w:p>
</w:ftr>
</file>

<file path=word/footer1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5F42FC" w:rsidR="00842892" w:rsidP="005F42FC" w:rsidRDefault="00842892" w14:paraId="654693F3" w14:textId="77777777">
    <w:pPr>
      <w:pStyle w:val="Footer"/>
      <w:spacing w:before="0"/>
    </w:pPr>
  </w:p>
  <w:p w:rsidRPr="005F42FC" w:rsidR="00842892" w:rsidP="005F42FC" w:rsidRDefault="00842892" w14:paraId="5FA6CEA1" w14:textId="77777777">
    <w:pPr>
      <w:pStyle w:val="Footer"/>
      <w:spacing w:before="0"/>
    </w:pPr>
    <w:r w:rsidRPr="005F42FC">
      <w:t>3773491_6\C</w:t>
    </w:r>
  </w:p>
</w:ftr>
</file>

<file path=word/footer1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A04FA" w:rsidRDefault="00842892" w14:paraId="334C88CC" w14:textId="77777777">
    <w:pPr>
      <w:pStyle w:val="Footer"/>
      <w:tabs>
        <w:tab w:val="clear" w:pos="9072"/>
      </w:tabs>
      <w:spacing w:before="0"/>
      <w:ind w:right="18"/>
    </w:pPr>
  </w:p>
  <w:p w:rsidR="00842892" w:rsidP="005F42FC" w:rsidRDefault="00842892" w14:paraId="1A28CE09" w14:textId="77777777">
    <w:pPr>
      <w:pStyle w:val="Footer"/>
      <w:tabs>
        <w:tab w:val="clear" w:pos="9072"/>
        <w:tab w:val="right" w:pos="13892"/>
      </w:tabs>
    </w:pPr>
    <w:r w:rsidRPr="005F42FC">
      <w:tab/>
    </w:r>
    <w:r>
      <w:t>EXECUTION VERSION</w:t>
    </w:r>
  </w:p>
  <w:p w:rsidRPr="005F42FC" w:rsidR="00842892" w:rsidP="00980817" w:rsidRDefault="00842892" w14:paraId="2A74E42C" w14:textId="77777777">
    <w:pPr>
      <w:pStyle w:val="Footer"/>
      <w:tabs>
        <w:tab w:val="clear" w:pos="9072"/>
        <w:tab w:val="right" w:pos="13892"/>
      </w:tabs>
    </w:pPr>
    <w:r>
      <w:tab/>
    </w:r>
    <w:r w:rsidRPr="005F42FC">
      <w:fldChar w:fldCharType="begin"/>
    </w:r>
    <w:r w:rsidRPr="005F42FC">
      <w:instrText xml:space="preserve"> PAGE </w:instrText>
    </w:r>
    <w:r w:rsidRPr="005F42FC">
      <w:fldChar w:fldCharType="separate"/>
    </w:r>
    <w:r>
      <w:rPr>
        <w:noProof/>
      </w:rPr>
      <w:t>50</w:t>
    </w:r>
    <w:r w:rsidRPr="005F42FC">
      <w:fldChar w:fldCharType="end"/>
    </w:r>
  </w:p>
  <w:p w:rsidRPr="005F42FC" w:rsidR="00842892" w:rsidP="005F42FC" w:rsidRDefault="00842892" w14:paraId="6162289A" w14:textId="77777777">
    <w:pPr>
      <w:pStyle w:val="Footer"/>
      <w:spacing w:before="0"/>
    </w:pPr>
    <w:r w:rsidRPr="005F42FC">
      <w:t>3773491_6\C</w:t>
    </w:r>
  </w:p>
</w:ftr>
</file>

<file path=word/footer1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A04FA" w:rsidRDefault="00842892" w14:paraId="1A5996A3" w14:textId="77777777">
    <w:pPr>
      <w:pStyle w:val="Footer"/>
      <w:tabs>
        <w:tab w:val="clear" w:pos="9072"/>
      </w:tabs>
      <w:spacing w:before="0"/>
      <w:ind w:right="18"/>
    </w:pPr>
  </w:p>
  <w:p w:rsidR="00842892" w:rsidP="005F42FC" w:rsidRDefault="00842892" w14:paraId="79F4B863" w14:textId="77777777">
    <w:pPr>
      <w:pStyle w:val="Footer"/>
      <w:tabs>
        <w:tab w:val="clear" w:pos="9072"/>
        <w:tab w:val="right" w:pos="15876"/>
      </w:tabs>
    </w:pPr>
    <w:r w:rsidRPr="005F42FC">
      <w:tab/>
    </w:r>
    <w:r>
      <w:t>EXECUTION VERSION</w:t>
    </w:r>
  </w:p>
  <w:p w:rsidRPr="005F42FC" w:rsidR="00842892" w:rsidP="00980817" w:rsidRDefault="00842892" w14:paraId="3C52B19D" w14:textId="77777777">
    <w:pPr>
      <w:pStyle w:val="Footer"/>
      <w:tabs>
        <w:tab w:val="clear" w:pos="9072"/>
        <w:tab w:val="right" w:pos="15876"/>
      </w:tabs>
    </w:pPr>
    <w:r>
      <w:tab/>
    </w:r>
    <w:r w:rsidRPr="005F42FC">
      <w:fldChar w:fldCharType="begin"/>
    </w:r>
    <w:r w:rsidRPr="005F42FC">
      <w:instrText xml:space="preserve"> PAGE </w:instrText>
    </w:r>
    <w:r w:rsidRPr="005F42FC">
      <w:fldChar w:fldCharType="separate"/>
    </w:r>
    <w:r>
      <w:rPr>
        <w:noProof/>
      </w:rPr>
      <w:t>52</w:t>
    </w:r>
    <w:r w:rsidRPr="005F42FC">
      <w:fldChar w:fldCharType="end"/>
    </w:r>
  </w:p>
  <w:p w:rsidRPr="005F42FC" w:rsidR="00842892" w:rsidP="005F42FC" w:rsidRDefault="00842892" w14:paraId="4B74B36B" w14:textId="77777777">
    <w:pPr>
      <w:pStyle w:val="Footer"/>
      <w:spacing w:before="0"/>
    </w:pPr>
    <w:r w:rsidRPr="005F42FC">
      <w:t>3773491_6\C</w:t>
    </w:r>
  </w:p>
</w:ftr>
</file>

<file path=word/footer1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5F42FC" w:rsidRDefault="00842892" w14:paraId="40DD8E8D" w14:textId="77777777">
    <w:pPr>
      <w:pStyle w:val="Footer"/>
      <w:tabs>
        <w:tab w:val="clear" w:pos="9072"/>
        <w:tab w:val="right" w:pos="14034"/>
      </w:tabs>
    </w:pPr>
    <w:r w:rsidRPr="005F42FC">
      <w:tab/>
    </w:r>
    <w:r>
      <w:t>EXECUTION VERSION</w:t>
    </w:r>
  </w:p>
  <w:p w:rsidRPr="005F42FC" w:rsidR="00842892" w:rsidP="00980817" w:rsidRDefault="00842892" w14:paraId="0EB28D18" w14:textId="77777777">
    <w:pPr>
      <w:pStyle w:val="Footer"/>
      <w:tabs>
        <w:tab w:val="clear" w:pos="9072"/>
        <w:tab w:val="right" w:pos="14034"/>
      </w:tabs>
    </w:pPr>
    <w:r>
      <w:tab/>
    </w:r>
    <w:r w:rsidRPr="005F42FC">
      <w:fldChar w:fldCharType="begin"/>
    </w:r>
    <w:r w:rsidRPr="005F42FC">
      <w:instrText xml:space="preserve"> PAGE </w:instrText>
    </w:r>
    <w:r w:rsidRPr="005F42FC">
      <w:fldChar w:fldCharType="separate"/>
    </w:r>
    <w:r>
      <w:rPr>
        <w:noProof/>
      </w:rPr>
      <w:t>55</w:t>
    </w:r>
    <w:r w:rsidRPr="005F42FC">
      <w:fldChar w:fldCharType="end"/>
    </w:r>
  </w:p>
  <w:p w:rsidRPr="005F42FC" w:rsidR="00842892" w:rsidP="005F42FC" w:rsidRDefault="00842892" w14:paraId="72DB8B56" w14:textId="77777777">
    <w:pPr>
      <w:pStyle w:val="Footer"/>
      <w:spacing w:before="0"/>
    </w:pPr>
    <w:r w:rsidRPr="005F42FC">
      <w:t>3773491_6\C</w:t>
    </w:r>
  </w:p>
</w:ftr>
</file>

<file path=word/footer1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5F42FC" w:rsidRDefault="00842892" w14:paraId="054D91C6" w14:textId="77777777">
    <w:pPr>
      <w:pStyle w:val="Footer"/>
      <w:tabs>
        <w:tab w:val="clear" w:pos="9072"/>
        <w:tab w:val="right" w:pos="14884"/>
      </w:tabs>
    </w:pPr>
    <w:r w:rsidRPr="005F42FC">
      <w:tab/>
    </w:r>
    <w:r>
      <w:t>EXECUTION VERSION</w:t>
    </w:r>
  </w:p>
  <w:p w:rsidRPr="005F42FC" w:rsidR="00842892" w:rsidP="00980817" w:rsidRDefault="00842892" w14:paraId="0BDE1B65" w14:textId="77777777">
    <w:pPr>
      <w:pStyle w:val="Footer"/>
      <w:tabs>
        <w:tab w:val="clear" w:pos="9072"/>
        <w:tab w:val="right" w:pos="14884"/>
      </w:tabs>
    </w:pPr>
    <w:r>
      <w:tab/>
    </w:r>
    <w:r w:rsidRPr="005F42FC">
      <w:fldChar w:fldCharType="begin"/>
    </w:r>
    <w:r w:rsidRPr="005F42FC">
      <w:instrText xml:space="preserve"> PAGE   \* MERGEFORMAT </w:instrText>
    </w:r>
    <w:r w:rsidRPr="005F42FC">
      <w:fldChar w:fldCharType="separate"/>
    </w:r>
    <w:r>
      <w:rPr>
        <w:noProof/>
      </w:rPr>
      <w:t>56</w:t>
    </w:r>
    <w:r w:rsidRPr="005F42FC">
      <w:fldChar w:fldCharType="end"/>
    </w:r>
  </w:p>
  <w:p w:rsidRPr="005F42FC" w:rsidR="00842892" w:rsidP="005F42FC" w:rsidRDefault="00842892" w14:paraId="62CDA996" w14:textId="77777777">
    <w:pPr>
      <w:pStyle w:val="Footer"/>
      <w:spacing w:before="0"/>
    </w:pPr>
    <w:r w:rsidRPr="005F42FC">
      <w:t>3773491_6\C</w:t>
    </w:r>
  </w:p>
</w:ftr>
</file>

<file path=word/footer16.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5F42FC" w:rsidRDefault="00842892" w14:paraId="5317E28A" w14:textId="77777777">
    <w:pPr>
      <w:pStyle w:val="Footer"/>
    </w:pPr>
    <w:r>
      <w:tab/>
      <w:t>EXECUTION VERSION</w:t>
    </w:r>
  </w:p>
  <w:p w:rsidRPr="005F42FC" w:rsidR="00842892" w:rsidP="005F42FC" w:rsidRDefault="00842892" w14:paraId="565AA2B8" w14:textId="77777777">
    <w:pPr>
      <w:pStyle w:val="Footer"/>
    </w:pPr>
    <w:r w:rsidRPr="005F42FC">
      <w:tab/>
    </w:r>
    <w:r w:rsidRPr="005F42FC">
      <w:fldChar w:fldCharType="begin"/>
    </w:r>
    <w:r w:rsidRPr="005F42FC">
      <w:instrText xml:space="preserve"> PAGE   \* MERGEFORMAT </w:instrText>
    </w:r>
    <w:r w:rsidRPr="005F42FC">
      <w:fldChar w:fldCharType="separate"/>
    </w:r>
    <w:r>
      <w:rPr>
        <w:noProof/>
      </w:rPr>
      <w:t>57</w:t>
    </w:r>
    <w:r w:rsidRPr="005F42FC">
      <w:fldChar w:fldCharType="end"/>
    </w:r>
  </w:p>
  <w:p w:rsidRPr="005F42FC" w:rsidR="00842892" w:rsidP="00980817" w:rsidRDefault="00842892" w14:paraId="6E215DD5" w14:textId="77777777">
    <w:pPr>
      <w:pStyle w:val="Footer"/>
      <w:spacing w:before="0"/>
    </w:pPr>
    <w:r w:rsidRPr="005F42FC">
      <w:t>3773491_6\C</w:t>
    </w: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AE72EF" w:rsidRDefault="00842892" w14:paraId="4BA9B468" w14:textId="77777777">
    <w:pPr>
      <w:pStyle w:val="Footer"/>
    </w:pPr>
    <w:r>
      <w:t>905746</w:t>
    </w:r>
  </w:p>
  <w:p w:rsidRPr="005F42FC" w:rsidR="00842892" w:rsidP="005F42FC" w:rsidRDefault="00842892" w14:paraId="487AE082" w14:textId="77777777">
    <w:pPr>
      <w:pStyle w:val="Footer"/>
    </w:pPr>
    <w:bookmarkStart w:id="0" w:name="PRIMARYFOOTERSPECBEGIN1"/>
    <w:bookmarkEnd w:id="0"/>
    <w:r w:rsidRPr="005F42FC">
      <w:t xml:space="preserve">pnative001_000524_005.doc </w:t>
    </w:r>
    <w:bookmarkStart w:id="1" w:name="PRIMARYFOOTERSPECEND1"/>
    <w:bookmarkEnd w:id="1"/>
  </w:p>
  <w:p w:rsidRPr="005F42FC" w:rsidR="00842892" w:rsidP="005F42FC" w:rsidRDefault="00842892" w14:paraId="2D03B631" w14:textId="77777777">
    <w:pPr>
      <w:pStyle w:val="Footer"/>
      <w:spacing w:before="0"/>
    </w:pPr>
    <w:r w:rsidRPr="005F42FC">
      <w:t>3773491_6\C</w:t>
    </w: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5F42FC" w:rsidR="00842892" w:rsidP="005F42FC" w:rsidRDefault="00842892" w14:paraId="0441AE1E" w14:textId="77777777">
    <w:pPr>
      <w:pStyle w:val="Footer"/>
      <w:spacing w:before="0"/>
    </w:pPr>
    <w:r>
      <w:tab/>
      <w:t>EXECUTION VERSION</w:t>
    </w:r>
  </w:p>
  <w:p w:rsidRPr="005F42FC" w:rsidR="00842892" w:rsidP="005F42FC" w:rsidRDefault="00842892" w14:paraId="66C175A2" w14:textId="77777777">
    <w:pPr>
      <w:pStyle w:val="Footer"/>
      <w:spacing w:before="0"/>
    </w:pPr>
    <w:r w:rsidRPr="005F42FC">
      <w:t>3773491_6\C</w:t>
    </w:r>
  </w:p>
</w:ftr>
</file>

<file path=word/footer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BA741F" w:rsidR="00842892" w:rsidP="00130E11" w:rsidRDefault="00842892" w14:paraId="6CD9ECAB" w14:textId="77777777">
    <w:pPr>
      <w:pStyle w:val="Footer"/>
      <w:spacing w:before="0"/>
      <w:rPr>
        <w:sz w:val="20"/>
        <w:szCs w:val="20"/>
      </w:rPr>
    </w:pPr>
    <w:r>
      <w:rPr>
        <w:sz w:val="20"/>
        <w:szCs w:val="20"/>
      </w:rPr>
      <w:t>Template</w:t>
    </w:r>
    <w:r w:rsidRPr="00BA741F">
      <w:rPr>
        <w:sz w:val="20"/>
        <w:szCs w:val="20"/>
      </w:rPr>
      <w:tab/>
      <w:t>Without Prejudice</w:t>
    </w:r>
  </w:p>
  <w:p w:rsidR="00842892" w:rsidP="00130E11" w:rsidRDefault="00842892" w14:paraId="7F594B03" w14:textId="77777777">
    <w:pPr>
      <w:pStyle w:val="Footer"/>
      <w:spacing w:before="0"/>
    </w:pPr>
  </w:p>
  <w:p w:rsidR="00842892" w:rsidP="00130E11" w:rsidRDefault="00842892" w14:paraId="1F9FABB3" w14:textId="77777777">
    <w:pPr>
      <w:pStyle w:val="Footer"/>
      <w:spacing w:before="0"/>
      <w:rPr>
        <w:rStyle w:val="PageNumber"/>
      </w:rP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p w:rsidRPr="005F42FC" w:rsidR="00842892" w:rsidP="005F42FC" w:rsidRDefault="00842892" w14:paraId="4B8AC460" w14:textId="77777777">
    <w:pPr>
      <w:pStyle w:val="Footer"/>
    </w:pPr>
    <w:bookmarkStart w:id="2" w:name="PRIMARYFOOTERSPECBEGIN2"/>
    <w:bookmarkEnd w:id="2"/>
    <w:r w:rsidRPr="005F42FC">
      <w:t xml:space="preserve">pnative001_000524_005.doc </w:t>
    </w:r>
    <w:bookmarkStart w:id="3" w:name="PRIMARYFOOTERSPECEND2"/>
    <w:bookmarkEnd w:id="3"/>
  </w:p>
  <w:p w:rsidRPr="005F42FC" w:rsidR="00842892" w:rsidP="005F42FC" w:rsidRDefault="00842892" w14:paraId="259C6241" w14:textId="77777777">
    <w:pPr>
      <w:pStyle w:val="Footer"/>
      <w:spacing w:before="0"/>
    </w:pPr>
    <w:r w:rsidRPr="005F42FC">
      <w:t>3773491_6\C</w:t>
    </w:r>
  </w:p>
</w:ftr>
</file>

<file path=word/footer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5F42FC" w:rsidR="00842892" w:rsidP="005F42FC" w:rsidRDefault="00842892" w14:paraId="618396E2" w14:textId="77777777">
    <w:pPr>
      <w:pStyle w:val="Footer"/>
      <w:spacing w:before="0"/>
    </w:pPr>
    <w:r>
      <w:tab/>
      <w:t>EXECUTION VERSION</w:t>
    </w:r>
  </w:p>
  <w:p w:rsidRPr="005F42FC" w:rsidR="00842892" w:rsidP="005F42FC" w:rsidRDefault="00842892" w14:paraId="1040417C" w14:textId="77777777">
    <w:pPr>
      <w:pStyle w:val="Footer"/>
      <w:spacing w:before="0"/>
    </w:pPr>
    <w:r w:rsidRPr="005F42FC">
      <w:t>3773491_6\C</w:t>
    </w:r>
  </w:p>
</w:ftr>
</file>

<file path=word/footer6.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5F42FC" w:rsidRDefault="00842892" w14:paraId="38C7FF69" w14:textId="77777777">
    <w:pPr>
      <w:pStyle w:val="Footer"/>
    </w:pPr>
    <w:r>
      <w:tab/>
      <w:t>EXECUTION VERSION</w:t>
    </w:r>
  </w:p>
  <w:p w:rsidRPr="005F42FC" w:rsidR="00842892" w:rsidP="005F42FC" w:rsidRDefault="00842892" w14:paraId="6B9E25BA" w14:textId="77777777">
    <w:pPr>
      <w:pStyle w:val="Footer"/>
    </w:pPr>
    <w:r w:rsidRPr="005F42FC">
      <w:tab/>
    </w:r>
    <w:r w:rsidRPr="005F42FC">
      <w:fldChar w:fldCharType="begin"/>
    </w:r>
    <w:r w:rsidRPr="005F42FC">
      <w:instrText xml:space="preserve"> PAGE   \* MERGEFORMAT </w:instrText>
    </w:r>
    <w:r w:rsidRPr="005F42FC">
      <w:fldChar w:fldCharType="separate"/>
    </w:r>
    <w:r>
      <w:rPr>
        <w:noProof/>
      </w:rPr>
      <w:t>43</w:t>
    </w:r>
    <w:r w:rsidRPr="005F42FC">
      <w:fldChar w:fldCharType="end"/>
    </w:r>
  </w:p>
  <w:p w:rsidRPr="005F42FC" w:rsidR="00842892" w:rsidP="005F42FC" w:rsidRDefault="00842892" w14:paraId="2D1A2E75" w14:textId="77777777">
    <w:pPr>
      <w:pStyle w:val="Footer"/>
      <w:spacing w:before="0"/>
    </w:pPr>
    <w:r w:rsidRPr="005F42FC">
      <w:t>3773491_6\C</w:t>
    </w:r>
  </w:p>
</w:ftr>
</file>

<file path=word/footer7.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5F42FC" w:rsidRDefault="00842892" w14:paraId="4E82BB8D" w14:textId="77777777">
    <w:pPr>
      <w:pStyle w:val="Footer"/>
      <w:tabs>
        <w:tab w:val="clear" w:pos="9072"/>
        <w:tab w:val="right" w:pos="14742"/>
      </w:tabs>
    </w:pPr>
    <w:r w:rsidRPr="005F42FC">
      <w:tab/>
    </w:r>
    <w:r>
      <w:t>EXECUTION VERSION</w:t>
    </w:r>
  </w:p>
  <w:p w:rsidRPr="005F42FC" w:rsidR="00842892" w:rsidP="005F42FC" w:rsidRDefault="00842892" w14:paraId="0861FB73" w14:textId="77777777">
    <w:pPr>
      <w:pStyle w:val="Footer"/>
      <w:tabs>
        <w:tab w:val="clear" w:pos="9072"/>
        <w:tab w:val="right" w:pos="14742"/>
      </w:tabs>
    </w:pPr>
    <w:r>
      <w:tab/>
    </w:r>
    <w:r w:rsidRPr="005F42FC">
      <w:fldChar w:fldCharType="begin"/>
    </w:r>
    <w:r w:rsidRPr="005F42FC">
      <w:instrText xml:space="preserve"> PAGE   \* MERGEFORMAT </w:instrText>
    </w:r>
    <w:r w:rsidRPr="005F42FC">
      <w:fldChar w:fldCharType="separate"/>
    </w:r>
    <w:r>
      <w:rPr>
        <w:noProof/>
      </w:rPr>
      <w:t>44</w:t>
    </w:r>
    <w:r w:rsidRPr="005F42FC">
      <w:fldChar w:fldCharType="end"/>
    </w:r>
  </w:p>
  <w:p w:rsidRPr="005F42FC" w:rsidR="00842892" w:rsidP="00980817" w:rsidRDefault="00842892" w14:paraId="31F81B7B" w14:textId="77777777">
    <w:pPr>
      <w:pStyle w:val="Footer"/>
      <w:tabs>
        <w:tab w:val="clear" w:pos="9072"/>
        <w:tab w:val="right" w:pos="14884"/>
      </w:tabs>
      <w:spacing w:before="0"/>
    </w:pPr>
    <w:r w:rsidRPr="005F42FC">
      <w:t>3773491_6\C</w:t>
    </w:r>
  </w:p>
</w:ftr>
</file>

<file path=word/footer8.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5F42FC" w:rsidRDefault="00842892" w14:paraId="2E0224D3" w14:textId="77777777">
    <w:pPr>
      <w:pStyle w:val="Footer"/>
    </w:pPr>
    <w:r>
      <w:tab/>
      <w:t>EXECUTION VERSION</w:t>
    </w:r>
  </w:p>
  <w:p w:rsidRPr="005F42FC" w:rsidR="00842892" w:rsidP="005F42FC" w:rsidRDefault="00842892" w14:paraId="234B8946" w14:textId="77777777">
    <w:pPr>
      <w:pStyle w:val="Footer"/>
    </w:pPr>
    <w:r w:rsidRPr="005F42FC">
      <w:tab/>
    </w:r>
    <w:r w:rsidRPr="005F42FC">
      <w:fldChar w:fldCharType="begin"/>
    </w:r>
    <w:r w:rsidRPr="005F42FC">
      <w:instrText xml:space="preserve"> PAGE   \* MERGEFORMAT </w:instrText>
    </w:r>
    <w:r w:rsidRPr="005F42FC">
      <w:fldChar w:fldCharType="separate"/>
    </w:r>
    <w:r>
      <w:rPr>
        <w:noProof/>
      </w:rPr>
      <w:t>47</w:t>
    </w:r>
    <w:r w:rsidRPr="005F42FC">
      <w:fldChar w:fldCharType="end"/>
    </w:r>
  </w:p>
  <w:p w:rsidRPr="005F42FC" w:rsidR="00842892" w:rsidP="00980817" w:rsidRDefault="00842892" w14:paraId="23DDF502" w14:textId="77777777">
    <w:pPr>
      <w:pStyle w:val="Footer"/>
      <w:spacing w:before="0"/>
    </w:pPr>
    <w:r w:rsidRPr="005F42FC">
      <w:t>3773491_6\C</w:t>
    </w:r>
  </w:p>
</w:ftr>
</file>

<file path=word/footer9.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5F42FC" w:rsidR="00842892" w:rsidP="005F42FC" w:rsidRDefault="00842892" w14:paraId="317BAB32" w14:textId="77777777">
    <w:pPr>
      <w:pStyle w:val="Footer"/>
      <w:spacing w:before="0"/>
    </w:pPr>
  </w:p>
  <w:p w:rsidRPr="005F42FC" w:rsidR="00842892" w:rsidP="005F42FC" w:rsidRDefault="00842892" w14:paraId="70636CA9" w14:textId="77777777">
    <w:pPr>
      <w:pStyle w:val="Footer"/>
      <w:spacing w:before="0"/>
    </w:pPr>
    <w:r w:rsidRPr="005F42FC">
      <w:t>3773491_6\C</w:t>
    </w: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footnote w:type="separator" w:id="-1">
    <w:p w:rsidR="00D2308F" w:rsidRDefault="00D2308F" w14:paraId="08352103" w14:textId="77777777">
      <w:r>
        <w:separator/>
      </w:r>
    </w:p>
    <w:p w:rsidR="00D2308F" w:rsidRDefault="00D2308F" w14:paraId="79403732" w14:textId="77777777"/>
  </w:footnote>
  <w:footnote w:type="continuationSeparator" w:id="0">
    <w:p w:rsidR="00D2308F" w:rsidRDefault="00D2308F" w14:paraId="1DB1E614" w14:textId="77777777">
      <w:r>
        <w:continuationSeparator/>
      </w:r>
    </w:p>
    <w:p w:rsidR="00D2308F" w:rsidRDefault="00D2308F" w14:paraId="4CD44A8E" w14:textId="77777777"/>
  </w:footnote>
  <w:footnote w:type="continuationNotice" w:id="1">
    <w:p w:rsidR="00D2308F" w:rsidRDefault="00D2308F" w14:paraId="4E11D7BB" w14:textId="77777777"/>
  </w:footnote>
  <w:footnote w:id="2">
    <w:p w:rsidRPr="005C2837" w:rsidR="00842892" w:rsidRDefault="00842892" w14:paraId="6D69038B" w14:textId="77777777">
      <w:pPr>
        <w:pStyle w:val="FootnoteText"/>
        <w:rPr>
          <w:color w:val="auto"/>
          <w:sz w:val="18"/>
          <w:szCs w:val="18"/>
        </w:rPr>
      </w:pPr>
      <w:r w:rsidRPr="005C2837">
        <w:rPr>
          <w:rStyle w:val="FootnoteReference"/>
          <w:color w:val="auto"/>
        </w:rPr>
        <w:footnoteRef/>
      </w:r>
      <w:r w:rsidRPr="005C2837">
        <w:rPr>
          <w:color w:val="auto"/>
        </w:rPr>
        <w:t xml:space="preserve"> </w:t>
      </w:r>
      <w:r>
        <w:rPr>
          <w:color w:val="auto"/>
          <w:sz w:val="18"/>
          <w:szCs w:val="18"/>
        </w:rPr>
        <w:t>Further detail in Item 4.6</w:t>
      </w:r>
      <w:r w:rsidRPr="005C2837">
        <w:rPr>
          <w:color w:val="auto"/>
          <w:sz w:val="18"/>
          <w:szCs w:val="18"/>
        </w:rPr>
        <w:t>(a)(ii) Schedule 2.</w:t>
      </w:r>
    </w:p>
  </w:footnote>
  <w:footnote w:id="3">
    <w:p w:rsidRPr="008959FB" w:rsidR="00842892" w:rsidP="00984210" w:rsidRDefault="00842892" w14:paraId="70B9CB7A" w14:textId="77777777">
      <w:pPr>
        <w:rPr>
          <w:sz w:val="20"/>
          <w:szCs w:val="20"/>
        </w:rPr>
      </w:pPr>
      <w:r>
        <w:rPr>
          <w:sz w:val="20"/>
          <w:szCs w:val="20"/>
          <w:vertAlign w:val="superscript"/>
        </w:rPr>
        <w:t>1</w:t>
      </w:r>
      <w:r w:rsidRPr="008959FB">
        <w:rPr>
          <w:sz w:val="20"/>
          <w:szCs w:val="20"/>
        </w:rPr>
        <w:t xml:space="preserve">Public Works (where a Lease applies) and Commercial Leases will be at market value as determined by the issuing authority, based on the market valuation as specified in Valuer-General’s valuation report.  For Community Purpose Leases discounted below the market value, the Community Benefits will be based on the discounted rate actually paid.  A discount may be applied on account of the community purpose of the Lease at the discretion of the issuing authority. Rental as determined by the issuing authority, and under certain circumstances (e.g. times of hardship due to drought etc), the issuing authority may reduce or exempt the rental payable in any particular year.  That is, the Community Benefits will be based on the actual rental payments received by the issuing authority in each year.   </w:t>
      </w:r>
    </w:p>
  </w:footnote>
  <w:footnote w:id="4">
    <w:p w:rsidRPr="002C483E" w:rsidR="00842892" w:rsidP="00124554" w:rsidRDefault="00842892" w14:paraId="22BFFB63" w14:textId="77777777">
      <w:pPr>
        <w:pStyle w:val="FootnoteText"/>
        <w:rPr>
          <w:color w:val="auto"/>
          <w:sz w:val="20"/>
          <w:szCs w:val="20"/>
        </w:rPr>
      </w:pPr>
      <w:r>
        <w:rPr>
          <w:rStyle w:val="FootnoteReference"/>
          <w:color w:val="auto"/>
          <w:sz w:val="20"/>
          <w:szCs w:val="20"/>
        </w:rPr>
        <w:t>2</w:t>
      </w:r>
      <w:r w:rsidRPr="008959FB">
        <w:rPr>
          <w:color w:val="auto"/>
          <w:sz w:val="20"/>
          <w:szCs w:val="20"/>
        </w:rPr>
        <w:t xml:space="preserve"> As provided for under </w:t>
      </w:r>
      <w:r>
        <w:rPr>
          <w:color w:val="auto"/>
          <w:sz w:val="20"/>
          <w:szCs w:val="20"/>
        </w:rPr>
        <w:t>s </w:t>
      </w:r>
      <w:r w:rsidRPr="008959FB">
        <w:rPr>
          <w:color w:val="auto"/>
          <w:sz w:val="20"/>
          <w:szCs w:val="20"/>
        </w:rPr>
        <w:t xml:space="preserve">52 of </w:t>
      </w:r>
      <w:r w:rsidRPr="00934DBB">
        <w:rPr>
          <w:color w:val="auto"/>
          <w:sz w:val="20"/>
          <w:szCs w:val="20"/>
        </w:rPr>
        <w:t>the Act</w:t>
      </w:r>
      <w:r w:rsidRPr="008959FB">
        <w:rPr>
          <w:color w:val="auto"/>
          <w:sz w:val="20"/>
          <w:szCs w:val="20"/>
        </w:rPr>
        <w:t>.</w:t>
      </w:r>
    </w:p>
  </w:footnote>
  <w:footnote w:id="5">
    <w:p w:rsidRPr="008959FB" w:rsidR="00842892" w:rsidP="00124554" w:rsidRDefault="00842892" w14:paraId="3A1BC661" w14:textId="77777777">
      <w:pPr>
        <w:pStyle w:val="FootnoteText"/>
        <w:rPr>
          <w:color w:val="auto"/>
          <w:sz w:val="20"/>
          <w:szCs w:val="20"/>
        </w:rPr>
      </w:pPr>
      <w:r>
        <w:rPr>
          <w:rStyle w:val="FootnoteReference"/>
          <w:color w:val="auto"/>
          <w:sz w:val="20"/>
          <w:szCs w:val="20"/>
        </w:rPr>
        <w:t>1</w:t>
      </w:r>
      <w:r w:rsidRPr="008959FB">
        <w:rPr>
          <w:color w:val="auto"/>
          <w:sz w:val="20"/>
          <w:szCs w:val="20"/>
        </w:rPr>
        <w:t xml:space="preserve"> UMV means market value of the area required for the public work, less the value of physical or structural improvements (i.e., buildings), as specified in Valuer-General’s valuation report (or as otherwise agreed by both parties).  </w:t>
      </w:r>
    </w:p>
  </w:footnote>
  <w:footnote w:id="6">
    <w:p w:rsidR="00842892" w:rsidP="00124554" w:rsidRDefault="00842892" w14:paraId="569640AB" w14:textId="77777777">
      <w:pPr>
        <w:pStyle w:val="FootnoteText"/>
      </w:pPr>
      <w:r>
        <w:rPr>
          <w:rStyle w:val="FootnoteReference"/>
          <w:color w:val="auto"/>
          <w:sz w:val="20"/>
          <w:szCs w:val="20"/>
        </w:rPr>
        <w:t>2</w:t>
      </w:r>
      <w:r w:rsidRPr="008959FB">
        <w:rPr>
          <w:color w:val="auto"/>
          <w:sz w:val="20"/>
          <w:szCs w:val="20"/>
        </w:rPr>
        <w:t xml:space="preserve"> As provided for under </w:t>
      </w:r>
      <w:r>
        <w:rPr>
          <w:color w:val="auto"/>
          <w:sz w:val="20"/>
          <w:szCs w:val="20"/>
        </w:rPr>
        <w:t>s </w:t>
      </w:r>
      <w:r w:rsidRPr="008959FB">
        <w:rPr>
          <w:color w:val="auto"/>
          <w:sz w:val="20"/>
          <w:szCs w:val="20"/>
        </w:rPr>
        <w:t xml:space="preserve">52 of </w:t>
      </w:r>
      <w:r w:rsidRPr="00934DBB">
        <w:rPr>
          <w:color w:val="auto"/>
          <w:sz w:val="20"/>
          <w:szCs w:val="20"/>
        </w:rPr>
        <w:t>the Act.</w:t>
      </w:r>
    </w:p>
  </w:footnote>
  <w:footnote w:id="7">
    <w:p w:rsidRPr="006211C0" w:rsidR="00842892" w:rsidP="00124554" w:rsidRDefault="00842892" w14:paraId="5D3BBA42" w14:textId="77777777">
      <w:pPr>
        <w:pStyle w:val="FootnoteText"/>
        <w:rPr>
          <w:color w:val="auto"/>
          <w:sz w:val="20"/>
          <w:szCs w:val="20"/>
        </w:rPr>
      </w:pPr>
      <w:r>
        <w:rPr>
          <w:rStyle w:val="FootnoteReference"/>
          <w:color w:val="auto"/>
          <w:sz w:val="20"/>
          <w:szCs w:val="20"/>
        </w:rPr>
        <w:t>1</w:t>
      </w:r>
      <w:r>
        <w:rPr>
          <w:color w:val="auto"/>
          <w:sz w:val="20"/>
          <w:szCs w:val="20"/>
        </w:rPr>
        <w:t xml:space="preserve"> </w:t>
      </w:r>
      <w:r w:rsidRPr="006211C0">
        <w:rPr>
          <w:color w:val="auto"/>
          <w:sz w:val="20"/>
          <w:szCs w:val="20"/>
        </w:rPr>
        <w:t xml:space="preserve">Value, most likely expressed as a percentage of </w:t>
      </w:r>
      <w:r>
        <w:rPr>
          <w:color w:val="auto"/>
          <w:sz w:val="20"/>
          <w:szCs w:val="20"/>
        </w:rPr>
        <w:t>market value</w:t>
      </w:r>
      <w:r w:rsidRPr="006211C0">
        <w:rPr>
          <w:color w:val="auto"/>
          <w:sz w:val="20"/>
          <w:szCs w:val="20"/>
        </w:rPr>
        <w:t xml:space="preserve">, of </w:t>
      </w:r>
      <w:r>
        <w:rPr>
          <w:color w:val="auto"/>
          <w:sz w:val="20"/>
          <w:szCs w:val="20"/>
        </w:rPr>
        <w:t>third party</w:t>
      </w:r>
      <w:r w:rsidRPr="006211C0">
        <w:rPr>
          <w:color w:val="auto"/>
          <w:sz w:val="20"/>
          <w:szCs w:val="20"/>
        </w:rPr>
        <w:t xml:space="preserve"> interests as specified in Valuer-General’s valuation report (or as otherwise agreed by both parties).  Examples of third parties that might have an interest in Crown land include local councils, non-state tenants, and community or not-for-profit organisations.  </w:t>
      </w:r>
    </w:p>
  </w:footnote>
  <w:footnote w:id="8">
    <w:p w:rsidRPr="006211C0" w:rsidR="00842892" w:rsidP="00124554" w:rsidRDefault="00842892" w14:paraId="57656385" w14:textId="77777777">
      <w:pPr>
        <w:pStyle w:val="FootnoteText"/>
        <w:rPr>
          <w:color w:val="auto"/>
          <w:sz w:val="20"/>
          <w:szCs w:val="20"/>
        </w:rPr>
      </w:pPr>
      <w:r>
        <w:rPr>
          <w:rStyle w:val="FootnoteReference"/>
          <w:color w:val="auto"/>
          <w:sz w:val="20"/>
          <w:szCs w:val="20"/>
        </w:rPr>
        <w:t>2</w:t>
      </w:r>
      <w:r w:rsidRPr="006211C0">
        <w:rPr>
          <w:color w:val="auto"/>
          <w:sz w:val="20"/>
          <w:szCs w:val="20"/>
        </w:rPr>
        <w:t xml:space="preserve"> Value, expressed in dollar terms, of physical or structural improvements, i.e. buildings, as specified in Valuer-General’s valuation report (or as otherwise agreed by both parties).  </w:t>
      </w:r>
    </w:p>
  </w:footnote>
  <w:footnote w:id="9">
    <w:p w:rsidRPr="006211C0" w:rsidR="00842892" w:rsidP="00124554" w:rsidRDefault="00842892" w14:paraId="67A7D495" w14:textId="77777777">
      <w:pPr>
        <w:pStyle w:val="FootnoteText"/>
        <w:rPr>
          <w:color w:val="auto"/>
          <w:sz w:val="20"/>
          <w:szCs w:val="20"/>
        </w:rPr>
      </w:pPr>
      <w:r>
        <w:rPr>
          <w:rStyle w:val="FootnoteReference"/>
          <w:color w:val="auto"/>
          <w:sz w:val="20"/>
          <w:szCs w:val="20"/>
        </w:rPr>
        <w:t>3</w:t>
      </w:r>
      <w:r>
        <w:rPr>
          <w:color w:val="auto"/>
          <w:sz w:val="20"/>
          <w:szCs w:val="20"/>
        </w:rPr>
        <w:t xml:space="preserve"> As provided for under s </w:t>
      </w:r>
      <w:r w:rsidRPr="006211C0">
        <w:rPr>
          <w:color w:val="auto"/>
          <w:sz w:val="20"/>
          <w:szCs w:val="20"/>
        </w:rPr>
        <w:t xml:space="preserve">52 of </w:t>
      </w:r>
      <w:r w:rsidRPr="00934DBB">
        <w:rPr>
          <w:color w:val="auto"/>
          <w:sz w:val="20"/>
          <w:szCs w:val="20"/>
        </w:rPr>
        <w:t>the Act.</w:t>
      </w:r>
    </w:p>
  </w:footnote>
  <w:footnote w:id="10">
    <w:p w:rsidRPr="00E95B96" w:rsidR="00842892" w:rsidP="00124554" w:rsidRDefault="00842892" w14:paraId="2C934E38" w14:textId="77777777">
      <w:pPr>
        <w:pStyle w:val="FootnoteText"/>
        <w:rPr>
          <w:color w:val="auto"/>
          <w:sz w:val="20"/>
          <w:szCs w:val="20"/>
        </w:rPr>
      </w:pPr>
      <w:r>
        <w:rPr>
          <w:rStyle w:val="FootnoteReference"/>
          <w:color w:val="auto"/>
          <w:sz w:val="20"/>
          <w:szCs w:val="20"/>
        </w:rPr>
        <w:t>1</w:t>
      </w:r>
      <w:r>
        <w:rPr>
          <w:color w:val="auto"/>
          <w:sz w:val="20"/>
          <w:szCs w:val="20"/>
        </w:rPr>
        <w:t xml:space="preserve"> Rental received: f</w:t>
      </w:r>
      <w:r w:rsidRPr="00E95B96">
        <w:rPr>
          <w:color w:val="auto"/>
          <w:sz w:val="20"/>
          <w:szCs w:val="20"/>
        </w:rPr>
        <w:t xml:space="preserve">or </w:t>
      </w:r>
      <w:r>
        <w:rPr>
          <w:color w:val="auto"/>
          <w:sz w:val="20"/>
          <w:szCs w:val="20"/>
        </w:rPr>
        <w:t>Commercial Lease</w:t>
      </w:r>
      <w:r w:rsidRPr="00E95B96">
        <w:rPr>
          <w:color w:val="auto"/>
          <w:sz w:val="20"/>
          <w:szCs w:val="20"/>
        </w:rPr>
        <w:t>s t</w:t>
      </w:r>
      <w:r>
        <w:rPr>
          <w:color w:val="auto"/>
          <w:sz w:val="20"/>
          <w:szCs w:val="20"/>
        </w:rPr>
        <w:t xml:space="preserve">his will be at market value as </w:t>
      </w:r>
      <w:r w:rsidRPr="00E95B96">
        <w:rPr>
          <w:color w:val="auto"/>
          <w:sz w:val="20"/>
          <w:szCs w:val="20"/>
        </w:rPr>
        <w:t>determined by the issuing authority, based on the market valuation as specified in Valuer-General’s valuation report. Under certain circ</w:t>
      </w:r>
      <w:r>
        <w:rPr>
          <w:color w:val="auto"/>
          <w:sz w:val="20"/>
          <w:szCs w:val="20"/>
        </w:rPr>
        <w:t xml:space="preserve">umstances (e.g. </w:t>
      </w:r>
      <w:r w:rsidRPr="00E95B96">
        <w:rPr>
          <w:color w:val="auto"/>
          <w:sz w:val="20"/>
          <w:szCs w:val="20"/>
        </w:rPr>
        <w:t>times of hardship due to drought etc), the issuing authority may reduce or exempt the rental payable in any particular year.  That is, the Community Benefits will be based on the actual rental payments received by the issuing authority in each year.</w:t>
      </w:r>
    </w:p>
  </w:footnote>
  <w:footnote w:id="11">
    <w:p w:rsidR="00842892" w:rsidP="00124554" w:rsidRDefault="00842892" w14:paraId="2A2C7803" w14:textId="77777777">
      <w:pPr>
        <w:pStyle w:val="FootnoteText"/>
      </w:pPr>
      <w:r>
        <w:rPr>
          <w:rStyle w:val="FootnoteReference"/>
          <w:color w:val="auto"/>
          <w:sz w:val="20"/>
          <w:szCs w:val="20"/>
        </w:rPr>
        <w:t>2</w:t>
      </w:r>
      <w:r>
        <w:rPr>
          <w:color w:val="auto"/>
          <w:sz w:val="20"/>
          <w:szCs w:val="20"/>
        </w:rPr>
        <w:t xml:space="preserve"> </w:t>
      </w:r>
      <w:r w:rsidRPr="00E95B96">
        <w:rPr>
          <w:color w:val="auto"/>
          <w:sz w:val="20"/>
          <w:szCs w:val="20"/>
        </w:rPr>
        <w:t xml:space="preserve">As provided for under </w:t>
      </w:r>
      <w:r>
        <w:rPr>
          <w:color w:val="auto"/>
          <w:sz w:val="20"/>
          <w:szCs w:val="20"/>
        </w:rPr>
        <w:t>s </w:t>
      </w:r>
      <w:r w:rsidRPr="00E95B96">
        <w:rPr>
          <w:color w:val="auto"/>
          <w:sz w:val="20"/>
          <w:szCs w:val="20"/>
        </w:rPr>
        <w:t xml:space="preserve">52 of </w:t>
      </w:r>
      <w:r w:rsidRPr="00934DBB">
        <w:rPr>
          <w:color w:val="auto"/>
          <w:sz w:val="20"/>
          <w:szCs w:val="20"/>
        </w:rPr>
        <w:t>the Act.</w:t>
      </w:r>
    </w:p>
  </w:footnote>
  <w:footnote w:id="12">
    <w:p w:rsidRPr="004C5BE9" w:rsidR="00842892" w:rsidP="00124554" w:rsidRDefault="00842892" w14:paraId="0704D160" w14:textId="77777777">
      <w:pPr>
        <w:pStyle w:val="FootnoteText"/>
        <w:rPr>
          <w:color w:val="000000"/>
          <w:sz w:val="20"/>
          <w:szCs w:val="20"/>
        </w:rPr>
      </w:pPr>
      <w:r>
        <w:rPr>
          <w:rStyle w:val="FootnoteReference"/>
          <w:color w:val="000000"/>
          <w:sz w:val="20"/>
          <w:szCs w:val="20"/>
        </w:rPr>
        <w:t>1</w:t>
      </w:r>
      <w:r w:rsidRPr="004C5BE9">
        <w:rPr>
          <w:color w:val="000000"/>
          <w:sz w:val="20"/>
          <w:szCs w:val="20"/>
        </w:rPr>
        <w:t xml:space="preserve"> </w:t>
      </w:r>
      <w:r>
        <w:rPr>
          <w:color w:val="000000"/>
          <w:sz w:val="20"/>
          <w:szCs w:val="20"/>
        </w:rPr>
        <w:t>UMV means m</w:t>
      </w:r>
      <w:r w:rsidRPr="004C5BE9">
        <w:rPr>
          <w:color w:val="000000"/>
          <w:sz w:val="20"/>
          <w:szCs w:val="20"/>
        </w:rPr>
        <w:t>arket value less the value of physical o</w:t>
      </w:r>
      <w:r>
        <w:rPr>
          <w:color w:val="000000"/>
          <w:sz w:val="20"/>
          <w:szCs w:val="20"/>
        </w:rPr>
        <w:t>r structural improvements, i.e. buildings,</w:t>
      </w:r>
      <w:r w:rsidRPr="004C5BE9">
        <w:rPr>
          <w:color w:val="000000"/>
          <w:sz w:val="20"/>
          <w:szCs w:val="20"/>
        </w:rPr>
        <w:t xml:space="preserve"> </w:t>
      </w:r>
      <w:r>
        <w:rPr>
          <w:color w:val="000000"/>
          <w:sz w:val="20"/>
          <w:szCs w:val="20"/>
        </w:rPr>
        <w:t>a</w:t>
      </w:r>
      <w:r w:rsidRPr="004C5BE9">
        <w:rPr>
          <w:color w:val="000000"/>
          <w:sz w:val="20"/>
          <w:szCs w:val="20"/>
        </w:rPr>
        <w:t xml:space="preserve">s specified in Valuer-General’s valuation report (or as otherwise agreed by both parties).  </w:t>
      </w:r>
    </w:p>
  </w:footnote>
  <w:footnote w:id="13">
    <w:p w:rsidRPr="00E95B96" w:rsidR="00842892" w:rsidP="00124554" w:rsidRDefault="00842892" w14:paraId="5EE111E3" w14:textId="77777777">
      <w:pPr>
        <w:pStyle w:val="FootnoteText"/>
        <w:rPr>
          <w:color w:val="000000"/>
        </w:rPr>
      </w:pPr>
      <w:r>
        <w:rPr>
          <w:rStyle w:val="FootnoteReference"/>
          <w:color w:val="000000"/>
          <w:sz w:val="20"/>
          <w:szCs w:val="20"/>
        </w:rPr>
        <w:t>2</w:t>
      </w:r>
      <w:r w:rsidRPr="004C5BE9">
        <w:rPr>
          <w:color w:val="000000"/>
          <w:sz w:val="20"/>
          <w:szCs w:val="20"/>
        </w:rPr>
        <w:t xml:space="preserve"> As provided for under </w:t>
      </w:r>
      <w:r>
        <w:rPr>
          <w:color w:val="000000"/>
          <w:sz w:val="20"/>
          <w:szCs w:val="20"/>
        </w:rPr>
        <w:t>s </w:t>
      </w:r>
      <w:r w:rsidRPr="004C5BE9">
        <w:rPr>
          <w:color w:val="000000"/>
          <w:sz w:val="20"/>
          <w:szCs w:val="20"/>
        </w:rPr>
        <w:t xml:space="preserve">52 of </w:t>
      </w:r>
      <w:r w:rsidRPr="00934DBB">
        <w:rPr>
          <w:color w:val="000000"/>
          <w:sz w:val="20"/>
          <w:szCs w:val="20"/>
        </w:rPr>
        <w:t>the Act.</w:t>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5E6A70" w:rsidR="00842892" w:rsidP="005E6A70" w:rsidRDefault="00842892" w14:paraId="5B7125EC" w14:textId="77777777">
    <w:pPr>
      <w:pStyle w:val="Header"/>
      <w:pBdr>
        <w:bottom w:val="none" w:color="auto" w:sz="0" w:space="0"/>
      </w:pBdr>
    </w:pPr>
  </w:p>
</w:hdr>
</file>

<file path=word/header1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B366A0" w:rsidRDefault="00842892" w14:paraId="492A47BF" w14:textId="77777777">
    <w:pPr>
      <w:pBdr>
        <w:bottom w:val="single" w:color="auto" w:sz="4" w:space="1"/>
      </w:pBdr>
      <w:tabs>
        <w:tab w:val="right" w:pos="9000"/>
      </w:tabs>
      <w:rPr>
        <w:sz w:val="20"/>
        <w:szCs w:val="20"/>
      </w:rPr>
    </w:pPr>
    <w:r w:rsidRPr="00984656">
      <w:rPr>
        <w:sz w:val="20"/>
        <w:szCs w:val="20"/>
      </w:rPr>
      <w:t>Land Use Activity Agreement</w:t>
    </w:r>
  </w:p>
  <w:p w:rsidR="00842892" w:rsidP="00B366A0" w:rsidRDefault="00842892" w14:paraId="760F4905" w14:textId="77777777">
    <w:pPr>
      <w:pBdr>
        <w:bottom w:val="single" w:color="auto" w:sz="4" w:space="1"/>
      </w:pBdr>
      <w:tabs>
        <w:tab w:val="right" w:pos="9000"/>
      </w:tabs>
      <w:rPr>
        <w:sz w:val="20"/>
        <w:szCs w:val="20"/>
      </w:rPr>
    </w:pPr>
  </w:p>
  <w:p w:rsidR="00842892" w:rsidP="00B366A0" w:rsidRDefault="00842892" w14:paraId="43712E77" w14:textId="77777777">
    <w:pPr>
      <w:pBdr>
        <w:bottom w:val="single" w:color="auto" w:sz="4" w:space="1"/>
      </w:pBdr>
      <w:tabs>
        <w:tab w:val="right" w:pos="9000"/>
      </w:tabs>
    </w:pPr>
    <w:r w:rsidRPr="003303C8">
      <w:rPr>
        <w:sz w:val="20"/>
        <w:szCs w:val="20"/>
      </w:rPr>
      <w:t>Schedule 1 – Ministerial Consents</w:t>
    </w:r>
  </w:p>
  <w:p w:rsidR="00842892" w:rsidP="00B366A0" w:rsidRDefault="00842892" w14:paraId="68106990" w14:textId="77777777">
    <w:pPr>
      <w:tabs>
        <w:tab w:val="right" w:pos="9000"/>
      </w:tabs>
    </w:pPr>
  </w:p>
</w:hdr>
</file>

<file path=word/header1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40410372" w14:textId="77777777">
    <w:pPr>
      <w:pStyle w:val="Header"/>
    </w:pPr>
  </w:p>
</w:hdr>
</file>

<file path=word/header1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17538A89" w14:textId="77777777">
    <w:pPr>
      <w:pStyle w:val="Header"/>
    </w:pPr>
  </w:p>
</w:hdr>
</file>

<file path=word/header1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303C8" w:rsidRDefault="00842892" w14:paraId="5AC29045" w14:textId="77777777">
    <w:pPr>
      <w:pBdr>
        <w:bottom w:val="single" w:color="auto" w:sz="4" w:space="1"/>
      </w:pBdr>
      <w:tabs>
        <w:tab w:val="right" w:pos="9000"/>
      </w:tabs>
      <w:rPr>
        <w:sz w:val="20"/>
        <w:szCs w:val="20"/>
      </w:rPr>
    </w:pPr>
    <w:r w:rsidRPr="00984656">
      <w:rPr>
        <w:sz w:val="20"/>
        <w:szCs w:val="20"/>
      </w:rPr>
      <w:t>Land Use Activity Agreement</w:t>
    </w:r>
  </w:p>
  <w:p w:rsidR="00842892" w:rsidP="003303C8" w:rsidRDefault="00842892" w14:paraId="75258D57" w14:textId="77777777">
    <w:pPr>
      <w:pBdr>
        <w:bottom w:val="single" w:color="auto" w:sz="4" w:space="1"/>
      </w:pBdr>
      <w:tabs>
        <w:tab w:val="right" w:pos="9000"/>
      </w:tabs>
      <w:rPr>
        <w:sz w:val="20"/>
        <w:szCs w:val="20"/>
      </w:rPr>
    </w:pPr>
  </w:p>
  <w:p w:rsidR="00842892" w:rsidP="003303C8" w:rsidRDefault="00842892" w14:paraId="3CAC407C" w14:textId="77777777">
    <w:pPr>
      <w:pBdr>
        <w:bottom w:val="single" w:color="auto" w:sz="4" w:space="1"/>
      </w:pBdr>
      <w:tabs>
        <w:tab w:val="right" w:pos="9000"/>
      </w:tabs>
    </w:pPr>
    <w:r w:rsidRPr="003303C8">
      <w:rPr>
        <w:sz w:val="20"/>
        <w:szCs w:val="20"/>
      </w:rPr>
      <w:t xml:space="preserve">Schedule 2 – </w:t>
    </w:r>
    <w:r>
      <w:rPr>
        <w:sz w:val="20"/>
        <w:szCs w:val="20"/>
      </w:rPr>
      <w:t>Agreement Land</w:t>
    </w:r>
  </w:p>
  <w:p w:rsidR="00842892" w:rsidP="003303C8" w:rsidRDefault="00842892" w14:paraId="3732B4E2" w14:textId="77777777">
    <w:pPr>
      <w:tabs>
        <w:tab w:val="right" w:pos="9000"/>
      </w:tabs>
    </w:pPr>
  </w:p>
</w:hdr>
</file>

<file path=word/header1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781B8B5B" w14:textId="77777777">
    <w:pPr>
      <w:pStyle w:val="Header"/>
    </w:pPr>
  </w:p>
</w:hdr>
</file>

<file path=word/header1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3D35B88B" w14:textId="77777777">
    <w:pPr>
      <w:pStyle w:val="Header"/>
    </w:pPr>
  </w:p>
</w:hdr>
</file>

<file path=word/header1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303C8" w:rsidRDefault="00842892" w14:paraId="744998C4" w14:textId="77777777">
    <w:pPr>
      <w:pBdr>
        <w:bottom w:val="single" w:color="auto" w:sz="4" w:space="1"/>
      </w:pBdr>
      <w:tabs>
        <w:tab w:val="right" w:pos="9000"/>
      </w:tabs>
      <w:rPr>
        <w:sz w:val="20"/>
        <w:szCs w:val="20"/>
      </w:rPr>
    </w:pPr>
    <w:r w:rsidRPr="00984656">
      <w:rPr>
        <w:sz w:val="20"/>
        <w:szCs w:val="20"/>
      </w:rPr>
      <w:t>Land Use Activity Agreement</w:t>
    </w:r>
  </w:p>
  <w:p w:rsidR="00842892" w:rsidP="003303C8" w:rsidRDefault="00842892" w14:paraId="46769CE0" w14:textId="77777777">
    <w:pPr>
      <w:pBdr>
        <w:bottom w:val="single" w:color="auto" w:sz="4" w:space="1"/>
      </w:pBdr>
      <w:tabs>
        <w:tab w:val="right" w:pos="9000"/>
      </w:tabs>
      <w:rPr>
        <w:sz w:val="20"/>
        <w:szCs w:val="20"/>
      </w:rPr>
    </w:pPr>
  </w:p>
  <w:p w:rsidR="00842892" w:rsidP="003303C8" w:rsidRDefault="00842892" w14:paraId="4F6D1903" w14:textId="77777777">
    <w:pPr>
      <w:pBdr>
        <w:bottom w:val="single" w:color="auto" w:sz="4" w:space="1"/>
      </w:pBdr>
      <w:tabs>
        <w:tab w:val="right" w:pos="9000"/>
      </w:tabs>
      <w:rPr>
        <w:i/>
        <w:sz w:val="20"/>
        <w:szCs w:val="20"/>
      </w:rPr>
    </w:pPr>
    <w:r w:rsidRPr="003303C8">
      <w:rPr>
        <w:sz w:val="20"/>
        <w:szCs w:val="20"/>
      </w:rPr>
      <w:t xml:space="preserve">Schedule 3 – Land Use Activities </w:t>
    </w:r>
    <w:r>
      <w:rPr>
        <w:sz w:val="20"/>
        <w:szCs w:val="20"/>
      </w:rPr>
      <w:t xml:space="preserve"> </w:t>
    </w:r>
  </w:p>
  <w:p w:rsidRPr="00984656" w:rsidR="00842892" w:rsidP="00984656" w:rsidRDefault="00842892" w14:paraId="2765678D" w14:textId="77777777">
    <w:pPr>
      <w:tabs>
        <w:tab w:val="right" w:pos="9000"/>
      </w:tabs>
      <w:rPr>
        <w:i/>
        <w:sz w:val="20"/>
        <w:szCs w:val="20"/>
      </w:rPr>
    </w:pPr>
  </w:p>
</w:hdr>
</file>

<file path=word/header1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22EE2C8B" w14:textId="77777777">
    <w:pPr>
      <w:pStyle w:val="Header"/>
    </w:pPr>
  </w:p>
</w:hdr>
</file>

<file path=word/header1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0A5F1CAE" w14:textId="77777777">
    <w:pPr>
      <w:pStyle w:val="Header"/>
    </w:pPr>
  </w:p>
</w:hdr>
</file>

<file path=word/header1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303C8" w:rsidRDefault="00842892" w14:paraId="7C054412" w14:textId="77777777">
    <w:pPr>
      <w:tabs>
        <w:tab w:val="right" w:pos="9000"/>
      </w:tabs>
      <w:rPr>
        <w:sz w:val="20"/>
        <w:szCs w:val="20"/>
      </w:rPr>
    </w:pPr>
    <w:r w:rsidRPr="00984656">
      <w:rPr>
        <w:sz w:val="20"/>
        <w:szCs w:val="20"/>
      </w:rPr>
      <w:t>Land Use Activity Agreement</w:t>
    </w:r>
  </w:p>
  <w:p w:rsidR="00842892" w:rsidP="003303C8" w:rsidRDefault="00842892" w14:paraId="71115129" w14:textId="77777777">
    <w:pPr>
      <w:tabs>
        <w:tab w:val="right" w:pos="9000"/>
      </w:tabs>
      <w:rPr>
        <w:sz w:val="20"/>
        <w:szCs w:val="20"/>
      </w:rPr>
    </w:pPr>
  </w:p>
  <w:p w:rsidRPr="003303C8" w:rsidR="00842892" w:rsidP="00FF17E4" w:rsidRDefault="00842892" w14:paraId="40637E04" w14:textId="77777777">
    <w:pPr>
      <w:pBdr>
        <w:bottom w:val="single" w:color="auto" w:sz="4" w:space="1"/>
      </w:pBdr>
      <w:tabs>
        <w:tab w:val="right" w:pos="9000"/>
      </w:tabs>
      <w:rPr>
        <w:rFonts w:cs="Arial"/>
        <w:bCs/>
        <w:spacing w:val="10"/>
        <w:kern w:val="28"/>
        <w:sz w:val="26"/>
        <w:szCs w:val="28"/>
      </w:rPr>
    </w:pPr>
    <w:r w:rsidRPr="003303C8">
      <w:rPr>
        <w:sz w:val="20"/>
        <w:szCs w:val="20"/>
      </w:rPr>
      <w:t>Schedule 4 –</w:t>
    </w:r>
    <w:r>
      <w:rPr>
        <w:sz w:val="20"/>
        <w:szCs w:val="20"/>
      </w:rPr>
      <w:t xml:space="preserve">  </w:t>
    </w:r>
    <w:r w:rsidRPr="003303C8">
      <w:rPr>
        <w:sz w:val="20"/>
        <w:szCs w:val="20"/>
      </w:rPr>
      <w:t xml:space="preserve"> Conditions for Earth Resource or Infrastructure Authorisations to be Routine Activities</w:t>
    </w:r>
    <w:r w:rsidRPr="003303C8">
      <w:rPr>
        <w:rFonts w:cs="Arial"/>
        <w:bCs/>
        <w:spacing w:val="10"/>
        <w:kern w:val="28"/>
        <w:sz w:val="26"/>
        <w:szCs w:val="28"/>
      </w:rPr>
      <w:t xml:space="preserve"> </w:t>
    </w:r>
  </w:p>
  <w:p w:rsidRPr="003303C8" w:rsidR="00842892" w:rsidP="003303C8" w:rsidRDefault="00842892" w14:paraId="43E63D7D" w14:textId="77777777">
    <w:pPr>
      <w:tabs>
        <w:tab w:val="right" w:pos="9000"/>
      </w:tabs>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DA136C" w:rsidR="00842892" w:rsidP="00971164" w:rsidRDefault="00842892" w14:paraId="4D3A7895" w14:textId="77777777">
    <w:pPr>
      <w:pStyle w:val="Header"/>
      <w:pBdr>
        <w:bottom w:val="none" w:color="auto" w:sz="0" w:space="0"/>
      </w:pBdr>
      <w:spacing w:after="0"/>
      <w:jc w:val="center"/>
    </w:pPr>
    <w:r>
      <w:tab/>
    </w:r>
  </w:p>
</w:hdr>
</file>

<file path=word/header2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734011A3" w14:textId="77777777">
    <w:pPr>
      <w:pStyle w:val="Header"/>
    </w:pPr>
  </w:p>
</w:hdr>
</file>

<file path=word/header2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0E409C" w:rsidRDefault="00842892" w14:paraId="7A683E89" w14:textId="77777777">
    <w:pPr>
      <w:tabs>
        <w:tab w:val="right" w:pos="13750"/>
      </w:tabs>
      <w:rPr>
        <w:sz w:val="20"/>
        <w:szCs w:val="20"/>
      </w:rPr>
    </w:pPr>
    <w:r w:rsidRPr="00984656">
      <w:rPr>
        <w:sz w:val="20"/>
        <w:szCs w:val="20"/>
      </w:rPr>
      <w:t>Land Use Activity Agreement</w:t>
    </w:r>
  </w:p>
  <w:p w:rsidR="00842892" w:rsidP="000E409C" w:rsidRDefault="00842892" w14:paraId="0C34000A" w14:textId="77777777">
    <w:pPr>
      <w:tabs>
        <w:tab w:val="right" w:pos="13750"/>
      </w:tabs>
      <w:rPr>
        <w:sz w:val="20"/>
        <w:szCs w:val="20"/>
      </w:rPr>
    </w:pPr>
  </w:p>
  <w:p w:rsidRPr="003303C8" w:rsidR="00842892" w:rsidP="00FF17E4" w:rsidRDefault="00842892" w14:paraId="41F23342" w14:textId="77777777">
    <w:pPr>
      <w:pBdr>
        <w:bottom w:val="single" w:color="auto" w:sz="4" w:space="1"/>
      </w:pBdr>
      <w:tabs>
        <w:tab w:val="right" w:pos="13750"/>
      </w:tabs>
      <w:rPr>
        <w:rFonts w:cs="Arial"/>
        <w:bCs/>
        <w:spacing w:val="10"/>
        <w:kern w:val="28"/>
        <w:sz w:val="26"/>
        <w:szCs w:val="28"/>
      </w:rPr>
    </w:pPr>
    <w:r w:rsidRPr="003303C8">
      <w:rPr>
        <w:sz w:val="20"/>
        <w:szCs w:val="20"/>
      </w:rPr>
      <w:t>Schedule 4 –</w:t>
    </w:r>
    <w:r>
      <w:rPr>
        <w:sz w:val="20"/>
        <w:szCs w:val="20"/>
      </w:rPr>
      <w:t xml:space="preserve">  </w:t>
    </w:r>
    <w:r w:rsidRPr="003303C8">
      <w:rPr>
        <w:sz w:val="20"/>
        <w:szCs w:val="20"/>
      </w:rPr>
      <w:t xml:space="preserve"> Conditions for Earth Resource or Infrastructure Authorisations to be Routine Activities</w:t>
    </w:r>
    <w:r w:rsidRPr="003303C8">
      <w:rPr>
        <w:rFonts w:cs="Arial"/>
        <w:bCs/>
        <w:spacing w:val="10"/>
        <w:kern w:val="28"/>
        <w:sz w:val="26"/>
        <w:szCs w:val="28"/>
      </w:rPr>
      <w:t xml:space="preserve"> </w:t>
    </w:r>
  </w:p>
  <w:p w:rsidRPr="003303C8" w:rsidR="00842892" w:rsidP="003303C8" w:rsidRDefault="00842892" w14:paraId="03A54A97" w14:textId="77777777">
    <w:pPr>
      <w:tabs>
        <w:tab w:val="right" w:pos="9000"/>
      </w:tabs>
    </w:pPr>
  </w:p>
</w:hdr>
</file>

<file path=word/header2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274BFCF5" w14:textId="77777777">
    <w:pPr>
      <w:pStyle w:val="Header"/>
    </w:pPr>
  </w:p>
</w:hdr>
</file>

<file path=word/header2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303C8" w:rsidRDefault="00842892" w14:paraId="4B72081C" w14:textId="77777777">
    <w:pPr>
      <w:tabs>
        <w:tab w:val="right" w:pos="9000"/>
      </w:tabs>
      <w:rPr>
        <w:sz w:val="20"/>
        <w:szCs w:val="20"/>
      </w:rPr>
    </w:pPr>
    <w:r w:rsidRPr="00984656">
      <w:rPr>
        <w:sz w:val="20"/>
        <w:szCs w:val="20"/>
      </w:rPr>
      <w:t>Land Use Activity Agreement</w:t>
    </w:r>
  </w:p>
  <w:p w:rsidR="00842892" w:rsidP="003303C8" w:rsidRDefault="00842892" w14:paraId="70AE07A4" w14:textId="77777777">
    <w:pPr>
      <w:tabs>
        <w:tab w:val="right" w:pos="9000"/>
      </w:tabs>
      <w:rPr>
        <w:sz w:val="20"/>
        <w:szCs w:val="20"/>
      </w:rPr>
    </w:pPr>
  </w:p>
  <w:p w:rsidR="00842892" w:rsidP="00FF17E4" w:rsidRDefault="00842892" w14:paraId="5F6806E0" w14:textId="77777777">
    <w:pPr>
      <w:pBdr>
        <w:bottom w:val="single" w:color="auto" w:sz="4" w:space="1"/>
      </w:pBdr>
      <w:tabs>
        <w:tab w:val="right" w:pos="9000"/>
      </w:tabs>
      <w:rPr>
        <w:sz w:val="20"/>
        <w:szCs w:val="20"/>
      </w:rPr>
    </w:pPr>
    <w:r w:rsidRPr="003303C8">
      <w:rPr>
        <w:sz w:val="20"/>
        <w:szCs w:val="20"/>
      </w:rPr>
      <w:t xml:space="preserve">Schedule 5 </w:t>
    </w:r>
    <w:proofErr w:type="gramStart"/>
    <w:r w:rsidRPr="003303C8">
      <w:rPr>
        <w:sz w:val="20"/>
        <w:szCs w:val="20"/>
      </w:rPr>
      <w:t>–</w:t>
    </w:r>
    <w:r>
      <w:rPr>
        <w:sz w:val="20"/>
        <w:szCs w:val="20"/>
      </w:rPr>
      <w:t xml:space="preserve"> </w:t>
    </w:r>
    <w:r w:rsidRPr="003303C8">
      <w:rPr>
        <w:sz w:val="20"/>
        <w:szCs w:val="20"/>
      </w:rPr>
      <w:t xml:space="preserve"> Ministerial</w:t>
    </w:r>
    <w:proofErr w:type="gramEnd"/>
    <w:r w:rsidRPr="003303C8">
      <w:rPr>
        <w:sz w:val="20"/>
        <w:szCs w:val="20"/>
      </w:rPr>
      <w:t xml:space="preserve"> Directions as to Advisory Activities</w:t>
    </w:r>
  </w:p>
  <w:p w:rsidRPr="003303C8" w:rsidR="00842892" w:rsidP="003303C8" w:rsidRDefault="00842892" w14:paraId="34DCB996" w14:textId="77777777">
    <w:pPr>
      <w:tabs>
        <w:tab w:val="right" w:pos="9000"/>
      </w:tabs>
      <w:rPr>
        <w:rFonts w:cs="Arial"/>
        <w:bCs/>
        <w:spacing w:val="10"/>
        <w:kern w:val="28"/>
        <w:sz w:val="26"/>
        <w:szCs w:val="28"/>
      </w:rPr>
    </w:pPr>
  </w:p>
</w:hdr>
</file>

<file path=word/header2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3271F158" w14:textId="77777777">
    <w:pPr>
      <w:pStyle w:val="Header"/>
    </w:pPr>
  </w:p>
</w:hdr>
</file>

<file path=word/header2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57F050AD" w14:textId="77777777">
    <w:pPr>
      <w:pStyle w:val="Header"/>
    </w:pPr>
  </w:p>
</w:hdr>
</file>

<file path=word/header2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303C8" w:rsidRDefault="00842892" w14:paraId="60DB8A0C" w14:textId="77777777">
    <w:pPr>
      <w:tabs>
        <w:tab w:val="right" w:pos="9000"/>
      </w:tabs>
      <w:rPr>
        <w:sz w:val="20"/>
        <w:szCs w:val="20"/>
      </w:rPr>
    </w:pPr>
    <w:r w:rsidRPr="00984656">
      <w:rPr>
        <w:sz w:val="20"/>
        <w:szCs w:val="20"/>
      </w:rPr>
      <w:t>Land Use Activity Agreement</w:t>
    </w:r>
  </w:p>
  <w:p w:rsidR="00842892" w:rsidP="003303C8" w:rsidRDefault="00842892" w14:paraId="614BD65C" w14:textId="77777777">
    <w:pPr>
      <w:tabs>
        <w:tab w:val="right" w:pos="9000"/>
      </w:tabs>
      <w:rPr>
        <w:sz w:val="20"/>
        <w:szCs w:val="20"/>
      </w:rPr>
    </w:pPr>
  </w:p>
  <w:p w:rsidR="00842892" w:rsidP="00FF17E4" w:rsidRDefault="00842892" w14:paraId="356B65C2" w14:textId="77777777">
    <w:pPr>
      <w:pBdr>
        <w:bottom w:val="single" w:color="auto" w:sz="4" w:space="1"/>
      </w:pBdr>
      <w:tabs>
        <w:tab w:val="right" w:pos="9000"/>
      </w:tabs>
      <w:rPr>
        <w:sz w:val="20"/>
        <w:szCs w:val="20"/>
      </w:rPr>
    </w:pPr>
    <w:r w:rsidRPr="003303C8">
      <w:rPr>
        <w:sz w:val="20"/>
        <w:szCs w:val="20"/>
      </w:rPr>
      <w:t xml:space="preserve">Schedule 6 </w:t>
    </w:r>
    <w:proofErr w:type="gramStart"/>
    <w:r w:rsidRPr="003303C8">
      <w:rPr>
        <w:sz w:val="20"/>
        <w:szCs w:val="20"/>
      </w:rPr>
      <w:t>–</w:t>
    </w:r>
    <w:r>
      <w:rPr>
        <w:sz w:val="20"/>
        <w:szCs w:val="20"/>
      </w:rPr>
      <w:t xml:space="preserve"> </w:t>
    </w:r>
    <w:r w:rsidRPr="003303C8">
      <w:rPr>
        <w:sz w:val="20"/>
        <w:szCs w:val="20"/>
      </w:rPr>
      <w:t xml:space="preserve"> process</w:t>
    </w:r>
    <w:proofErr w:type="gramEnd"/>
    <w:r w:rsidRPr="003303C8">
      <w:rPr>
        <w:sz w:val="20"/>
        <w:szCs w:val="20"/>
      </w:rPr>
      <w:t xml:space="preserve"> as to Multiple</w:t>
    </w:r>
    <w:r>
      <w:rPr>
        <w:sz w:val="20"/>
        <w:szCs w:val="20"/>
      </w:rPr>
      <w:t xml:space="preserve"> </w:t>
    </w:r>
    <w:r w:rsidRPr="003303C8">
      <w:rPr>
        <w:sz w:val="20"/>
        <w:szCs w:val="20"/>
      </w:rPr>
      <w:t>Land Use Activities</w:t>
    </w:r>
  </w:p>
  <w:p w:rsidRPr="003303C8" w:rsidR="00842892" w:rsidP="003303C8" w:rsidRDefault="00842892" w14:paraId="742B9140" w14:textId="77777777">
    <w:pPr>
      <w:tabs>
        <w:tab w:val="right" w:pos="9000"/>
      </w:tabs>
      <w:rPr>
        <w:rFonts w:cs="Arial"/>
        <w:bCs/>
        <w:spacing w:val="10"/>
        <w:kern w:val="28"/>
        <w:sz w:val="26"/>
        <w:szCs w:val="28"/>
      </w:rPr>
    </w:pPr>
  </w:p>
</w:hdr>
</file>

<file path=word/header2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595E4626" w14:textId="77777777">
    <w:pPr>
      <w:pStyle w:val="Header"/>
    </w:pPr>
  </w:p>
</w:hdr>
</file>

<file path=word/header2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31FA4C4F" w14:textId="77777777">
    <w:pPr>
      <w:pStyle w:val="Header"/>
    </w:pPr>
  </w:p>
</w:hdr>
</file>

<file path=word/header2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3303C8" w:rsidRDefault="00842892" w14:paraId="599033A8" w14:textId="77777777">
    <w:pPr>
      <w:pStyle w:val="LDStandardBodyText"/>
      <w:tabs>
        <w:tab w:val="left" w:pos="5812"/>
      </w:tabs>
      <w:spacing w:after="0"/>
      <w:rPr>
        <w:sz w:val="20"/>
        <w:szCs w:val="20"/>
      </w:rPr>
    </w:pPr>
    <w:r>
      <w:rPr>
        <w:sz w:val="20"/>
        <w:szCs w:val="20"/>
      </w:rPr>
      <w:t>Land Use Activity Agreement</w:t>
    </w:r>
  </w:p>
  <w:p w:rsidR="00842892" w:rsidP="003303C8" w:rsidRDefault="00842892" w14:paraId="0C1A9657" w14:textId="77777777">
    <w:pPr>
      <w:pStyle w:val="LDStandardBodyText"/>
      <w:tabs>
        <w:tab w:val="left" w:pos="5812"/>
      </w:tabs>
      <w:spacing w:after="0"/>
      <w:rPr>
        <w:sz w:val="20"/>
        <w:szCs w:val="20"/>
      </w:rPr>
    </w:pPr>
  </w:p>
  <w:p w:rsidR="00842892" w:rsidP="00FF17E4" w:rsidRDefault="00842892" w14:paraId="73064711" w14:textId="77777777">
    <w:pPr>
      <w:pStyle w:val="LDStandardBodyText"/>
      <w:pBdr>
        <w:bottom w:val="single" w:color="auto" w:sz="4" w:space="1"/>
      </w:pBdr>
      <w:tabs>
        <w:tab w:val="left" w:pos="5812"/>
      </w:tabs>
      <w:spacing w:after="0"/>
      <w:rPr>
        <w:sz w:val="20"/>
        <w:szCs w:val="20"/>
      </w:rPr>
    </w:pPr>
    <w:r w:rsidRPr="003303C8">
      <w:rPr>
        <w:sz w:val="20"/>
        <w:szCs w:val="20"/>
      </w:rPr>
      <w:t xml:space="preserve">Schedule 7 – Community Benefits </w:t>
    </w:r>
  </w:p>
  <w:p w:rsidRPr="003303C8" w:rsidR="00842892" w:rsidP="00BB1F97" w:rsidRDefault="00842892" w14:paraId="52E1519C" w14:textId="77777777">
    <w:pPr>
      <w:pStyle w:val="LDStandardBodyText"/>
      <w:tabs>
        <w:tab w:val="right" w:pos="9000"/>
      </w:tabs>
      <w:spacing w:after="0"/>
      <w:rPr>
        <w:i/>
        <w:sz w:val="20"/>
        <w:szCs w:val="20"/>
      </w:rPr>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4C0D96E5" w14:textId="77777777"/>
</w:hdr>
</file>

<file path=word/header3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3C8FE207" w14:textId="77777777">
    <w:pPr>
      <w:pStyle w:val="Header"/>
    </w:pPr>
  </w:p>
</w:hdr>
</file>

<file path=word/header3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6BC81D9A" w14:textId="77777777">
    <w:pPr>
      <w:pStyle w:val="Header"/>
    </w:pPr>
  </w:p>
</w:hdr>
</file>

<file path=word/header3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8C716C" w:rsidRDefault="00842892" w14:paraId="4ECDD93E" w14:textId="77777777">
    <w:pPr>
      <w:pStyle w:val="LDStandardBodyText"/>
      <w:tabs>
        <w:tab w:val="left" w:pos="10632"/>
      </w:tabs>
      <w:spacing w:after="0"/>
      <w:rPr>
        <w:sz w:val="20"/>
        <w:szCs w:val="20"/>
      </w:rPr>
    </w:pPr>
    <w:r>
      <w:rPr>
        <w:sz w:val="20"/>
        <w:szCs w:val="20"/>
      </w:rPr>
      <w:t>Land Use Activity Agreement</w:t>
    </w:r>
  </w:p>
  <w:p w:rsidR="00842892" w:rsidP="008C716C" w:rsidRDefault="00842892" w14:paraId="4A14093F" w14:textId="77777777">
    <w:pPr>
      <w:pStyle w:val="LDStandardBodyText"/>
      <w:tabs>
        <w:tab w:val="left" w:pos="10632"/>
      </w:tabs>
      <w:spacing w:after="0"/>
      <w:rPr>
        <w:sz w:val="20"/>
        <w:szCs w:val="20"/>
      </w:rPr>
    </w:pPr>
  </w:p>
  <w:p w:rsidR="00842892" w:rsidP="00FF17E4" w:rsidRDefault="00842892" w14:paraId="7DB39B09" w14:textId="77777777">
    <w:pPr>
      <w:pStyle w:val="LDStandardBodyText"/>
      <w:pBdr>
        <w:bottom w:val="single" w:color="auto" w:sz="4" w:space="1"/>
      </w:pBdr>
      <w:tabs>
        <w:tab w:val="left" w:pos="10632"/>
      </w:tabs>
      <w:spacing w:after="0"/>
      <w:rPr>
        <w:sz w:val="20"/>
        <w:szCs w:val="20"/>
      </w:rPr>
    </w:pPr>
    <w:r w:rsidRPr="003303C8">
      <w:rPr>
        <w:sz w:val="20"/>
        <w:szCs w:val="20"/>
      </w:rPr>
      <w:t xml:space="preserve">Schedule 7 – Community Benefits </w:t>
    </w:r>
  </w:p>
  <w:p w:rsidRPr="003303C8" w:rsidR="00842892" w:rsidP="00BB1F97" w:rsidRDefault="00842892" w14:paraId="6E4FB0B6" w14:textId="77777777">
    <w:pPr>
      <w:pStyle w:val="LDStandardBodyText"/>
      <w:tabs>
        <w:tab w:val="right" w:pos="9000"/>
      </w:tabs>
      <w:spacing w:after="0"/>
      <w:rPr>
        <w:i/>
        <w:sz w:val="20"/>
        <w:szCs w:val="20"/>
      </w:rPr>
    </w:pPr>
  </w:p>
</w:hdr>
</file>

<file path=word/header3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11B1D530" w14:textId="77777777">
    <w:pPr>
      <w:pStyle w:val="Header"/>
    </w:pPr>
  </w:p>
</w:hdr>
</file>

<file path=word/header3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7E7F1B0C" w14:textId="77777777">
    <w:pPr>
      <w:pStyle w:val="Header"/>
    </w:pPr>
  </w:p>
</w:hdr>
</file>

<file path=word/header3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8C716C" w:rsidRDefault="00842892" w14:paraId="702C6D8E" w14:textId="77777777">
    <w:pPr>
      <w:pStyle w:val="LDStandardBodyText"/>
      <w:tabs>
        <w:tab w:val="left" w:pos="11057"/>
      </w:tabs>
      <w:spacing w:after="0"/>
      <w:ind w:right="-381"/>
      <w:rPr>
        <w:sz w:val="20"/>
        <w:szCs w:val="20"/>
      </w:rPr>
    </w:pPr>
    <w:r>
      <w:rPr>
        <w:sz w:val="20"/>
        <w:szCs w:val="20"/>
      </w:rPr>
      <w:t>Land Use Activity Agreement</w:t>
    </w:r>
  </w:p>
  <w:p w:rsidR="00842892" w:rsidP="008C716C" w:rsidRDefault="00842892" w14:paraId="7373DE8A" w14:textId="77777777">
    <w:pPr>
      <w:pStyle w:val="LDStandardBodyText"/>
      <w:tabs>
        <w:tab w:val="left" w:pos="11057"/>
      </w:tabs>
      <w:spacing w:after="0"/>
      <w:ind w:right="-381"/>
      <w:rPr>
        <w:sz w:val="20"/>
        <w:szCs w:val="20"/>
      </w:rPr>
    </w:pPr>
  </w:p>
  <w:p w:rsidR="00842892" w:rsidP="00FF17E4" w:rsidRDefault="00842892" w14:paraId="3F2D3B02" w14:textId="77777777">
    <w:pPr>
      <w:pStyle w:val="LDStandardBodyText"/>
      <w:pBdr>
        <w:bottom w:val="single" w:color="auto" w:sz="4" w:space="1"/>
      </w:pBdr>
      <w:tabs>
        <w:tab w:val="left" w:pos="11057"/>
      </w:tabs>
      <w:spacing w:after="0"/>
      <w:ind w:right="-381"/>
      <w:rPr>
        <w:sz w:val="20"/>
        <w:szCs w:val="20"/>
      </w:rPr>
    </w:pPr>
    <w:r w:rsidRPr="003303C8">
      <w:rPr>
        <w:sz w:val="20"/>
        <w:szCs w:val="20"/>
      </w:rPr>
      <w:t xml:space="preserve">Schedule 7 – Community Benefits </w:t>
    </w:r>
  </w:p>
  <w:p w:rsidRPr="003303C8" w:rsidR="00842892" w:rsidP="00BB1F97" w:rsidRDefault="00842892" w14:paraId="453DA4B3" w14:textId="77777777">
    <w:pPr>
      <w:pStyle w:val="LDStandardBodyText"/>
      <w:tabs>
        <w:tab w:val="right" w:pos="9000"/>
      </w:tabs>
      <w:spacing w:after="0"/>
      <w:rPr>
        <w:i/>
        <w:sz w:val="20"/>
        <w:szCs w:val="20"/>
      </w:rPr>
    </w:pPr>
  </w:p>
</w:hdr>
</file>

<file path=word/header3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334A0DA9" w14:textId="77777777">
    <w:pPr>
      <w:pStyle w:val="Header"/>
    </w:pPr>
  </w:p>
</w:hdr>
</file>

<file path=word/header3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4309A3E1" w14:textId="77777777">
    <w:pPr>
      <w:pStyle w:val="Header"/>
    </w:pPr>
  </w:p>
</w:hdr>
</file>

<file path=word/header3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4261F62B" w14:textId="77777777">
    <w:pPr>
      <w:pStyle w:val="Header"/>
    </w:pPr>
  </w:p>
</w:hdr>
</file>

<file path=word/header3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46EB06A5" w14:textId="77777777">
    <w:pPr>
      <w:pStyle w:val="Header"/>
    </w:pP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606536" w:rsidR="00842892" w:rsidP="00C36381" w:rsidRDefault="00842892" w14:paraId="266E0D63" w14:textId="77777777">
    <w:pPr>
      <w:pStyle w:val="Header"/>
      <w:pBdr>
        <w:bottom w:val="none" w:color="auto" w:sz="0" w:space="0"/>
      </w:pBdr>
      <w:spacing w:after="0"/>
      <w:jc w:val="center"/>
      <w:rPr>
        <w:b/>
        <w:sz w:val="24"/>
        <w:szCs w:val="24"/>
      </w:rPr>
    </w:pPr>
    <w:r>
      <w:rPr>
        <w:b/>
        <w:sz w:val="24"/>
        <w:szCs w:val="24"/>
      </w:rPr>
      <w:tab/>
    </w:r>
  </w:p>
  <w:p w:rsidR="00842892" w:rsidP="0093200D" w:rsidRDefault="00842892" w14:paraId="67045851" w14:textId="77777777">
    <w:pPr>
      <w:pStyle w:val="Header"/>
    </w:pPr>
    <w:r>
      <w:t>Table of Contents</w:t>
    </w:r>
    <w:r>
      <w:tab/>
    </w:r>
  </w:p>
</w:hdr>
</file>

<file path=word/header4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AE2EFC" w:rsidRDefault="00842892" w14:paraId="3A6786FF" w14:textId="77777777">
    <w:pPr>
      <w:tabs>
        <w:tab w:val="right" w:pos="9000"/>
      </w:tabs>
      <w:rPr>
        <w:sz w:val="20"/>
        <w:szCs w:val="20"/>
      </w:rPr>
    </w:pPr>
    <w:r w:rsidRPr="00984656">
      <w:rPr>
        <w:sz w:val="20"/>
        <w:szCs w:val="20"/>
      </w:rPr>
      <w:t>Land Use Activity Agreement</w:t>
    </w:r>
  </w:p>
  <w:p w:rsidR="00842892" w:rsidP="00AE2EFC" w:rsidRDefault="00842892" w14:paraId="30B2C392" w14:textId="77777777">
    <w:pPr>
      <w:tabs>
        <w:tab w:val="right" w:pos="9000"/>
      </w:tabs>
      <w:rPr>
        <w:sz w:val="20"/>
        <w:szCs w:val="20"/>
      </w:rPr>
    </w:pPr>
  </w:p>
  <w:p w:rsidR="00842892" w:rsidP="00FF17E4" w:rsidRDefault="00842892" w14:paraId="55059732" w14:textId="77777777">
    <w:pPr>
      <w:pBdr>
        <w:bottom w:val="single" w:color="auto" w:sz="4" w:space="1"/>
      </w:pBdr>
      <w:tabs>
        <w:tab w:val="right" w:pos="9000"/>
      </w:tabs>
    </w:pPr>
    <w:r>
      <w:rPr>
        <w:sz w:val="20"/>
        <w:szCs w:val="20"/>
      </w:rPr>
      <w:t>Schedule 7 - Community Benefits</w:t>
    </w:r>
  </w:p>
</w:hdr>
</file>

<file path=word/header4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388B622F" w14:textId="77777777">
    <w:pPr>
      <w:pStyle w:val="Header"/>
    </w:pPr>
  </w:p>
</w:hdr>
</file>

<file path=word/header4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AE2EFC" w:rsidRDefault="00842892" w14:paraId="519E1693" w14:textId="77777777">
    <w:pPr>
      <w:tabs>
        <w:tab w:val="right" w:pos="9000"/>
      </w:tabs>
      <w:rPr>
        <w:sz w:val="20"/>
        <w:szCs w:val="20"/>
      </w:rPr>
    </w:pPr>
    <w:r w:rsidRPr="00984656">
      <w:rPr>
        <w:sz w:val="20"/>
        <w:szCs w:val="20"/>
      </w:rPr>
      <w:t>Land Use Activity Agreement</w:t>
    </w:r>
  </w:p>
  <w:p w:rsidR="00842892" w:rsidP="00AE2EFC" w:rsidRDefault="00842892" w14:paraId="38D4DD4B" w14:textId="77777777">
    <w:pPr>
      <w:tabs>
        <w:tab w:val="right" w:pos="9000"/>
      </w:tabs>
      <w:rPr>
        <w:sz w:val="20"/>
        <w:szCs w:val="20"/>
      </w:rPr>
    </w:pPr>
  </w:p>
  <w:p w:rsidRPr="00AE2EFC" w:rsidR="00842892" w:rsidP="00FF17E4" w:rsidRDefault="00842892" w14:paraId="593A628E" w14:textId="77777777">
    <w:pPr>
      <w:pBdr>
        <w:bottom w:val="single" w:color="auto" w:sz="4" w:space="1"/>
      </w:pBdr>
      <w:tabs>
        <w:tab w:val="right" w:pos="9000"/>
      </w:tabs>
    </w:pPr>
    <w:r>
      <w:rPr>
        <w:sz w:val="20"/>
        <w:szCs w:val="20"/>
      </w:rPr>
      <w:t xml:space="preserve">Attachment A </w:t>
    </w:r>
    <w:proofErr w:type="gramStart"/>
    <w:r w:rsidRPr="003303C8">
      <w:rPr>
        <w:sz w:val="20"/>
        <w:szCs w:val="20"/>
      </w:rPr>
      <w:t>–</w:t>
    </w:r>
    <w:r>
      <w:rPr>
        <w:sz w:val="20"/>
        <w:szCs w:val="20"/>
      </w:rPr>
      <w:t xml:space="preserve"> </w:t>
    </w:r>
    <w:r w:rsidRPr="003303C8">
      <w:rPr>
        <w:sz w:val="20"/>
        <w:szCs w:val="20"/>
      </w:rPr>
      <w:t xml:space="preserve"> </w:t>
    </w:r>
    <w:r>
      <w:rPr>
        <w:sz w:val="20"/>
        <w:szCs w:val="20"/>
      </w:rPr>
      <w:t>Exclusion</w:t>
    </w:r>
    <w:proofErr w:type="gramEnd"/>
    <w:r>
      <w:rPr>
        <w:sz w:val="20"/>
        <w:szCs w:val="20"/>
      </w:rPr>
      <w:t xml:space="preserve"> to a Land Use Activity Agreement</w:t>
    </w:r>
  </w:p>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606536" w:rsidR="00842892" w:rsidP="00971164" w:rsidRDefault="00842892" w14:paraId="655352A8" w14:textId="77777777">
    <w:pPr>
      <w:pStyle w:val="Header"/>
      <w:pBdr>
        <w:bottom w:val="none" w:color="auto" w:sz="0" w:space="0"/>
      </w:pBdr>
      <w:spacing w:after="0"/>
      <w:jc w:val="center"/>
    </w:pPr>
    <w:r>
      <w:tab/>
    </w:r>
  </w:p>
</w:hdr>
</file>

<file path=word/header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4A3C8742" w14:textId="77777777">
    <w:pPr>
      <w:pStyle w:val="Header"/>
    </w:pPr>
  </w:p>
</w:hdr>
</file>

<file path=word/header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P="000756FD" w:rsidRDefault="00842892" w14:paraId="05D5DE48" w14:textId="77777777">
    <w:pPr>
      <w:pBdr>
        <w:bottom w:val="single" w:color="auto" w:sz="4" w:space="1"/>
      </w:pBdr>
      <w:tabs>
        <w:tab w:val="right" w:pos="9000"/>
      </w:tabs>
      <w:rPr>
        <w:sz w:val="20"/>
        <w:szCs w:val="20"/>
      </w:rPr>
    </w:pPr>
    <w:r w:rsidRPr="00984656">
      <w:rPr>
        <w:sz w:val="20"/>
        <w:szCs w:val="20"/>
      </w:rPr>
      <w:t>Land Use Activity Agreement</w:t>
    </w:r>
    <w:r w:rsidRPr="00984656">
      <w:rPr>
        <w:sz w:val="20"/>
        <w:szCs w:val="20"/>
      </w:rPr>
      <w:tab/>
    </w:r>
  </w:p>
  <w:p w:rsidR="00842892" w:rsidP="000756FD" w:rsidRDefault="00842892" w14:paraId="78BD20B5" w14:textId="77777777">
    <w:pPr>
      <w:tabs>
        <w:tab w:val="right" w:pos="9000"/>
      </w:tabs>
    </w:pPr>
  </w:p>
</w:hdr>
</file>

<file path=word/header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04E39449" w14:textId="77777777">
    <w:pPr>
      <w:pStyle w:val="Header"/>
    </w:pPr>
  </w:p>
</w:hdr>
</file>

<file path=word/header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842892" w:rsidRDefault="00842892" w14:paraId="3C9AEB8D" w14:textId="77777777">
    <w:pPr>
      <w:pStyle w:val="Header"/>
    </w:pP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abstractNum w:abstractNumId="0">
    <w:nsid w:val="FFFFFF89"/>
    <w:multiLevelType w:val="singleLevel"/>
    <w:tmpl w:val="35A6A4D0"/>
    <w:lvl w:ilvl="0">
      <w:start w:val="1"/>
      <w:numFmt w:val="bullet"/>
      <w:pStyle w:val="ListBullet"/>
      <w:lvlText w:val=""/>
      <w:lvlJc w:val="left"/>
      <w:pPr>
        <w:tabs>
          <w:tab w:val="num" w:pos="360"/>
        </w:tabs>
        <w:ind w:left="360" w:hanging="360"/>
      </w:pPr>
      <w:rPr>
        <w:rFonts w:hint="default" w:ascii="Symbol" w:hAnsi="Symbol"/>
      </w:rPr>
    </w:lvl>
  </w:abstractNum>
  <w:abstractNum w:abstractNumId="1">
    <w:nsid w:val="0C4309BF"/>
    <w:multiLevelType w:val="hybridMultilevel"/>
    <w:tmpl w:val="03F2A0A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
    <w:nsid w:val="0F710591"/>
    <w:multiLevelType w:val="multilevel"/>
    <w:tmpl w:val="E960B890"/>
    <w:lvl w:ilvl="0">
      <w:start w:val="1"/>
      <w:numFmt w:val="upperLetter"/>
      <w:lvlText w:val="Attachment %1"/>
      <w:lvlJc w:val="left"/>
      <w:pPr>
        <w:ind w:left="360" w:hanging="360"/>
      </w:pPr>
      <w:rPr>
        <w:rFonts w:hint="default"/>
        <w:b/>
        <w:i w:val="fals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F8809F2"/>
    <w:multiLevelType w:val="multilevel"/>
    <w:tmpl w:val="BAB68B08"/>
    <w:lvl w:ilvl="0">
      <w:start w:val="1"/>
      <w:numFmt w:val="decimal"/>
      <w:pStyle w:val="Schedule"/>
      <w:lvlText w:val="Schedule %1"/>
      <w:lvlJc w:val="left"/>
      <w:pPr>
        <w:tabs>
          <w:tab w:val="num" w:pos="284"/>
        </w:tabs>
        <w:ind w:left="1985" w:hanging="1985"/>
      </w:pPr>
      <w:rPr>
        <w:rFonts w:hint="default" w:ascii="Arial Bold" w:hAnsi="Arial Bold" w:cs="Arial"/>
        <w:b/>
        <w:i w:val="false"/>
        <w:sz w:val="26"/>
      </w:rPr>
    </w:lvl>
    <w:lvl w:ilvl="1">
      <w:start w:val="1"/>
      <w:numFmt w:val="decimal"/>
      <w:pStyle w:val="Schedule1"/>
      <w:lvlText w:val="%2."/>
      <w:lvlJc w:val="left"/>
      <w:pPr>
        <w:tabs>
          <w:tab w:val="num" w:pos="851"/>
        </w:tabs>
        <w:ind w:left="851" w:hanging="851"/>
      </w:pPr>
      <w:rPr>
        <w:rFonts w:hint="default" w:ascii="Arial Bold" w:hAnsi="Arial Bold" w:cs="Arial"/>
        <w:b/>
        <w:i w:val="false"/>
        <w:sz w:val="24"/>
      </w:rPr>
    </w:lvl>
    <w:lvl w:ilvl="2">
      <w:start w:val="1"/>
      <w:numFmt w:val="decimal"/>
      <w:pStyle w:val="Schedule2"/>
      <w:lvlText w:val="%2.%3"/>
      <w:lvlJc w:val="left"/>
      <w:pPr>
        <w:tabs>
          <w:tab w:val="num" w:pos="851"/>
        </w:tabs>
        <w:ind w:left="851" w:hanging="851"/>
      </w:pPr>
      <w:rPr>
        <w:rFonts w:hint="default" w:ascii="Arial Bold" w:hAnsi="Arial Bold" w:cs="Arial"/>
        <w:b/>
        <w:i w:val="false"/>
        <w:sz w:val="24"/>
      </w:rPr>
    </w:lvl>
    <w:lvl w:ilvl="3">
      <w:start w:val="1"/>
      <w:numFmt w:val="lowerLetter"/>
      <w:pStyle w:val="Schedule3"/>
      <w:lvlText w:val="(%4)"/>
      <w:lvlJc w:val="left"/>
      <w:pPr>
        <w:tabs>
          <w:tab w:val="num" w:pos="1701"/>
        </w:tabs>
        <w:ind w:left="1701" w:hanging="850"/>
      </w:pPr>
      <w:rPr>
        <w:rFonts w:hint="default" w:ascii="Arial" w:hAnsi="Arial" w:eastAsia="Times New Roman" w:cs="Times New Roman"/>
        <w:b w:val="false"/>
      </w:rPr>
    </w:lvl>
    <w:lvl w:ilvl="4">
      <w:start w:val="1"/>
      <w:numFmt w:val="lowerRoman"/>
      <w:pStyle w:val="Schedule4"/>
      <w:lvlText w:val="(%5)"/>
      <w:lvlJc w:val="left"/>
      <w:pPr>
        <w:tabs>
          <w:tab w:val="num" w:pos="2552"/>
        </w:tabs>
        <w:ind w:left="2552" w:hanging="851"/>
      </w:pPr>
      <w:rPr>
        <w:rFonts w:hint="default" w:ascii="Arial" w:hAnsi="Arial" w:cs="Arial"/>
        <w:b w:val="false"/>
        <w:i w:val="false"/>
        <w:sz w:val="24"/>
      </w:rPr>
    </w:lvl>
    <w:lvl w:ilvl="5">
      <w:start w:val="1"/>
      <w:numFmt w:val="upperLetter"/>
      <w:pStyle w:val="Schedule5"/>
      <w:lvlText w:val="(%6)"/>
      <w:lvlJc w:val="left"/>
      <w:pPr>
        <w:tabs>
          <w:tab w:val="num" w:pos="3402"/>
        </w:tabs>
        <w:ind w:left="3402" w:hanging="850"/>
      </w:pPr>
      <w:rPr>
        <w:rFonts w:hint="default" w:ascii="Arial" w:hAnsi="Arial" w:cs="Arial"/>
        <w:i w:val="false"/>
        <w:sz w:val="24"/>
      </w:rPr>
    </w:lvl>
    <w:lvl w:ilvl="6">
      <w:start w:val="1"/>
      <w:numFmt w:val="upperRoman"/>
      <w:pStyle w:val="Schedule6"/>
      <w:lvlText w:val="(%7)"/>
      <w:lvlJc w:val="left"/>
      <w:pPr>
        <w:tabs>
          <w:tab w:val="num" w:pos="4253"/>
        </w:tabs>
        <w:ind w:left="4253" w:hanging="851"/>
      </w:pPr>
      <w:rPr>
        <w:rFonts w:hint="default" w:ascii="Arial" w:hAnsi="Arial" w:cs="Arial"/>
        <w:b w:val="false"/>
        <w:i w:val="false"/>
        <w:sz w:val="24"/>
      </w:rPr>
    </w:lvl>
    <w:lvl w:ilvl="7">
      <w:start w:val="1"/>
      <w:numFmt w:val="none"/>
      <w:suff w:val="nothing"/>
      <w:lvlText w:val=""/>
      <w:lvlJc w:val="left"/>
      <w:pPr>
        <w:ind w:left="0" w:firstLine="0"/>
      </w:pPr>
      <w:rPr>
        <w:rFonts w:hint="default" w:cs="Arial"/>
      </w:rPr>
    </w:lvl>
    <w:lvl w:ilvl="8">
      <w:start w:val="1"/>
      <w:numFmt w:val="none"/>
      <w:suff w:val="nothing"/>
      <w:lvlText w:val=""/>
      <w:lvlJc w:val="left"/>
      <w:pPr>
        <w:ind w:left="0" w:firstLine="0"/>
      </w:pPr>
      <w:rPr>
        <w:rFonts w:hint="default" w:cs="Arial"/>
      </w:rPr>
    </w:lvl>
  </w:abstractNum>
  <w:abstractNum w:abstractNumId="4">
    <w:nsid w:val="13EE5155"/>
    <w:multiLevelType w:val="hybridMultilevel"/>
    <w:tmpl w:val="0ABACD06"/>
    <w:lvl w:ilvl="0" w:tplc="053E9A6C">
      <w:start w:val="1"/>
      <w:numFmt w:val="decimal"/>
      <w:lvlText w:val="%1."/>
      <w:lvlJc w:val="left"/>
      <w:pPr>
        <w:ind w:left="1211" w:hanging="360"/>
      </w:pPr>
      <w:rPr>
        <w:rFonts w:hint="default"/>
        <w:sz w:val="22"/>
      </w:rPr>
    </w:lvl>
    <w:lvl w:ilvl="1" w:tplc="08090019" w:tentative="true">
      <w:start w:val="1"/>
      <w:numFmt w:val="lowerLetter"/>
      <w:lvlText w:val="%2."/>
      <w:lvlJc w:val="left"/>
      <w:pPr>
        <w:ind w:left="1931" w:hanging="360"/>
      </w:pPr>
    </w:lvl>
    <w:lvl w:ilvl="2" w:tplc="0809001B" w:tentative="true">
      <w:start w:val="1"/>
      <w:numFmt w:val="lowerRoman"/>
      <w:lvlText w:val="%3."/>
      <w:lvlJc w:val="right"/>
      <w:pPr>
        <w:ind w:left="2651" w:hanging="180"/>
      </w:pPr>
    </w:lvl>
    <w:lvl w:ilvl="3" w:tplc="0809000F" w:tentative="true">
      <w:start w:val="1"/>
      <w:numFmt w:val="decimal"/>
      <w:lvlText w:val="%4."/>
      <w:lvlJc w:val="left"/>
      <w:pPr>
        <w:ind w:left="3371" w:hanging="360"/>
      </w:pPr>
    </w:lvl>
    <w:lvl w:ilvl="4" w:tplc="08090019" w:tentative="true">
      <w:start w:val="1"/>
      <w:numFmt w:val="lowerLetter"/>
      <w:lvlText w:val="%5."/>
      <w:lvlJc w:val="left"/>
      <w:pPr>
        <w:ind w:left="4091" w:hanging="360"/>
      </w:pPr>
    </w:lvl>
    <w:lvl w:ilvl="5" w:tplc="0809001B" w:tentative="true">
      <w:start w:val="1"/>
      <w:numFmt w:val="lowerRoman"/>
      <w:lvlText w:val="%6."/>
      <w:lvlJc w:val="right"/>
      <w:pPr>
        <w:ind w:left="4811" w:hanging="180"/>
      </w:pPr>
    </w:lvl>
    <w:lvl w:ilvl="6" w:tplc="0809000F" w:tentative="true">
      <w:start w:val="1"/>
      <w:numFmt w:val="decimal"/>
      <w:lvlText w:val="%7."/>
      <w:lvlJc w:val="left"/>
      <w:pPr>
        <w:ind w:left="5531" w:hanging="360"/>
      </w:pPr>
    </w:lvl>
    <w:lvl w:ilvl="7" w:tplc="08090019" w:tentative="true">
      <w:start w:val="1"/>
      <w:numFmt w:val="lowerLetter"/>
      <w:lvlText w:val="%8."/>
      <w:lvlJc w:val="left"/>
      <w:pPr>
        <w:ind w:left="6251" w:hanging="360"/>
      </w:pPr>
    </w:lvl>
    <w:lvl w:ilvl="8" w:tplc="0809001B" w:tentative="true">
      <w:start w:val="1"/>
      <w:numFmt w:val="lowerRoman"/>
      <w:lvlText w:val="%9."/>
      <w:lvlJc w:val="right"/>
      <w:pPr>
        <w:ind w:left="6971" w:hanging="180"/>
      </w:pPr>
    </w:lvl>
  </w:abstractNum>
  <w:abstractNum w:abstractNumId="5">
    <w:nsid w:val="142B66DE"/>
    <w:multiLevelType w:val="hybridMultilevel"/>
    <w:tmpl w:val="351488C8"/>
    <w:lvl w:ilvl="0" w:tplc="0C090001">
      <w:start w:val="1"/>
      <w:numFmt w:val="bullet"/>
      <w:lvlText w:val=""/>
      <w:lvlJc w:val="left"/>
      <w:pPr>
        <w:tabs>
          <w:tab w:val="num" w:pos="720"/>
        </w:tabs>
        <w:ind w:left="720" w:hanging="360"/>
      </w:pPr>
      <w:rPr>
        <w:rFonts w:hint="default" w:ascii="Symbol" w:hAnsi="Symbol"/>
      </w:rPr>
    </w:lvl>
    <w:lvl w:ilvl="1" w:tplc="0C090003" w:tentative="true">
      <w:start w:val="1"/>
      <w:numFmt w:val="bullet"/>
      <w:lvlText w:val="o"/>
      <w:lvlJc w:val="left"/>
      <w:pPr>
        <w:tabs>
          <w:tab w:val="num" w:pos="1440"/>
        </w:tabs>
        <w:ind w:left="1440" w:hanging="360"/>
      </w:pPr>
      <w:rPr>
        <w:rFonts w:hint="default" w:ascii="Courier New" w:hAnsi="Courier New" w:cs="Courier New"/>
      </w:rPr>
    </w:lvl>
    <w:lvl w:ilvl="2" w:tplc="0C090005" w:tentative="true">
      <w:start w:val="1"/>
      <w:numFmt w:val="bullet"/>
      <w:lvlText w:val=""/>
      <w:lvlJc w:val="left"/>
      <w:pPr>
        <w:tabs>
          <w:tab w:val="num" w:pos="2160"/>
        </w:tabs>
        <w:ind w:left="2160" w:hanging="360"/>
      </w:pPr>
      <w:rPr>
        <w:rFonts w:hint="default" w:ascii="Wingdings" w:hAnsi="Wingdings"/>
      </w:rPr>
    </w:lvl>
    <w:lvl w:ilvl="3" w:tplc="0C090001" w:tentative="true">
      <w:start w:val="1"/>
      <w:numFmt w:val="bullet"/>
      <w:lvlText w:val=""/>
      <w:lvlJc w:val="left"/>
      <w:pPr>
        <w:tabs>
          <w:tab w:val="num" w:pos="2880"/>
        </w:tabs>
        <w:ind w:left="2880" w:hanging="360"/>
      </w:pPr>
      <w:rPr>
        <w:rFonts w:hint="default" w:ascii="Symbol" w:hAnsi="Symbol"/>
      </w:rPr>
    </w:lvl>
    <w:lvl w:ilvl="4" w:tplc="0C090003" w:tentative="true">
      <w:start w:val="1"/>
      <w:numFmt w:val="bullet"/>
      <w:lvlText w:val="o"/>
      <w:lvlJc w:val="left"/>
      <w:pPr>
        <w:tabs>
          <w:tab w:val="num" w:pos="3600"/>
        </w:tabs>
        <w:ind w:left="3600" w:hanging="360"/>
      </w:pPr>
      <w:rPr>
        <w:rFonts w:hint="default" w:ascii="Courier New" w:hAnsi="Courier New" w:cs="Courier New"/>
      </w:rPr>
    </w:lvl>
    <w:lvl w:ilvl="5" w:tplc="0C090005" w:tentative="true">
      <w:start w:val="1"/>
      <w:numFmt w:val="bullet"/>
      <w:lvlText w:val=""/>
      <w:lvlJc w:val="left"/>
      <w:pPr>
        <w:tabs>
          <w:tab w:val="num" w:pos="4320"/>
        </w:tabs>
        <w:ind w:left="4320" w:hanging="360"/>
      </w:pPr>
      <w:rPr>
        <w:rFonts w:hint="default" w:ascii="Wingdings" w:hAnsi="Wingdings"/>
      </w:rPr>
    </w:lvl>
    <w:lvl w:ilvl="6" w:tplc="0C090001" w:tentative="true">
      <w:start w:val="1"/>
      <w:numFmt w:val="bullet"/>
      <w:lvlText w:val=""/>
      <w:lvlJc w:val="left"/>
      <w:pPr>
        <w:tabs>
          <w:tab w:val="num" w:pos="5040"/>
        </w:tabs>
        <w:ind w:left="5040" w:hanging="360"/>
      </w:pPr>
      <w:rPr>
        <w:rFonts w:hint="default" w:ascii="Symbol" w:hAnsi="Symbol"/>
      </w:rPr>
    </w:lvl>
    <w:lvl w:ilvl="7" w:tplc="0C090003" w:tentative="true">
      <w:start w:val="1"/>
      <w:numFmt w:val="bullet"/>
      <w:lvlText w:val="o"/>
      <w:lvlJc w:val="left"/>
      <w:pPr>
        <w:tabs>
          <w:tab w:val="num" w:pos="5760"/>
        </w:tabs>
        <w:ind w:left="5760" w:hanging="360"/>
      </w:pPr>
      <w:rPr>
        <w:rFonts w:hint="default" w:ascii="Courier New" w:hAnsi="Courier New" w:cs="Courier New"/>
      </w:rPr>
    </w:lvl>
    <w:lvl w:ilvl="8" w:tplc="0C090005" w:tentative="true">
      <w:start w:val="1"/>
      <w:numFmt w:val="bullet"/>
      <w:lvlText w:val=""/>
      <w:lvlJc w:val="left"/>
      <w:pPr>
        <w:tabs>
          <w:tab w:val="num" w:pos="6480"/>
        </w:tabs>
        <w:ind w:left="6480" w:hanging="360"/>
      </w:pPr>
      <w:rPr>
        <w:rFonts w:hint="default" w:ascii="Wingdings" w:hAnsi="Wingdings"/>
      </w:rPr>
    </w:lvl>
  </w:abstractNum>
  <w:abstractNum w:abstractNumId="6">
    <w:nsid w:val="146F090B"/>
    <w:multiLevelType w:val="multilevel"/>
    <w:tmpl w:val="5DB2EAEA"/>
    <w:lvl w:ilvl="0">
      <w:start w:val="1"/>
      <w:numFmt w:val="bullet"/>
      <w:lvlText w:val=""/>
      <w:lvlJc w:val="left"/>
      <w:pPr>
        <w:ind w:left="851" w:hanging="851"/>
      </w:pPr>
      <w:rPr>
        <w:rFonts w:hint="default" w:ascii="Symbol" w:hAnsi="Symbol"/>
        <w:color w:val="auto"/>
      </w:rPr>
    </w:lvl>
    <w:lvl w:ilvl="1">
      <w:start w:val="1"/>
      <w:numFmt w:val="bullet"/>
      <w:lvlText w:val=""/>
      <w:lvlJc w:val="left"/>
      <w:pPr>
        <w:ind w:left="1702" w:hanging="851"/>
      </w:pPr>
      <w:rPr>
        <w:rFonts w:hint="default" w:ascii="Symbol" w:hAnsi="Symbol"/>
        <w:color w:val="auto"/>
      </w:rPr>
    </w:lvl>
    <w:lvl w:ilvl="2">
      <w:start w:val="1"/>
      <w:numFmt w:val="bullet"/>
      <w:lvlText w:val=""/>
      <w:lvlJc w:val="left"/>
      <w:pPr>
        <w:ind w:left="2553" w:hanging="851"/>
      </w:pPr>
      <w:rPr>
        <w:rFonts w:hint="default" w:ascii="Symbol" w:hAnsi="Symbol"/>
        <w:color w:val="auto"/>
      </w:rPr>
    </w:lvl>
    <w:lvl w:ilvl="3">
      <w:start w:val="1"/>
      <w:numFmt w:val="bullet"/>
      <w:pStyle w:val="LDStandardBulletedList3"/>
      <w:lvlText w:val=""/>
      <w:lvlJc w:val="left"/>
      <w:pPr>
        <w:ind w:left="3404" w:hanging="851"/>
      </w:pPr>
      <w:rPr>
        <w:rFonts w:hint="default" w:ascii="Symbol" w:hAnsi="Symbol"/>
        <w:color w:val="auto"/>
      </w:rPr>
    </w:lvl>
    <w:lvl w:ilvl="4">
      <w:start w:val="1"/>
      <w:numFmt w:val="bullet"/>
      <w:pStyle w:val="LDStandardBulletedList4"/>
      <w:lvlText w:val=""/>
      <w:lvlJc w:val="left"/>
      <w:pPr>
        <w:ind w:left="4255" w:hanging="851"/>
      </w:pPr>
      <w:rPr>
        <w:rFonts w:hint="default" w:ascii="Symbol" w:hAnsi="Symbol"/>
        <w:color w:val="auto"/>
      </w:rPr>
    </w:lvl>
    <w:lvl w:ilvl="5">
      <w:start w:val="1"/>
      <w:numFmt w:val="bullet"/>
      <w:pStyle w:val="LDStandardBulletedList5"/>
      <w:lvlText w:val=""/>
      <w:lvlJc w:val="left"/>
      <w:pPr>
        <w:ind w:left="5103" w:hanging="848"/>
      </w:pPr>
      <w:rPr>
        <w:rFonts w:hint="default" w:ascii="Symbol" w:hAnsi="Symbol"/>
        <w:color w:val="auto"/>
      </w:rPr>
    </w:lvl>
    <w:lvl w:ilvl="6">
      <w:start w:val="1"/>
      <w:numFmt w:val="decimal"/>
      <w:lvlText w:val="%7."/>
      <w:lvlJc w:val="left"/>
      <w:pPr>
        <w:ind w:left="5957" w:hanging="851"/>
      </w:pPr>
      <w:rPr>
        <w:rFonts w:hint="default"/>
      </w:rPr>
    </w:lvl>
    <w:lvl w:ilvl="7">
      <w:start w:val="1"/>
      <w:numFmt w:val="lowerLetter"/>
      <w:lvlText w:val="%8."/>
      <w:lvlJc w:val="left"/>
      <w:pPr>
        <w:ind w:left="6808" w:hanging="851"/>
      </w:pPr>
      <w:rPr>
        <w:rFonts w:hint="default"/>
      </w:rPr>
    </w:lvl>
    <w:lvl w:ilvl="8">
      <w:start w:val="1"/>
      <w:numFmt w:val="lowerRoman"/>
      <w:lvlText w:val="%9."/>
      <w:lvlJc w:val="left"/>
      <w:pPr>
        <w:ind w:left="7659" w:hanging="851"/>
      </w:pPr>
      <w:rPr>
        <w:rFonts w:hint="default"/>
      </w:rPr>
    </w:lvl>
  </w:abstractNum>
  <w:abstractNum w:abstractNumId="7">
    <w:nsid w:val="1A2D537B"/>
    <w:multiLevelType w:val="hybridMultilevel"/>
    <w:tmpl w:val="C02036A6"/>
    <w:lvl w:ilvl="0" w:tplc="F08E3F14">
      <w:start w:val="1"/>
      <w:numFmt w:val="bullet"/>
      <w:pStyle w:val="BulletPoint"/>
      <w:lvlText w:val=""/>
      <w:lvlJc w:val="left"/>
      <w:pPr>
        <w:tabs>
          <w:tab w:val="num" w:pos="1571"/>
        </w:tabs>
        <w:ind w:left="1571" w:hanging="360"/>
      </w:pPr>
      <w:rPr>
        <w:rFonts w:hint="default" w:ascii="Symbol" w:hAnsi="Symbol"/>
      </w:rPr>
    </w:lvl>
    <w:lvl w:ilvl="1" w:tplc="0C090003" w:tentative="true">
      <w:start w:val="1"/>
      <w:numFmt w:val="bullet"/>
      <w:lvlText w:val="o"/>
      <w:lvlJc w:val="left"/>
      <w:pPr>
        <w:tabs>
          <w:tab w:val="num" w:pos="2291"/>
        </w:tabs>
        <w:ind w:left="2291" w:hanging="360"/>
      </w:pPr>
      <w:rPr>
        <w:rFonts w:hint="default" w:ascii="Courier New" w:hAnsi="Courier New"/>
      </w:rPr>
    </w:lvl>
    <w:lvl w:ilvl="2" w:tplc="0C090005" w:tentative="true">
      <w:start w:val="1"/>
      <w:numFmt w:val="bullet"/>
      <w:lvlText w:val=""/>
      <w:lvlJc w:val="left"/>
      <w:pPr>
        <w:tabs>
          <w:tab w:val="num" w:pos="3011"/>
        </w:tabs>
        <w:ind w:left="3011" w:hanging="360"/>
      </w:pPr>
      <w:rPr>
        <w:rFonts w:hint="default" w:ascii="Wingdings" w:hAnsi="Wingdings"/>
      </w:rPr>
    </w:lvl>
    <w:lvl w:ilvl="3" w:tplc="0C090001" w:tentative="true">
      <w:start w:val="1"/>
      <w:numFmt w:val="bullet"/>
      <w:lvlText w:val=""/>
      <w:lvlJc w:val="left"/>
      <w:pPr>
        <w:tabs>
          <w:tab w:val="num" w:pos="3731"/>
        </w:tabs>
        <w:ind w:left="3731" w:hanging="360"/>
      </w:pPr>
      <w:rPr>
        <w:rFonts w:hint="default" w:ascii="Symbol" w:hAnsi="Symbol"/>
      </w:rPr>
    </w:lvl>
    <w:lvl w:ilvl="4" w:tplc="0C090003" w:tentative="true">
      <w:start w:val="1"/>
      <w:numFmt w:val="bullet"/>
      <w:lvlText w:val="o"/>
      <w:lvlJc w:val="left"/>
      <w:pPr>
        <w:tabs>
          <w:tab w:val="num" w:pos="4451"/>
        </w:tabs>
        <w:ind w:left="4451" w:hanging="360"/>
      </w:pPr>
      <w:rPr>
        <w:rFonts w:hint="default" w:ascii="Courier New" w:hAnsi="Courier New"/>
      </w:rPr>
    </w:lvl>
    <w:lvl w:ilvl="5" w:tplc="0C090005" w:tentative="true">
      <w:start w:val="1"/>
      <w:numFmt w:val="bullet"/>
      <w:lvlText w:val=""/>
      <w:lvlJc w:val="left"/>
      <w:pPr>
        <w:tabs>
          <w:tab w:val="num" w:pos="5171"/>
        </w:tabs>
        <w:ind w:left="5171" w:hanging="360"/>
      </w:pPr>
      <w:rPr>
        <w:rFonts w:hint="default" w:ascii="Wingdings" w:hAnsi="Wingdings"/>
      </w:rPr>
    </w:lvl>
    <w:lvl w:ilvl="6" w:tplc="0C090001" w:tentative="true">
      <w:start w:val="1"/>
      <w:numFmt w:val="bullet"/>
      <w:lvlText w:val=""/>
      <w:lvlJc w:val="left"/>
      <w:pPr>
        <w:tabs>
          <w:tab w:val="num" w:pos="5891"/>
        </w:tabs>
        <w:ind w:left="5891" w:hanging="360"/>
      </w:pPr>
      <w:rPr>
        <w:rFonts w:hint="default" w:ascii="Symbol" w:hAnsi="Symbol"/>
      </w:rPr>
    </w:lvl>
    <w:lvl w:ilvl="7" w:tplc="0C090003" w:tentative="true">
      <w:start w:val="1"/>
      <w:numFmt w:val="bullet"/>
      <w:lvlText w:val="o"/>
      <w:lvlJc w:val="left"/>
      <w:pPr>
        <w:tabs>
          <w:tab w:val="num" w:pos="6611"/>
        </w:tabs>
        <w:ind w:left="6611" w:hanging="360"/>
      </w:pPr>
      <w:rPr>
        <w:rFonts w:hint="default" w:ascii="Courier New" w:hAnsi="Courier New"/>
      </w:rPr>
    </w:lvl>
    <w:lvl w:ilvl="8" w:tplc="0C090005" w:tentative="true">
      <w:start w:val="1"/>
      <w:numFmt w:val="bullet"/>
      <w:lvlText w:val=""/>
      <w:lvlJc w:val="left"/>
      <w:pPr>
        <w:tabs>
          <w:tab w:val="num" w:pos="7331"/>
        </w:tabs>
        <w:ind w:left="7331" w:hanging="360"/>
      </w:pPr>
      <w:rPr>
        <w:rFonts w:hint="default" w:ascii="Wingdings" w:hAnsi="Wingdings"/>
      </w:rPr>
    </w:lvl>
  </w:abstractNum>
  <w:abstractNum w:abstractNumId="8">
    <w:nsid w:val="1A9204B0"/>
    <w:multiLevelType w:val="hybridMultilevel"/>
    <w:tmpl w:val="1982F0AE"/>
    <w:lvl w:ilvl="0" w:tplc="0C090001">
      <w:start w:val="1"/>
      <w:numFmt w:val="bullet"/>
      <w:lvlText w:val=""/>
      <w:lvlJc w:val="left"/>
      <w:pPr>
        <w:tabs>
          <w:tab w:val="num" w:pos="720"/>
        </w:tabs>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9">
    <w:nsid w:val="1BB10EA6"/>
    <w:multiLevelType w:val="hybridMultilevel"/>
    <w:tmpl w:val="C0BA409C"/>
    <w:lvl w:ilvl="0" w:tplc="7D44F8F4">
      <w:start w:val="1"/>
      <w:numFmt w:val="upperLetter"/>
      <w:pStyle w:val="RecitalNo"/>
      <w:lvlText w:val="%1."/>
      <w:lvlJc w:val="left"/>
      <w:pPr>
        <w:tabs>
          <w:tab w:val="num" w:pos="851"/>
        </w:tabs>
        <w:ind w:left="851" w:hanging="851"/>
      </w:pPr>
      <w:rPr>
        <w:rFonts w:hint="default" w:cs="Times New Roman"/>
      </w:rPr>
    </w:lvl>
    <w:lvl w:ilvl="1" w:tplc="F1667C8A">
      <w:start w:val="1"/>
      <w:numFmt w:val="lowerLetter"/>
      <w:lvlText w:val="(%2)"/>
      <w:lvlJc w:val="left"/>
      <w:pPr>
        <w:tabs>
          <w:tab w:val="num" w:pos="1440"/>
        </w:tabs>
        <w:ind w:left="1440" w:hanging="360"/>
      </w:pPr>
      <w:rPr>
        <w:rFonts w:hint="default" w:cs="Times New Roman"/>
      </w:rPr>
    </w:lvl>
    <w:lvl w:ilvl="2" w:tplc="0C09001B" w:tentative="true">
      <w:start w:val="1"/>
      <w:numFmt w:val="lowerRoman"/>
      <w:lvlText w:val="%3."/>
      <w:lvlJc w:val="right"/>
      <w:pPr>
        <w:tabs>
          <w:tab w:val="num" w:pos="2160"/>
        </w:tabs>
        <w:ind w:left="2160" w:hanging="180"/>
      </w:pPr>
      <w:rPr>
        <w:rFonts w:cs="Times New Roman"/>
      </w:rPr>
    </w:lvl>
    <w:lvl w:ilvl="3" w:tplc="0C09000F" w:tentative="true">
      <w:start w:val="1"/>
      <w:numFmt w:val="decimal"/>
      <w:lvlText w:val="%4."/>
      <w:lvlJc w:val="left"/>
      <w:pPr>
        <w:tabs>
          <w:tab w:val="num" w:pos="2880"/>
        </w:tabs>
        <w:ind w:left="2880" w:hanging="360"/>
      </w:pPr>
      <w:rPr>
        <w:rFonts w:cs="Times New Roman"/>
      </w:rPr>
    </w:lvl>
    <w:lvl w:ilvl="4" w:tplc="0C090019" w:tentative="true">
      <w:start w:val="1"/>
      <w:numFmt w:val="lowerLetter"/>
      <w:lvlText w:val="%5."/>
      <w:lvlJc w:val="left"/>
      <w:pPr>
        <w:tabs>
          <w:tab w:val="num" w:pos="3600"/>
        </w:tabs>
        <w:ind w:left="3600" w:hanging="360"/>
      </w:pPr>
      <w:rPr>
        <w:rFonts w:cs="Times New Roman"/>
      </w:rPr>
    </w:lvl>
    <w:lvl w:ilvl="5" w:tplc="0C09001B" w:tentative="true">
      <w:start w:val="1"/>
      <w:numFmt w:val="lowerRoman"/>
      <w:lvlText w:val="%6."/>
      <w:lvlJc w:val="right"/>
      <w:pPr>
        <w:tabs>
          <w:tab w:val="num" w:pos="4320"/>
        </w:tabs>
        <w:ind w:left="4320" w:hanging="180"/>
      </w:pPr>
      <w:rPr>
        <w:rFonts w:cs="Times New Roman"/>
      </w:rPr>
    </w:lvl>
    <w:lvl w:ilvl="6" w:tplc="0C09000F" w:tentative="true">
      <w:start w:val="1"/>
      <w:numFmt w:val="decimal"/>
      <w:lvlText w:val="%7."/>
      <w:lvlJc w:val="left"/>
      <w:pPr>
        <w:tabs>
          <w:tab w:val="num" w:pos="5040"/>
        </w:tabs>
        <w:ind w:left="5040" w:hanging="360"/>
      </w:pPr>
      <w:rPr>
        <w:rFonts w:cs="Times New Roman"/>
      </w:rPr>
    </w:lvl>
    <w:lvl w:ilvl="7" w:tplc="0C090019" w:tentative="true">
      <w:start w:val="1"/>
      <w:numFmt w:val="lowerLetter"/>
      <w:lvlText w:val="%8."/>
      <w:lvlJc w:val="left"/>
      <w:pPr>
        <w:tabs>
          <w:tab w:val="num" w:pos="5760"/>
        </w:tabs>
        <w:ind w:left="5760" w:hanging="360"/>
      </w:pPr>
      <w:rPr>
        <w:rFonts w:cs="Times New Roman"/>
      </w:rPr>
    </w:lvl>
    <w:lvl w:ilvl="8" w:tplc="0C09001B" w:tentative="true">
      <w:start w:val="1"/>
      <w:numFmt w:val="lowerRoman"/>
      <w:lvlText w:val="%9."/>
      <w:lvlJc w:val="right"/>
      <w:pPr>
        <w:tabs>
          <w:tab w:val="num" w:pos="6480"/>
        </w:tabs>
        <w:ind w:left="6480" w:hanging="180"/>
      </w:pPr>
      <w:rPr>
        <w:rFonts w:cs="Times New Roman"/>
      </w:rPr>
    </w:lvl>
  </w:abstractNum>
  <w:abstractNum w:abstractNumId="10">
    <w:nsid w:val="34816E25"/>
    <w:multiLevelType w:val="multilevel"/>
    <w:tmpl w:val="308A7B7C"/>
    <w:lvl w:ilvl="0">
      <w:start w:val="1"/>
      <w:numFmt w:val="decimal"/>
      <w:pStyle w:val="Heading1"/>
      <w:lvlText w:val="%1."/>
      <w:lvlJc w:val="left"/>
      <w:pPr>
        <w:tabs>
          <w:tab w:val="num" w:pos="851"/>
        </w:tabs>
        <w:ind w:left="851" w:hanging="851"/>
      </w:pPr>
      <w:rPr>
        <w:rFonts w:hint="default" w:ascii="Arial Bold" w:hAnsi="Arial Bold" w:cs="Arial"/>
        <w:b/>
        <w:i w:val="false"/>
        <w:color w:val="auto"/>
        <w:spacing w:val="10"/>
        <w:w w:val="100"/>
        <w:kern w:val="28"/>
        <w:position w:val="0"/>
        <w:sz w:val="22"/>
        <w:szCs w:val="28"/>
        <w:u w:val="none"/>
      </w:rPr>
    </w:lvl>
    <w:lvl w:ilvl="1">
      <w:start w:val="1"/>
      <w:numFmt w:val="decimal"/>
      <w:pStyle w:val="Heading2"/>
      <w:lvlText w:val="%1.%2"/>
      <w:lvlJc w:val="left"/>
      <w:pPr>
        <w:tabs>
          <w:tab w:val="num" w:pos="850"/>
        </w:tabs>
        <w:ind w:left="850" w:hanging="850"/>
      </w:pPr>
      <w:rPr>
        <w:rFonts w:hint="default" w:ascii="Arial Bold" w:hAnsi="Arial Bold" w:cs="Webdings"/>
        <w:b/>
        <w:i w:val="false"/>
        <w:spacing w:val="0"/>
        <w:w w:val="100"/>
        <w:kern w:val="24"/>
        <w:position w:val="0"/>
        <w:sz w:val="24"/>
        <w:szCs w:val="24"/>
      </w:rPr>
    </w:lvl>
    <w:lvl w:ilvl="2">
      <w:start w:val="1"/>
      <w:numFmt w:val="lowerLetter"/>
      <w:pStyle w:val="Heading3"/>
      <w:lvlText w:val="(%3)"/>
      <w:lvlJc w:val="left"/>
      <w:pPr>
        <w:tabs>
          <w:tab w:val="num" w:pos="1701"/>
        </w:tabs>
        <w:ind w:left="1701" w:hanging="850"/>
      </w:pPr>
      <w:rPr>
        <w:rFonts w:hint="default" w:ascii="Arial" w:hAnsi="Arial" w:cs="Webdings"/>
        <w:b w:val="false"/>
        <w:i w:val="false"/>
        <w:color w:val="auto"/>
        <w:sz w:val="22"/>
        <w:szCs w:val="24"/>
        <w:u w:val="none"/>
      </w:rPr>
    </w:lvl>
    <w:lvl w:ilvl="3">
      <w:start w:val="1"/>
      <w:numFmt w:val="lowerRoman"/>
      <w:pStyle w:val="Heading4"/>
      <w:lvlText w:val="(%4)"/>
      <w:lvlJc w:val="left"/>
      <w:pPr>
        <w:tabs>
          <w:tab w:val="num" w:pos="2551"/>
        </w:tabs>
        <w:ind w:left="2551" w:hanging="850"/>
      </w:pPr>
      <w:rPr>
        <w:rFonts w:hint="default" w:ascii="Arial" w:hAnsi="Arial" w:cs="Webdings"/>
        <w:b w:val="false"/>
        <w:i w:val="false"/>
        <w:sz w:val="24"/>
        <w:szCs w:val="24"/>
        <w:u w:val="none"/>
      </w:rPr>
    </w:lvl>
    <w:lvl w:ilvl="4">
      <w:start w:val="1"/>
      <w:numFmt w:val="upperLetter"/>
      <w:pStyle w:val="Heading5"/>
      <w:lvlText w:val="(%5)"/>
      <w:lvlJc w:val="left"/>
      <w:pPr>
        <w:tabs>
          <w:tab w:val="num" w:pos="3402"/>
        </w:tabs>
        <w:ind w:left="3402" w:hanging="851"/>
      </w:pPr>
      <w:rPr>
        <w:rFonts w:hint="default" w:ascii="Arial" w:hAnsi="Arial" w:cs="Webdings"/>
        <w:sz w:val="22"/>
      </w:rPr>
    </w:lvl>
    <w:lvl w:ilvl="5">
      <w:start w:val="1"/>
      <w:numFmt w:val="upperRoman"/>
      <w:pStyle w:val="Heading6"/>
      <w:lvlText w:val="(%6)"/>
      <w:lvlJc w:val="left"/>
      <w:pPr>
        <w:tabs>
          <w:tab w:val="num" w:pos="4252"/>
        </w:tabs>
        <w:ind w:left="4252" w:hanging="850"/>
      </w:pPr>
      <w:rPr>
        <w:rFonts w:hint="default" w:cs="Webdings"/>
      </w:rPr>
    </w:lvl>
    <w:lvl w:ilvl="6">
      <w:start w:val="1"/>
      <w:numFmt w:val="none"/>
      <w:lvlText w:val=""/>
      <w:lvlJc w:val="left"/>
      <w:pPr>
        <w:tabs>
          <w:tab w:val="num" w:pos="-406"/>
        </w:tabs>
        <w:ind w:left="0" w:firstLine="0"/>
      </w:pPr>
      <w:rPr>
        <w:rFonts w:hint="default" w:cs="Webdings"/>
      </w:rPr>
    </w:lvl>
    <w:lvl w:ilvl="7">
      <w:start w:val="1"/>
      <w:numFmt w:val="none"/>
      <w:lvlText w:val=""/>
      <w:lvlJc w:val="left"/>
      <w:pPr>
        <w:tabs>
          <w:tab w:val="num" w:pos="0"/>
        </w:tabs>
        <w:ind w:left="0" w:firstLine="0"/>
      </w:pPr>
      <w:rPr>
        <w:rFonts w:hint="default" w:cs="Webdings"/>
      </w:rPr>
    </w:lvl>
    <w:lvl w:ilvl="8">
      <w:start w:val="1"/>
      <w:numFmt w:val="none"/>
      <w:lvlText w:val=""/>
      <w:lvlJc w:val="left"/>
      <w:pPr>
        <w:tabs>
          <w:tab w:val="num" w:pos="-118"/>
        </w:tabs>
        <w:ind w:left="0" w:firstLine="0"/>
      </w:pPr>
      <w:rPr>
        <w:rFonts w:hint="default" w:cs="Webdings"/>
      </w:rPr>
    </w:lvl>
  </w:abstractNum>
  <w:abstractNum w:abstractNumId="11">
    <w:nsid w:val="34D22A3F"/>
    <w:multiLevelType w:val="multilevel"/>
    <w:tmpl w:val="A67A2C8E"/>
    <w:lvl w:ilvl="0">
      <w:start w:val="1"/>
      <w:numFmt w:val="none"/>
      <w:pStyle w:val="LDStandard1"/>
      <w:suff w:val="nothing"/>
      <w:lvlText w:val=""/>
      <w:lvlJc w:val="left"/>
      <w:pPr>
        <w:ind w:left="0" w:firstLine="0"/>
      </w:pPr>
      <w:rPr>
        <w:rFonts w:hint="default"/>
      </w:rPr>
    </w:lvl>
    <w:lvl w:ilvl="1">
      <w:start w:val="1"/>
      <w:numFmt w:val="decimal"/>
      <w:pStyle w:val="LDStandard2"/>
      <w:lvlText w:val="%2."/>
      <w:lvlJc w:val="left"/>
      <w:pPr>
        <w:tabs>
          <w:tab w:val="num" w:pos="851"/>
        </w:tabs>
        <w:ind w:left="851" w:hanging="851"/>
      </w:pPr>
      <w:rPr>
        <w:rFonts w:hint="default"/>
      </w:rPr>
    </w:lvl>
    <w:lvl w:ilvl="2">
      <w:start w:val="1"/>
      <w:numFmt w:val="decimal"/>
      <w:pStyle w:val="LDStandard3"/>
      <w:lvlText w:val="%2.%3"/>
      <w:lvlJc w:val="left"/>
      <w:pPr>
        <w:tabs>
          <w:tab w:val="num" w:pos="851"/>
        </w:tabs>
        <w:ind w:left="851" w:hanging="851"/>
      </w:pPr>
      <w:rPr>
        <w:rFonts w:hint="default"/>
      </w:rPr>
    </w:lvl>
    <w:lvl w:ilvl="3">
      <w:start w:val="1"/>
      <w:numFmt w:val="lowerLetter"/>
      <w:pStyle w:val="LDStandard4"/>
      <w:lvlText w:val="(%4)"/>
      <w:lvlJc w:val="left"/>
      <w:pPr>
        <w:tabs>
          <w:tab w:val="num" w:pos="1701"/>
        </w:tabs>
        <w:ind w:left="1701" w:hanging="850"/>
      </w:pPr>
      <w:rPr>
        <w:rFonts w:hint="default"/>
        <w:b w:val="false"/>
        <w:i w:val="false"/>
      </w:rPr>
    </w:lvl>
    <w:lvl w:ilvl="4">
      <w:start w:val="1"/>
      <w:numFmt w:val="lowerRoman"/>
      <w:pStyle w:val="LDStandard5"/>
      <w:lvlText w:val="(%5)"/>
      <w:lvlJc w:val="left"/>
      <w:pPr>
        <w:tabs>
          <w:tab w:val="num" w:pos="2552"/>
        </w:tabs>
        <w:ind w:left="2552" w:hanging="851"/>
      </w:pPr>
      <w:rPr>
        <w:rFonts w:hint="default"/>
      </w:rPr>
    </w:lvl>
    <w:lvl w:ilvl="5">
      <w:start w:val="1"/>
      <w:numFmt w:val="upperLetter"/>
      <w:pStyle w:val="LDStandard6"/>
      <w:lvlText w:val="(%6)"/>
      <w:lvlJc w:val="left"/>
      <w:pPr>
        <w:tabs>
          <w:tab w:val="num" w:pos="3402"/>
        </w:tabs>
        <w:ind w:left="3402" w:hanging="850"/>
      </w:pPr>
      <w:rPr>
        <w:rFonts w:hint="default"/>
      </w:rPr>
    </w:lvl>
    <w:lvl w:ilvl="6">
      <w:start w:val="1"/>
      <w:numFmt w:val="upperRoman"/>
      <w:pStyle w:val="LDStandard7"/>
      <w:lvlText w:val="(%7)"/>
      <w:lvlJc w:val="left"/>
      <w:pPr>
        <w:tabs>
          <w:tab w:val="num" w:pos="4253"/>
        </w:tabs>
        <w:ind w:left="4253" w:hanging="85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64835DB"/>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3">
    <w:nsid w:val="46631555"/>
    <w:multiLevelType w:val="hybridMultilevel"/>
    <w:tmpl w:val="44D4EB10"/>
    <w:lvl w:ilvl="0" w:tplc="0C090001">
      <w:start w:val="1"/>
      <w:numFmt w:val="bullet"/>
      <w:lvlText w:val=""/>
      <w:lvlJc w:val="left"/>
      <w:pPr>
        <w:ind w:left="862" w:hanging="360"/>
      </w:pPr>
      <w:rPr>
        <w:rFonts w:hint="default" w:ascii="Symbol" w:hAnsi="Symbol"/>
      </w:rPr>
    </w:lvl>
    <w:lvl w:ilvl="1" w:tplc="0C090003" w:tentative="true">
      <w:start w:val="1"/>
      <w:numFmt w:val="bullet"/>
      <w:lvlText w:val="o"/>
      <w:lvlJc w:val="left"/>
      <w:pPr>
        <w:ind w:left="1582" w:hanging="360"/>
      </w:pPr>
      <w:rPr>
        <w:rFonts w:hint="default" w:ascii="Courier New" w:hAnsi="Courier New" w:cs="Courier New"/>
      </w:rPr>
    </w:lvl>
    <w:lvl w:ilvl="2" w:tplc="0C090005" w:tentative="true">
      <w:start w:val="1"/>
      <w:numFmt w:val="bullet"/>
      <w:lvlText w:val=""/>
      <w:lvlJc w:val="left"/>
      <w:pPr>
        <w:ind w:left="2302" w:hanging="360"/>
      </w:pPr>
      <w:rPr>
        <w:rFonts w:hint="default" w:ascii="Wingdings" w:hAnsi="Wingdings"/>
      </w:rPr>
    </w:lvl>
    <w:lvl w:ilvl="3" w:tplc="0C090001" w:tentative="true">
      <w:start w:val="1"/>
      <w:numFmt w:val="bullet"/>
      <w:lvlText w:val=""/>
      <w:lvlJc w:val="left"/>
      <w:pPr>
        <w:ind w:left="3022" w:hanging="360"/>
      </w:pPr>
      <w:rPr>
        <w:rFonts w:hint="default" w:ascii="Symbol" w:hAnsi="Symbol"/>
      </w:rPr>
    </w:lvl>
    <w:lvl w:ilvl="4" w:tplc="0C090003" w:tentative="true">
      <w:start w:val="1"/>
      <w:numFmt w:val="bullet"/>
      <w:lvlText w:val="o"/>
      <w:lvlJc w:val="left"/>
      <w:pPr>
        <w:ind w:left="3742" w:hanging="360"/>
      </w:pPr>
      <w:rPr>
        <w:rFonts w:hint="default" w:ascii="Courier New" w:hAnsi="Courier New" w:cs="Courier New"/>
      </w:rPr>
    </w:lvl>
    <w:lvl w:ilvl="5" w:tplc="0C090005" w:tentative="true">
      <w:start w:val="1"/>
      <w:numFmt w:val="bullet"/>
      <w:lvlText w:val=""/>
      <w:lvlJc w:val="left"/>
      <w:pPr>
        <w:ind w:left="4462" w:hanging="360"/>
      </w:pPr>
      <w:rPr>
        <w:rFonts w:hint="default" w:ascii="Wingdings" w:hAnsi="Wingdings"/>
      </w:rPr>
    </w:lvl>
    <w:lvl w:ilvl="6" w:tplc="0C090001" w:tentative="true">
      <w:start w:val="1"/>
      <w:numFmt w:val="bullet"/>
      <w:lvlText w:val=""/>
      <w:lvlJc w:val="left"/>
      <w:pPr>
        <w:ind w:left="5182" w:hanging="360"/>
      </w:pPr>
      <w:rPr>
        <w:rFonts w:hint="default" w:ascii="Symbol" w:hAnsi="Symbol"/>
      </w:rPr>
    </w:lvl>
    <w:lvl w:ilvl="7" w:tplc="0C090003" w:tentative="true">
      <w:start w:val="1"/>
      <w:numFmt w:val="bullet"/>
      <w:lvlText w:val="o"/>
      <w:lvlJc w:val="left"/>
      <w:pPr>
        <w:ind w:left="5902" w:hanging="360"/>
      </w:pPr>
      <w:rPr>
        <w:rFonts w:hint="default" w:ascii="Courier New" w:hAnsi="Courier New" w:cs="Courier New"/>
      </w:rPr>
    </w:lvl>
    <w:lvl w:ilvl="8" w:tplc="0C090005" w:tentative="true">
      <w:start w:val="1"/>
      <w:numFmt w:val="bullet"/>
      <w:lvlText w:val=""/>
      <w:lvlJc w:val="left"/>
      <w:pPr>
        <w:ind w:left="6622" w:hanging="360"/>
      </w:pPr>
      <w:rPr>
        <w:rFonts w:hint="default" w:ascii="Wingdings" w:hAnsi="Wingdings"/>
      </w:rPr>
    </w:lvl>
  </w:abstractNum>
  <w:abstractNum w:abstractNumId="14">
    <w:nsid w:val="4CF52A7B"/>
    <w:multiLevelType w:val="multilevel"/>
    <w:tmpl w:val="E8BC2ABE"/>
    <w:lvl w:ilvl="0">
      <w:start w:val="1"/>
      <w:numFmt w:val="decimal"/>
      <w:lvlText w:val="Schedule %1"/>
      <w:lvlJc w:val="left"/>
      <w:pPr>
        <w:ind w:left="1985" w:hanging="1985"/>
      </w:pPr>
      <w:rPr>
        <w:rFonts w:hint="default"/>
      </w:rPr>
    </w:lvl>
    <w:lvl w:ilvl="1">
      <w:start w:val="1"/>
      <w:numFmt w:val="decimal"/>
      <w:lvlText w:val="%2."/>
      <w:lvlJc w:val="left"/>
      <w:pPr>
        <w:ind w:left="851" w:hanging="851"/>
      </w:pPr>
      <w:rPr>
        <w:rFonts w:hint="default"/>
      </w:rPr>
    </w:lvl>
    <w:lvl w:ilvl="2">
      <w:start w:val="1"/>
      <w:numFmt w:val="decimal"/>
      <w:lvlText w:val="%2.%3"/>
      <w:lvlJc w:val="left"/>
      <w:pPr>
        <w:ind w:left="851" w:hanging="851"/>
      </w:pPr>
      <w:rPr>
        <w:rFonts w:hint="default"/>
      </w:rPr>
    </w:lvl>
    <w:lvl w:ilvl="3">
      <w:start w:val="1"/>
      <w:numFmt w:val="lowerLetter"/>
      <w:lvlText w:val="(%4)"/>
      <w:lvlJc w:val="left"/>
      <w:pPr>
        <w:ind w:left="1701" w:hanging="850"/>
      </w:pPr>
      <w:rPr>
        <w:rFonts w:hint="default"/>
      </w:rPr>
    </w:lvl>
    <w:lvl w:ilvl="4">
      <w:start w:val="1"/>
      <w:numFmt w:val="lowerRoman"/>
      <w:lvlText w:val="(%5)"/>
      <w:lvlJc w:val="left"/>
      <w:pPr>
        <w:ind w:left="2552" w:hanging="851"/>
      </w:pPr>
      <w:rPr>
        <w:rFonts w:hint="default"/>
      </w:rPr>
    </w:lvl>
    <w:lvl w:ilvl="5">
      <w:start w:val="1"/>
      <w:numFmt w:val="upperLetter"/>
      <w:lvlText w:val="(%6)"/>
      <w:lvlJc w:val="left"/>
      <w:pPr>
        <w:tabs>
          <w:tab w:val="num" w:pos="2552"/>
        </w:tabs>
        <w:ind w:left="3402" w:hanging="850"/>
      </w:pPr>
      <w:rPr>
        <w:rFonts w:hint="default"/>
      </w:rPr>
    </w:lvl>
    <w:lvl w:ilvl="6">
      <w:start w:val="1"/>
      <w:numFmt w:val="upperRoman"/>
      <w:lvlText w:val="(%7)"/>
      <w:lvlJc w:val="left"/>
      <w:pPr>
        <w:ind w:left="4253" w:hanging="85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A4C5FB3"/>
    <w:multiLevelType w:val="hybridMultilevel"/>
    <w:tmpl w:val="3F38B3D0"/>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Times New Roman"/>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Times New Roman"/>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Times New Roman"/>
      </w:rPr>
    </w:lvl>
    <w:lvl w:ilvl="8" w:tplc="0C090005">
      <w:start w:val="1"/>
      <w:numFmt w:val="bullet"/>
      <w:lvlText w:val=""/>
      <w:lvlJc w:val="left"/>
      <w:pPr>
        <w:ind w:left="6480" w:hanging="360"/>
      </w:pPr>
      <w:rPr>
        <w:rFonts w:hint="default" w:ascii="Wingdings" w:hAnsi="Wingdings"/>
      </w:rPr>
    </w:lvl>
  </w:abstractNum>
  <w:abstractNum w:abstractNumId="16">
    <w:nsid w:val="6A976DD6"/>
    <w:multiLevelType w:val="hybridMultilevel"/>
    <w:tmpl w:val="6534FC1C"/>
    <w:lvl w:ilvl="0" w:tplc="271CA488">
      <w:start w:val="1"/>
      <w:numFmt w:val="decimal"/>
      <w:pStyle w:val="VGSOListNum"/>
      <w:lvlText w:val="%1."/>
      <w:lvlJc w:val="left"/>
      <w:pPr>
        <w:tabs>
          <w:tab w:val="num" w:pos="851"/>
        </w:tabs>
        <w:ind w:left="851" w:hanging="851"/>
      </w:pPr>
      <w:rPr>
        <w:rFonts w:hint="default" w:cs="Times New Roman"/>
      </w:rPr>
    </w:lvl>
    <w:lvl w:ilvl="1" w:tplc="0C090019" w:tentative="true">
      <w:start w:val="1"/>
      <w:numFmt w:val="lowerLetter"/>
      <w:lvlText w:val="%2."/>
      <w:lvlJc w:val="left"/>
      <w:pPr>
        <w:tabs>
          <w:tab w:val="num" w:pos="1440"/>
        </w:tabs>
        <w:ind w:left="1440" w:hanging="360"/>
      </w:pPr>
      <w:rPr>
        <w:rFonts w:cs="Times New Roman"/>
      </w:rPr>
    </w:lvl>
    <w:lvl w:ilvl="2" w:tplc="0C09001B" w:tentative="true">
      <w:start w:val="1"/>
      <w:numFmt w:val="lowerRoman"/>
      <w:lvlText w:val="%3."/>
      <w:lvlJc w:val="right"/>
      <w:pPr>
        <w:tabs>
          <w:tab w:val="num" w:pos="2160"/>
        </w:tabs>
        <w:ind w:left="2160" w:hanging="180"/>
      </w:pPr>
      <w:rPr>
        <w:rFonts w:cs="Times New Roman"/>
      </w:rPr>
    </w:lvl>
    <w:lvl w:ilvl="3" w:tplc="0C09000F" w:tentative="true">
      <w:start w:val="1"/>
      <w:numFmt w:val="decimal"/>
      <w:lvlText w:val="%4."/>
      <w:lvlJc w:val="left"/>
      <w:pPr>
        <w:tabs>
          <w:tab w:val="num" w:pos="2880"/>
        </w:tabs>
        <w:ind w:left="2880" w:hanging="360"/>
      </w:pPr>
      <w:rPr>
        <w:rFonts w:cs="Times New Roman"/>
      </w:rPr>
    </w:lvl>
    <w:lvl w:ilvl="4" w:tplc="0C090019" w:tentative="true">
      <w:start w:val="1"/>
      <w:numFmt w:val="lowerLetter"/>
      <w:lvlText w:val="%5."/>
      <w:lvlJc w:val="left"/>
      <w:pPr>
        <w:tabs>
          <w:tab w:val="num" w:pos="3600"/>
        </w:tabs>
        <w:ind w:left="3600" w:hanging="360"/>
      </w:pPr>
      <w:rPr>
        <w:rFonts w:cs="Times New Roman"/>
      </w:rPr>
    </w:lvl>
    <w:lvl w:ilvl="5" w:tplc="0C09001B" w:tentative="true">
      <w:start w:val="1"/>
      <w:numFmt w:val="lowerRoman"/>
      <w:lvlText w:val="%6."/>
      <w:lvlJc w:val="right"/>
      <w:pPr>
        <w:tabs>
          <w:tab w:val="num" w:pos="4320"/>
        </w:tabs>
        <w:ind w:left="4320" w:hanging="180"/>
      </w:pPr>
      <w:rPr>
        <w:rFonts w:cs="Times New Roman"/>
      </w:rPr>
    </w:lvl>
    <w:lvl w:ilvl="6" w:tplc="0C09000F" w:tentative="true">
      <w:start w:val="1"/>
      <w:numFmt w:val="decimal"/>
      <w:lvlText w:val="%7."/>
      <w:lvlJc w:val="left"/>
      <w:pPr>
        <w:tabs>
          <w:tab w:val="num" w:pos="5040"/>
        </w:tabs>
        <w:ind w:left="5040" w:hanging="360"/>
      </w:pPr>
      <w:rPr>
        <w:rFonts w:cs="Times New Roman"/>
      </w:rPr>
    </w:lvl>
    <w:lvl w:ilvl="7" w:tplc="0C090019" w:tentative="true">
      <w:start w:val="1"/>
      <w:numFmt w:val="lowerLetter"/>
      <w:lvlText w:val="%8."/>
      <w:lvlJc w:val="left"/>
      <w:pPr>
        <w:tabs>
          <w:tab w:val="num" w:pos="5760"/>
        </w:tabs>
        <w:ind w:left="5760" w:hanging="360"/>
      </w:pPr>
      <w:rPr>
        <w:rFonts w:cs="Times New Roman"/>
      </w:rPr>
    </w:lvl>
    <w:lvl w:ilvl="8" w:tplc="0C09001B" w:tentative="true">
      <w:start w:val="1"/>
      <w:numFmt w:val="lowerRoman"/>
      <w:lvlText w:val="%9."/>
      <w:lvlJc w:val="right"/>
      <w:pPr>
        <w:tabs>
          <w:tab w:val="num" w:pos="6480"/>
        </w:tabs>
        <w:ind w:left="6480" w:hanging="180"/>
      </w:pPr>
      <w:rPr>
        <w:rFonts w:cs="Times New Roman"/>
      </w:rPr>
    </w:lvl>
  </w:abstractNum>
  <w:abstractNum w:abstractNumId="17">
    <w:nsid w:val="6C6E0B50"/>
    <w:multiLevelType w:val="hybridMultilevel"/>
    <w:tmpl w:val="D5082494"/>
    <w:lvl w:ilvl="0" w:tplc="0C090001">
      <w:start w:val="1"/>
      <w:numFmt w:val="bullet"/>
      <w:lvlText w:val=""/>
      <w:lvlJc w:val="left"/>
      <w:pPr>
        <w:tabs>
          <w:tab w:val="num" w:pos="360"/>
        </w:tabs>
        <w:ind w:left="360" w:hanging="360"/>
      </w:pPr>
      <w:rPr>
        <w:rFonts w:hint="default" w:ascii="Symbol" w:hAnsi="Symbol"/>
      </w:rPr>
    </w:lvl>
    <w:lvl w:ilvl="1" w:tplc="0C090003" w:tentative="true">
      <w:start w:val="1"/>
      <w:numFmt w:val="bullet"/>
      <w:lvlText w:val="o"/>
      <w:lvlJc w:val="left"/>
      <w:pPr>
        <w:tabs>
          <w:tab w:val="num" w:pos="1080"/>
        </w:tabs>
        <w:ind w:left="1080" w:hanging="360"/>
      </w:pPr>
      <w:rPr>
        <w:rFonts w:hint="default" w:ascii="Courier New" w:hAnsi="Courier New" w:cs="Courier New"/>
      </w:rPr>
    </w:lvl>
    <w:lvl w:ilvl="2" w:tplc="0C090005" w:tentative="true">
      <w:start w:val="1"/>
      <w:numFmt w:val="bullet"/>
      <w:lvlText w:val=""/>
      <w:lvlJc w:val="left"/>
      <w:pPr>
        <w:tabs>
          <w:tab w:val="num" w:pos="1800"/>
        </w:tabs>
        <w:ind w:left="1800" w:hanging="360"/>
      </w:pPr>
      <w:rPr>
        <w:rFonts w:hint="default" w:ascii="Wingdings" w:hAnsi="Wingdings"/>
      </w:rPr>
    </w:lvl>
    <w:lvl w:ilvl="3" w:tplc="0C090001" w:tentative="true">
      <w:start w:val="1"/>
      <w:numFmt w:val="bullet"/>
      <w:lvlText w:val=""/>
      <w:lvlJc w:val="left"/>
      <w:pPr>
        <w:tabs>
          <w:tab w:val="num" w:pos="2520"/>
        </w:tabs>
        <w:ind w:left="2520" w:hanging="360"/>
      </w:pPr>
      <w:rPr>
        <w:rFonts w:hint="default" w:ascii="Symbol" w:hAnsi="Symbol"/>
      </w:rPr>
    </w:lvl>
    <w:lvl w:ilvl="4" w:tplc="0C090003" w:tentative="true">
      <w:start w:val="1"/>
      <w:numFmt w:val="bullet"/>
      <w:lvlText w:val="o"/>
      <w:lvlJc w:val="left"/>
      <w:pPr>
        <w:tabs>
          <w:tab w:val="num" w:pos="3240"/>
        </w:tabs>
        <w:ind w:left="3240" w:hanging="360"/>
      </w:pPr>
      <w:rPr>
        <w:rFonts w:hint="default" w:ascii="Courier New" w:hAnsi="Courier New" w:cs="Courier New"/>
      </w:rPr>
    </w:lvl>
    <w:lvl w:ilvl="5" w:tplc="0C090005" w:tentative="true">
      <w:start w:val="1"/>
      <w:numFmt w:val="bullet"/>
      <w:lvlText w:val=""/>
      <w:lvlJc w:val="left"/>
      <w:pPr>
        <w:tabs>
          <w:tab w:val="num" w:pos="3960"/>
        </w:tabs>
        <w:ind w:left="3960" w:hanging="360"/>
      </w:pPr>
      <w:rPr>
        <w:rFonts w:hint="default" w:ascii="Wingdings" w:hAnsi="Wingdings"/>
      </w:rPr>
    </w:lvl>
    <w:lvl w:ilvl="6" w:tplc="0C090001" w:tentative="true">
      <w:start w:val="1"/>
      <w:numFmt w:val="bullet"/>
      <w:lvlText w:val=""/>
      <w:lvlJc w:val="left"/>
      <w:pPr>
        <w:tabs>
          <w:tab w:val="num" w:pos="4680"/>
        </w:tabs>
        <w:ind w:left="4680" w:hanging="360"/>
      </w:pPr>
      <w:rPr>
        <w:rFonts w:hint="default" w:ascii="Symbol" w:hAnsi="Symbol"/>
      </w:rPr>
    </w:lvl>
    <w:lvl w:ilvl="7" w:tplc="0C090003" w:tentative="true">
      <w:start w:val="1"/>
      <w:numFmt w:val="bullet"/>
      <w:lvlText w:val="o"/>
      <w:lvlJc w:val="left"/>
      <w:pPr>
        <w:tabs>
          <w:tab w:val="num" w:pos="5400"/>
        </w:tabs>
        <w:ind w:left="5400" w:hanging="360"/>
      </w:pPr>
      <w:rPr>
        <w:rFonts w:hint="default" w:ascii="Courier New" w:hAnsi="Courier New" w:cs="Courier New"/>
      </w:rPr>
    </w:lvl>
    <w:lvl w:ilvl="8" w:tplc="0C090005" w:tentative="true">
      <w:start w:val="1"/>
      <w:numFmt w:val="bullet"/>
      <w:lvlText w:val=""/>
      <w:lvlJc w:val="left"/>
      <w:pPr>
        <w:tabs>
          <w:tab w:val="num" w:pos="6120"/>
        </w:tabs>
        <w:ind w:left="6120" w:hanging="360"/>
      </w:pPr>
      <w:rPr>
        <w:rFonts w:hint="default" w:ascii="Wingdings" w:hAnsi="Wingdings"/>
      </w:rPr>
    </w:lvl>
  </w:abstractNum>
  <w:abstractNum w:abstractNumId="18">
    <w:nsid w:val="75522AB6"/>
    <w:multiLevelType w:val="hybridMultilevel"/>
    <w:tmpl w:val="A44A18B2"/>
    <w:lvl w:ilvl="0" w:tplc="A8E2910C">
      <w:start w:val="1"/>
      <w:numFmt w:val="bullet"/>
      <w:pStyle w:val="VGSOListBul"/>
      <w:lvlText w:val=""/>
      <w:lvlJc w:val="left"/>
      <w:pPr>
        <w:tabs>
          <w:tab w:val="num" w:pos="851"/>
        </w:tabs>
        <w:ind w:left="851" w:hanging="851"/>
      </w:pPr>
      <w:rPr>
        <w:rFonts w:hint="default" w:ascii="Symbol" w:hAnsi="Symbol"/>
      </w:rPr>
    </w:lvl>
    <w:lvl w:ilvl="1" w:tplc="0C090003">
      <w:start w:val="1"/>
      <w:numFmt w:val="bullet"/>
      <w:lvlText w:val="o"/>
      <w:lvlJc w:val="left"/>
      <w:pPr>
        <w:tabs>
          <w:tab w:val="num" w:pos="1440"/>
        </w:tabs>
        <w:ind w:left="1440" w:hanging="360"/>
      </w:pPr>
      <w:rPr>
        <w:rFonts w:hint="default" w:ascii="Courier New" w:hAnsi="Courier New"/>
      </w:rPr>
    </w:lvl>
    <w:lvl w:ilvl="2" w:tplc="0C090005" w:tentative="true">
      <w:start w:val="1"/>
      <w:numFmt w:val="bullet"/>
      <w:lvlText w:val=""/>
      <w:lvlJc w:val="left"/>
      <w:pPr>
        <w:tabs>
          <w:tab w:val="num" w:pos="2160"/>
        </w:tabs>
        <w:ind w:left="2160" w:hanging="360"/>
      </w:pPr>
      <w:rPr>
        <w:rFonts w:hint="default" w:ascii="Wingdings" w:hAnsi="Wingdings"/>
      </w:rPr>
    </w:lvl>
    <w:lvl w:ilvl="3" w:tplc="0C090001" w:tentative="true">
      <w:start w:val="1"/>
      <w:numFmt w:val="bullet"/>
      <w:lvlText w:val=""/>
      <w:lvlJc w:val="left"/>
      <w:pPr>
        <w:tabs>
          <w:tab w:val="num" w:pos="2880"/>
        </w:tabs>
        <w:ind w:left="2880" w:hanging="360"/>
      </w:pPr>
      <w:rPr>
        <w:rFonts w:hint="default" w:ascii="Symbol" w:hAnsi="Symbol"/>
      </w:rPr>
    </w:lvl>
    <w:lvl w:ilvl="4" w:tplc="0C090003" w:tentative="true">
      <w:start w:val="1"/>
      <w:numFmt w:val="bullet"/>
      <w:lvlText w:val="o"/>
      <w:lvlJc w:val="left"/>
      <w:pPr>
        <w:tabs>
          <w:tab w:val="num" w:pos="3600"/>
        </w:tabs>
        <w:ind w:left="3600" w:hanging="360"/>
      </w:pPr>
      <w:rPr>
        <w:rFonts w:hint="default" w:ascii="Courier New" w:hAnsi="Courier New"/>
      </w:rPr>
    </w:lvl>
    <w:lvl w:ilvl="5" w:tplc="0C090005" w:tentative="true">
      <w:start w:val="1"/>
      <w:numFmt w:val="bullet"/>
      <w:lvlText w:val=""/>
      <w:lvlJc w:val="left"/>
      <w:pPr>
        <w:tabs>
          <w:tab w:val="num" w:pos="4320"/>
        </w:tabs>
        <w:ind w:left="4320" w:hanging="360"/>
      </w:pPr>
      <w:rPr>
        <w:rFonts w:hint="default" w:ascii="Wingdings" w:hAnsi="Wingdings"/>
      </w:rPr>
    </w:lvl>
    <w:lvl w:ilvl="6" w:tplc="0C090001" w:tentative="true">
      <w:start w:val="1"/>
      <w:numFmt w:val="bullet"/>
      <w:lvlText w:val=""/>
      <w:lvlJc w:val="left"/>
      <w:pPr>
        <w:tabs>
          <w:tab w:val="num" w:pos="5040"/>
        </w:tabs>
        <w:ind w:left="5040" w:hanging="360"/>
      </w:pPr>
      <w:rPr>
        <w:rFonts w:hint="default" w:ascii="Symbol" w:hAnsi="Symbol"/>
      </w:rPr>
    </w:lvl>
    <w:lvl w:ilvl="7" w:tplc="0C090003" w:tentative="true">
      <w:start w:val="1"/>
      <w:numFmt w:val="bullet"/>
      <w:lvlText w:val="o"/>
      <w:lvlJc w:val="left"/>
      <w:pPr>
        <w:tabs>
          <w:tab w:val="num" w:pos="5760"/>
        </w:tabs>
        <w:ind w:left="5760" w:hanging="360"/>
      </w:pPr>
      <w:rPr>
        <w:rFonts w:hint="default" w:ascii="Courier New" w:hAnsi="Courier New"/>
      </w:rPr>
    </w:lvl>
    <w:lvl w:ilvl="8" w:tplc="0C090005" w:tentative="true">
      <w:start w:val="1"/>
      <w:numFmt w:val="bullet"/>
      <w:lvlText w:val=""/>
      <w:lvlJc w:val="left"/>
      <w:pPr>
        <w:tabs>
          <w:tab w:val="num" w:pos="6480"/>
        </w:tabs>
        <w:ind w:left="6480" w:hanging="360"/>
      </w:pPr>
      <w:rPr>
        <w:rFonts w:hint="default" w:ascii="Wingdings" w:hAnsi="Wingdings"/>
      </w:rPr>
    </w:lvl>
  </w:abstractNum>
  <w:num w:numId="1">
    <w:abstractNumId w:val="9"/>
  </w:num>
  <w:num w:numId="2">
    <w:abstractNumId w:val="7"/>
  </w:num>
  <w:num w:numId="3">
    <w:abstractNumId w:val="18"/>
  </w:num>
  <w:num w:numId="4">
    <w:abstractNumId w:val="16"/>
  </w:num>
  <w:num w:numId="5">
    <w:abstractNumId w:val="3"/>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4"/>
  </w:num>
  <w:num w:numId="10">
    <w:abstractNumId w:val="4"/>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6"/>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3"/>
  </w:num>
  <w:num w:numId="29">
    <w:abstractNumId w:val="3"/>
  </w:num>
  <w:num w:numId="30">
    <w:abstractNumId w:val="15"/>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2"/>
  </w:num>
  <w:num w:numId="34">
    <w:abstractNumId w:val="1"/>
  </w:num>
  <w:num w:numId="35">
    <w:abstractNumId w:val="13"/>
  </w:num>
  <w:num w:numId="36">
    <w:abstractNumId w:val="2"/>
  </w:num>
  <w:num w:numId="37">
    <w:abstractNumId w:val="11"/>
  </w:num>
  <w:num w:numId="38">
    <w:abstractNumId w:val="11"/>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removePersonalInformation/>
  <w:removeDateAndTime/>
  <w:proofState w:spelling="clean" w:grammar="clean"/>
  <w:stylePaneFormatFilter w:val="3F01"/>
  <w:doNotTrackFormatting/>
  <w:defaultTabStop w:val="851"/>
  <w:characterSpacingControl w:val="doNotCompress"/>
  <w:hdrShapeDefaults>
    <o:shapedefaults xmlns:o="urn:schemas-microsoft-com:office:office" xmlns:v="urn:schemas-microsoft-com:vml" spidmax="2049" v:ext="edi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E46"/>
    <w:rsid w:val="00000160"/>
    <w:rsid w:val="000004D8"/>
    <w:rsid w:val="0000140E"/>
    <w:rsid w:val="00001632"/>
    <w:rsid w:val="00001EBB"/>
    <w:rsid w:val="000028FD"/>
    <w:rsid w:val="00002DF2"/>
    <w:rsid w:val="00003C8B"/>
    <w:rsid w:val="00003E85"/>
    <w:rsid w:val="000040A1"/>
    <w:rsid w:val="00004721"/>
    <w:rsid w:val="00004B64"/>
    <w:rsid w:val="00004E63"/>
    <w:rsid w:val="00005686"/>
    <w:rsid w:val="00007355"/>
    <w:rsid w:val="00010966"/>
    <w:rsid w:val="0001179C"/>
    <w:rsid w:val="0001231C"/>
    <w:rsid w:val="00012AB6"/>
    <w:rsid w:val="00012D8B"/>
    <w:rsid w:val="00012F5F"/>
    <w:rsid w:val="0001331E"/>
    <w:rsid w:val="00013415"/>
    <w:rsid w:val="0001397C"/>
    <w:rsid w:val="00013BF3"/>
    <w:rsid w:val="00014295"/>
    <w:rsid w:val="00014ED0"/>
    <w:rsid w:val="00015ABB"/>
    <w:rsid w:val="00015F5F"/>
    <w:rsid w:val="00016D3B"/>
    <w:rsid w:val="00017053"/>
    <w:rsid w:val="000170D5"/>
    <w:rsid w:val="00017AAB"/>
    <w:rsid w:val="00017BF6"/>
    <w:rsid w:val="0002038B"/>
    <w:rsid w:val="00020F1C"/>
    <w:rsid w:val="0002102C"/>
    <w:rsid w:val="000235FA"/>
    <w:rsid w:val="000243E7"/>
    <w:rsid w:val="00024476"/>
    <w:rsid w:val="00024591"/>
    <w:rsid w:val="00024791"/>
    <w:rsid w:val="00024A54"/>
    <w:rsid w:val="00024B9B"/>
    <w:rsid w:val="00025466"/>
    <w:rsid w:val="00025A70"/>
    <w:rsid w:val="00025BB5"/>
    <w:rsid w:val="00026858"/>
    <w:rsid w:val="00026984"/>
    <w:rsid w:val="0002741E"/>
    <w:rsid w:val="000276A2"/>
    <w:rsid w:val="000276C1"/>
    <w:rsid w:val="000278AB"/>
    <w:rsid w:val="00027973"/>
    <w:rsid w:val="00030D82"/>
    <w:rsid w:val="00030FC4"/>
    <w:rsid w:val="0003127C"/>
    <w:rsid w:val="00031534"/>
    <w:rsid w:val="00031750"/>
    <w:rsid w:val="000328BC"/>
    <w:rsid w:val="00032A47"/>
    <w:rsid w:val="00032A7C"/>
    <w:rsid w:val="000334B0"/>
    <w:rsid w:val="00033A24"/>
    <w:rsid w:val="00033B32"/>
    <w:rsid w:val="00033B54"/>
    <w:rsid w:val="00033C7C"/>
    <w:rsid w:val="00033FB9"/>
    <w:rsid w:val="00034504"/>
    <w:rsid w:val="000349D7"/>
    <w:rsid w:val="00035152"/>
    <w:rsid w:val="00035B2C"/>
    <w:rsid w:val="000364F3"/>
    <w:rsid w:val="00036FDD"/>
    <w:rsid w:val="00037C1B"/>
    <w:rsid w:val="00040A83"/>
    <w:rsid w:val="00040E04"/>
    <w:rsid w:val="0004183A"/>
    <w:rsid w:val="00042AE4"/>
    <w:rsid w:val="00042CBB"/>
    <w:rsid w:val="0004304C"/>
    <w:rsid w:val="00043300"/>
    <w:rsid w:val="0004368B"/>
    <w:rsid w:val="00043EB2"/>
    <w:rsid w:val="0004457F"/>
    <w:rsid w:val="00045DA8"/>
    <w:rsid w:val="00045F9A"/>
    <w:rsid w:val="00045FB1"/>
    <w:rsid w:val="0004667F"/>
    <w:rsid w:val="0004668B"/>
    <w:rsid w:val="0004706B"/>
    <w:rsid w:val="00047230"/>
    <w:rsid w:val="000475A1"/>
    <w:rsid w:val="00047796"/>
    <w:rsid w:val="00047D22"/>
    <w:rsid w:val="000501B5"/>
    <w:rsid w:val="0005039E"/>
    <w:rsid w:val="00050F27"/>
    <w:rsid w:val="00050FEF"/>
    <w:rsid w:val="00051596"/>
    <w:rsid w:val="000518B0"/>
    <w:rsid w:val="0005225A"/>
    <w:rsid w:val="0005340D"/>
    <w:rsid w:val="0005393E"/>
    <w:rsid w:val="0005401D"/>
    <w:rsid w:val="00054580"/>
    <w:rsid w:val="000547F6"/>
    <w:rsid w:val="0005504A"/>
    <w:rsid w:val="000562FC"/>
    <w:rsid w:val="00057FDE"/>
    <w:rsid w:val="00060092"/>
    <w:rsid w:val="00060F9D"/>
    <w:rsid w:val="00061202"/>
    <w:rsid w:val="00061548"/>
    <w:rsid w:val="00061706"/>
    <w:rsid w:val="00061DEC"/>
    <w:rsid w:val="0006260F"/>
    <w:rsid w:val="00062928"/>
    <w:rsid w:val="00062D79"/>
    <w:rsid w:val="00063A7E"/>
    <w:rsid w:val="00063D55"/>
    <w:rsid w:val="000648A9"/>
    <w:rsid w:val="00065EF0"/>
    <w:rsid w:val="00066706"/>
    <w:rsid w:val="000670E2"/>
    <w:rsid w:val="00067266"/>
    <w:rsid w:val="00067674"/>
    <w:rsid w:val="0006783B"/>
    <w:rsid w:val="000678C3"/>
    <w:rsid w:val="00067995"/>
    <w:rsid w:val="00067E3C"/>
    <w:rsid w:val="000712C2"/>
    <w:rsid w:val="00071518"/>
    <w:rsid w:val="000715A4"/>
    <w:rsid w:val="00071A89"/>
    <w:rsid w:val="00071C57"/>
    <w:rsid w:val="00071C5C"/>
    <w:rsid w:val="00071FE4"/>
    <w:rsid w:val="0007214B"/>
    <w:rsid w:val="00072254"/>
    <w:rsid w:val="00072E11"/>
    <w:rsid w:val="000733A2"/>
    <w:rsid w:val="000738A5"/>
    <w:rsid w:val="00073E8A"/>
    <w:rsid w:val="0007480A"/>
    <w:rsid w:val="000756FD"/>
    <w:rsid w:val="0007575B"/>
    <w:rsid w:val="0007580A"/>
    <w:rsid w:val="000776D4"/>
    <w:rsid w:val="00077801"/>
    <w:rsid w:val="00077C12"/>
    <w:rsid w:val="00077E72"/>
    <w:rsid w:val="0008039C"/>
    <w:rsid w:val="000804ED"/>
    <w:rsid w:val="0008094F"/>
    <w:rsid w:val="0008257F"/>
    <w:rsid w:val="000825A2"/>
    <w:rsid w:val="00082C71"/>
    <w:rsid w:val="00082C96"/>
    <w:rsid w:val="00082FC2"/>
    <w:rsid w:val="00083154"/>
    <w:rsid w:val="0008340C"/>
    <w:rsid w:val="00083A3A"/>
    <w:rsid w:val="00083DFD"/>
    <w:rsid w:val="0008417A"/>
    <w:rsid w:val="00085A42"/>
    <w:rsid w:val="00085F8A"/>
    <w:rsid w:val="00085FD3"/>
    <w:rsid w:val="00086677"/>
    <w:rsid w:val="00090DAF"/>
    <w:rsid w:val="000911A5"/>
    <w:rsid w:val="00091525"/>
    <w:rsid w:val="000920CF"/>
    <w:rsid w:val="000924A1"/>
    <w:rsid w:val="000924D1"/>
    <w:rsid w:val="000926CF"/>
    <w:rsid w:val="00092778"/>
    <w:rsid w:val="00092BF7"/>
    <w:rsid w:val="00092CA6"/>
    <w:rsid w:val="0009315A"/>
    <w:rsid w:val="0009410E"/>
    <w:rsid w:val="00094400"/>
    <w:rsid w:val="00094A25"/>
    <w:rsid w:val="00094EF5"/>
    <w:rsid w:val="00095175"/>
    <w:rsid w:val="00096073"/>
    <w:rsid w:val="000960C4"/>
    <w:rsid w:val="000960EA"/>
    <w:rsid w:val="00096146"/>
    <w:rsid w:val="0009691A"/>
    <w:rsid w:val="00097334"/>
    <w:rsid w:val="000976C1"/>
    <w:rsid w:val="00097C38"/>
    <w:rsid w:val="00097FB3"/>
    <w:rsid w:val="000A012F"/>
    <w:rsid w:val="000A066C"/>
    <w:rsid w:val="000A0B08"/>
    <w:rsid w:val="000A0F73"/>
    <w:rsid w:val="000A1713"/>
    <w:rsid w:val="000A189E"/>
    <w:rsid w:val="000A2922"/>
    <w:rsid w:val="000A2BA6"/>
    <w:rsid w:val="000A2D51"/>
    <w:rsid w:val="000A32C5"/>
    <w:rsid w:val="000A405D"/>
    <w:rsid w:val="000A4517"/>
    <w:rsid w:val="000A52FA"/>
    <w:rsid w:val="000A5838"/>
    <w:rsid w:val="000A5C65"/>
    <w:rsid w:val="000A662A"/>
    <w:rsid w:val="000A686F"/>
    <w:rsid w:val="000A718B"/>
    <w:rsid w:val="000A754E"/>
    <w:rsid w:val="000A78C2"/>
    <w:rsid w:val="000A7AB2"/>
    <w:rsid w:val="000B09D1"/>
    <w:rsid w:val="000B0BAD"/>
    <w:rsid w:val="000B136B"/>
    <w:rsid w:val="000B1716"/>
    <w:rsid w:val="000B17C3"/>
    <w:rsid w:val="000B1ACF"/>
    <w:rsid w:val="000B1DEC"/>
    <w:rsid w:val="000B2420"/>
    <w:rsid w:val="000B2AE9"/>
    <w:rsid w:val="000B33F4"/>
    <w:rsid w:val="000B34A6"/>
    <w:rsid w:val="000B350C"/>
    <w:rsid w:val="000B3C05"/>
    <w:rsid w:val="000B3E8B"/>
    <w:rsid w:val="000B3FDF"/>
    <w:rsid w:val="000B4021"/>
    <w:rsid w:val="000B4419"/>
    <w:rsid w:val="000B50EF"/>
    <w:rsid w:val="000B54DF"/>
    <w:rsid w:val="000B5B75"/>
    <w:rsid w:val="000B7199"/>
    <w:rsid w:val="000B71E3"/>
    <w:rsid w:val="000B7342"/>
    <w:rsid w:val="000B73C4"/>
    <w:rsid w:val="000B7517"/>
    <w:rsid w:val="000B7BE0"/>
    <w:rsid w:val="000B7C50"/>
    <w:rsid w:val="000B7E32"/>
    <w:rsid w:val="000C07BB"/>
    <w:rsid w:val="000C101C"/>
    <w:rsid w:val="000C1CE2"/>
    <w:rsid w:val="000C1DA3"/>
    <w:rsid w:val="000C2486"/>
    <w:rsid w:val="000C29C6"/>
    <w:rsid w:val="000C31DA"/>
    <w:rsid w:val="000C32E5"/>
    <w:rsid w:val="000C3C7F"/>
    <w:rsid w:val="000C4150"/>
    <w:rsid w:val="000C474D"/>
    <w:rsid w:val="000C5387"/>
    <w:rsid w:val="000C57EF"/>
    <w:rsid w:val="000C5B6C"/>
    <w:rsid w:val="000D0595"/>
    <w:rsid w:val="000D1536"/>
    <w:rsid w:val="000D1829"/>
    <w:rsid w:val="000D1849"/>
    <w:rsid w:val="000D1943"/>
    <w:rsid w:val="000D197C"/>
    <w:rsid w:val="000D269D"/>
    <w:rsid w:val="000D2B5F"/>
    <w:rsid w:val="000D33F6"/>
    <w:rsid w:val="000D47EA"/>
    <w:rsid w:val="000D4B89"/>
    <w:rsid w:val="000D5237"/>
    <w:rsid w:val="000D58B5"/>
    <w:rsid w:val="000D5A43"/>
    <w:rsid w:val="000D5C0D"/>
    <w:rsid w:val="000D5E30"/>
    <w:rsid w:val="000D621A"/>
    <w:rsid w:val="000D6727"/>
    <w:rsid w:val="000D72D0"/>
    <w:rsid w:val="000D76BF"/>
    <w:rsid w:val="000D78FB"/>
    <w:rsid w:val="000D7E0F"/>
    <w:rsid w:val="000E01A0"/>
    <w:rsid w:val="000E0F78"/>
    <w:rsid w:val="000E1DB0"/>
    <w:rsid w:val="000E2021"/>
    <w:rsid w:val="000E23C0"/>
    <w:rsid w:val="000E2DFE"/>
    <w:rsid w:val="000E3056"/>
    <w:rsid w:val="000E3D7D"/>
    <w:rsid w:val="000E409C"/>
    <w:rsid w:val="000E4288"/>
    <w:rsid w:val="000E440D"/>
    <w:rsid w:val="000E4983"/>
    <w:rsid w:val="000E4AB4"/>
    <w:rsid w:val="000E5076"/>
    <w:rsid w:val="000E5393"/>
    <w:rsid w:val="000E5739"/>
    <w:rsid w:val="000E5960"/>
    <w:rsid w:val="000E6057"/>
    <w:rsid w:val="000E618F"/>
    <w:rsid w:val="000E61DC"/>
    <w:rsid w:val="000E6499"/>
    <w:rsid w:val="000E67F3"/>
    <w:rsid w:val="000E6FCF"/>
    <w:rsid w:val="000E7B52"/>
    <w:rsid w:val="000E7BD6"/>
    <w:rsid w:val="000F0E10"/>
    <w:rsid w:val="000F10ED"/>
    <w:rsid w:val="000F148C"/>
    <w:rsid w:val="000F1521"/>
    <w:rsid w:val="000F1604"/>
    <w:rsid w:val="000F170C"/>
    <w:rsid w:val="000F1BC6"/>
    <w:rsid w:val="000F1C91"/>
    <w:rsid w:val="000F1ECA"/>
    <w:rsid w:val="000F2111"/>
    <w:rsid w:val="000F225A"/>
    <w:rsid w:val="000F294A"/>
    <w:rsid w:val="000F2B8F"/>
    <w:rsid w:val="000F5038"/>
    <w:rsid w:val="000F53B2"/>
    <w:rsid w:val="000F61A2"/>
    <w:rsid w:val="000F65A5"/>
    <w:rsid w:val="000F671B"/>
    <w:rsid w:val="000F6946"/>
    <w:rsid w:val="000F7187"/>
    <w:rsid w:val="000F74EF"/>
    <w:rsid w:val="000F7854"/>
    <w:rsid w:val="000F7F07"/>
    <w:rsid w:val="000F7FB9"/>
    <w:rsid w:val="00100DD0"/>
    <w:rsid w:val="00100E1B"/>
    <w:rsid w:val="001015F2"/>
    <w:rsid w:val="00101753"/>
    <w:rsid w:val="00102158"/>
    <w:rsid w:val="001021C3"/>
    <w:rsid w:val="00102212"/>
    <w:rsid w:val="001025EB"/>
    <w:rsid w:val="00102649"/>
    <w:rsid w:val="001026EF"/>
    <w:rsid w:val="00102AA6"/>
    <w:rsid w:val="0010340C"/>
    <w:rsid w:val="00103C2E"/>
    <w:rsid w:val="00104757"/>
    <w:rsid w:val="00104B73"/>
    <w:rsid w:val="00106507"/>
    <w:rsid w:val="00107AD8"/>
    <w:rsid w:val="00107C1D"/>
    <w:rsid w:val="00107EB4"/>
    <w:rsid w:val="0011018D"/>
    <w:rsid w:val="001103C3"/>
    <w:rsid w:val="00110540"/>
    <w:rsid w:val="00110EBC"/>
    <w:rsid w:val="0011195A"/>
    <w:rsid w:val="001125BD"/>
    <w:rsid w:val="00112B05"/>
    <w:rsid w:val="00112C63"/>
    <w:rsid w:val="00113319"/>
    <w:rsid w:val="00113399"/>
    <w:rsid w:val="001148DC"/>
    <w:rsid w:val="00114CFB"/>
    <w:rsid w:val="00114E1E"/>
    <w:rsid w:val="00115119"/>
    <w:rsid w:val="00115945"/>
    <w:rsid w:val="00115D4E"/>
    <w:rsid w:val="001166FD"/>
    <w:rsid w:val="001169DF"/>
    <w:rsid w:val="00117779"/>
    <w:rsid w:val="00117942"/>
    <w:rsid w:val="00120FE2"/>
    <w:rsid w:val="001210D1"/>
    <w:rsid w:val="001212E3"/>
    <w:rsid w:val="0012196B"/>
    <w:rsid w:val="00121A49"/>
    <w:rsid w:val="00121A96"/>
    <w:rsid w:val="00121ACB"/>
    <w:rsid w:val="00122644"/>
    <w:rsid w:val="0012297A"/>
    <w:rsid w:val="00122A31"/>
    <w:rsid w:val="00123946"/>
    <w:rsid w:val="0012428E"/>
    <w:rsid w:val="001242DA"/>
    <w:rsid w:val="00124554"/>
    <w:rsid w:val="00124C68"/>
    <w:rsid w:val="00126DCE"/>
    <w:rsid w:val="001272A9"/>
    <w:rsid w:val="001275FF"/>
    <w:rsid w:val="001278D9"/>
    <w:rsid w:val="00130010"/>
    <w:rsid w:val="0013002B"/>
    <w:rsid w:val="001301D7"/>
    <w:rsid w:val="00130462"/>
    <w:rsid w:val="0013078D"/>
    <w:rsid w:val="00130A0C"/>
    <w:rsid w:val="00130DA5"/>
    <w:rsid w:val="00130E11"/>
    <w:rsid w:val="00131758"/>
    <w:rsid w:val="00131FF5"/>
    <w:rsid w:val="00132471"/>
    <w:rsid w:val="00132962"/>
    <w:rsid w:val="00132F42"/>
    <w:rsid w:val="001333C9"/>
    <w:rsid w:val="0013364E"/>
    <w:rsid w:val="00133EF8"/>
    <w:rsid w:val="001341ED"/>
    <w:rsid w:val="0013436C"/>
    <w:rsid w:val="0013482B"/>
    <w:rsid w:val="00135110"/>
    <w:rsid w:val="001354D6"/>
    <w:rsid w:val="00136303"/>
    <w:rsid w:val="00136C15"/>
    <w:rsid w:val="00137667"/>
    <w:rsid w:val="00137757"/>
    <w:rsid w:val="00137B5B"/>
    <w:rsid w:val="00140234"/>
    <w:rsid w:val="0014071F"/>
    <w:rsid w:val="00140CFC"/>
    <w:rsid w:val="00140EB0"/>
    <w:rsid w:val="001411B9"/>
    <w:rsid w:val="001413D0"/>
    <w:rsid w:val="001414CF"/>
    <w:rsid w:val="00141B7F"/>
    <w:rsid w:val="00142E19"/>
    <w:rsid w:val="0014302E"/>
    <w:rsid w:val="00143D76"/>
    <w:rsid w:val="00144214"/>
    <w:rsid w:val="00144AB5"/>
    <w:rsid w:val="00144DBD"/>
    <w:rsid w:val="00145124"/>
    <w:rsid w:val="00146C92"/>
    <w:rsid w:val="00147281"/>
    <w:rsid w:val="001474AF"/>
    <w:rsid w:val="0014765C"/>
    <w:rsid w:val="00147756"/>
    <w:rsid w:val="001477C6"/>
    <w:rsid w:val="00147ECC"/>
    <w:rsid w:val="00150727"/>
    <w:rsid w:val="00151429"/>
    <w:rsid w:val="00151BC0"/>
    <w:rsid w:val="00152ACE"/>
    <w:rsid w:val="0015339D"/>
    <w:rsid w:val="00153422"/>
    <w:rsid w:val="00153B4A"/>
    <w:rsid w:val="00154032"/>
    <w:rsid w:val="00154308"/>
    <w:rsid w:val="0015447B"/>
    <w:rsid w:val="00154D1B"/>
    <w:rsid w:val="00155B10"/>
    <w:rsid w:val="00157116"/>
    <w:rsid w:val="00157870"/>
    <w:rsid w:val="001578F9"/>
    <w:rsid w:val="00157FF7"/>
    <w:rsid w:val="001601A7"/>
    <w:rsid w:val="001608F3"/>
    <w:rsid w:val="00161155"/>
    <w:rsid w:val="00161625"/>
    <w:rsid w:val="00161921"/>
    <w:rsid w:val="00161A0B"/>
    <w:rsid w:val="00161C9B"/>
    <w:rsid w:val="001620A1"/>
    <w:rsid w:val="0016276B"/>
    <w:rsid w:val="0016286C"/>
    <w:rsid w:val="001628D4"/>
    <w:rsid w:val="00162E5E"/>
    <w:rsid w:val="001638C5"/>
    <w:rsid w:val="0016442A"/>
    <w:rsid w:val="0016453A"/>
    <w:rsid w:val="001654BE"/>
    <w:rsid w:val="001658B0"/>
    <w:rsid w:val="00166D82"/>
    <w:rsid w:val="001671AB"/>
    <w:rsid w:val="00167E84"/>
    <w:rsid w:val="001706F8"/>
    <w:rsid w:val="00170F76"/>
    <w:rsid w:val="001716D6"/>
    <w:rsid w:val="0017258C"/>
    <w:rsid w:val="001728D1"/>
    <w:rsid w:val="0017367F"/>
    <w:rsid w:val="00173687"/>
    <w:rsid w:val="00173DD2"/>
    <w:rsid w:val="0017559A"/>
    <w:rsid w:val="00175675"/>
    <w:rsid w:val="00176327"/>
    <w:rsid w:val="001768ED"/>
    <w:rsid w:val="00176D62"/>
    <w:rsid w:val="00176D7B"/>
    <w:rsid w:val="00176E3A"/>
    <w:rsid w:val="0018043C"/>
    <w:rsid w:val="00181189"/>
    <w:rsid w:val="0018152C"/>
    <w:rsid w:val="00181DAF"/>
    <w:rsid w:val="0018330C"/>
    <w:rsid w:val="00183E39"/>
    <w:rsid w:val="00183FD3"/>
    <w:rsid w:val="0018430E"/>
    <w:rsid w:val="001843A7"/>
    <w:rsid w:val="001845F1"/>
    <w:rsid w:val="00184C8D"/>
    <w:rsid w:val="00184E83"/>
    <w:rsid w:val="00186576"/>
    <w:rsid w:val="001866B0"/>
    <w:rsid w:val="001872DD"/>
    <w:rsid w:val="00187626"/>
    <w:rsid w:val="0018768F"/>
    <w:rsid w:val="00187933"/>
    <w:rsid w:val="0019007F"/>
    <w:rsid w:val="0019090D"/>
    <w:rsid w:val="0019099D"/>
    <w:rsid w:val="001910E2"/>
    <w:rsid w:val="0019131C"/>
    <w:rsid w:val="00192DE6"/>
    <w:rsid w:val="00194E6F"/>
    <w:rsid w:val="00195711"/>
    <w:rsid w:val="001968B9"/>
    <w:rsid w:val="00196ED2"/>
    <w:rsid w:val="00197088"/>
    <w:rsid w:val="001A01BF"/>
    <w:rsid w:val="001A084B"/>
    <w:rsid w:val="001A19E2"/>
    <w:rsid w:val="001A1CBF"/>
    <w:rsid w:val="001A230D"/>
    <w:rsid w:val="001A26B2"/>
    <w:rsid w:val="001A352F"/>
    <w:rsid w:val="001A3887"/>
    <w:rsid w:val="001A3EC6"/>
    <w:rsid w:val="001A3FA8"/>
    <w:rsid w:val="001A4765"/>
    <w:rsid w:val="001A480B"/>
    <w:rsid w:val="001A4E75"/>
    <w:rsid w:val="001A5982"/>
    <w:rsid w:val="001A66C8"/>
    <w:rsid w:val="001A6738"/>
    <w:rsid w:val="001A6FDF"/>
    <w:rsid w:val="001A70D8"/>
    <w:rsid w:val="001A76A3"/>
    <w:rsid w:val="001B0064"/>
    <w:rsid w:val="001B00F8"/>
    <w:rsid w:val="001B04AB"/>
    <w:rsid w:val="001B0756"/>
    <w:rsid w:val="001B08EE"/>
    <w:rsid w:val="001B12FA"/>
    <w:rsid w:val="001B3380"/>
    <w:rsid w:val="001B36E8"/>
    <w:rsid w:val="001B373F"/>
    <w:rsid w:val="001B37BA"/>
    <w:rsid w:val="001B3A5E"/>
    <w:rsid w:val="001B3C77"/>
    <w:rsid w:val="001B3F5D"/>
    <w:rsid w:val="001B463D"/>
    <w:rsid w:val="001B46C2"/>
    <w:rsid w:val="001B49EE"/>
    <w:rsid w:val="001B4CEC"/>
    <w:rsid w:val="001B4E07"/>
    <w:rsid w:val="001B52BE"/>
    <w:rsid w:val="001B52E8"/>
    <w:rsid w:val="001B591E"/>
    <w:rsid w:val="001B60ED"/>
    <w:rsid w:val="001B64C3"/>
    <w:rsid w:val="001B7623"/>
    <w:rsid w:val="001B790E"/>
    <w:rsid w:val="001C0092"/>
    <w:rsid w:val="001C00C1"/>
    <w:rsid w:val="001C05D3"/>
    <w:rsid w:val="001C0EFC"/>
    <w:rsid w:val="001C11E5"/>
    <w:rsid w:val="001C134C"/>
    <w:rsid w:val="001C1B52"/>
    <w:rsid w:val="001C1CFA"/>
    <w:rsid w:val="001C1DCC"/>
    <w:rsid w:val="001C2457"/>
    <w:rsid w:val="001C2770"/>
    <w:rsid w:val="001C2DAB"/>
    <w:rsid w:val="001C2F6D"/>
    <w:rsid w:val="001C386F"/>
    <w:rsid w:val="001C3B7B"/>
    <w:rsid w:val="001C3D2C"/>
    <w:rsid w:val="001C4395"/>
    <w:rsid w:val="001C45ED"/>
    <w:rsid w:val="001C6797"/>
    <w:rsid w:val="001C68C2"/>
    <w:rsid w:val="001C68F5"/>
    <w:rsid w:val="001C6A93"/>
    <w:rsid w:val="001C6D09"/>
    <w:rsid w:val="001C727B"/>
    <w:rsid w:val="001C7AE9"/>
    <w:rsid w:val="001C7EDE"/>
    <w:rsid w:val="001C7EF4"/>
    <w:rsid w:val="001D008E"/>
    <w:rsid w:val="001D0207"/>
    <w:rsid w:val="001D04EB"/>
    <w:rsid w:val="001D08F0"/>
    <w:rsid w:val="001D0E64"/>
    <w:rsid w:val="001D0ECE"/>
    <w:rsid w:val="001D1573"/>
    <w:rsid w:val="001D24A2"/>
    <w:rsid w:val="001D4254"/>
    <w:rsid w:val="001D69C7"/>
    <w:rsid w:val="001D756F"/>
    <w:rsid w:val="001D7611"/>
    <w:rsid w:val="001D76B7"/>
    <w:rsid w:val="001D7737"/>
    <w:rsid w:val="001D7CF3"/>
    <w:rsid w:val="001E02CF"/>
    <w:rsid w:val="001E0B3C"/>
    <w:rsid w:val="001E0E6A"/>
    <w:rsid w:val="001E14B7"/>
    <w:rsid w:val="001E1501"/>
    <w:rsid w:val="001E1928"/>
    <w:rsid w:val="001E1E64"/>
    <w:rsid w:val="001E2086"/>
    <w:rsid w:val="001E4169"/>
    <w:rsid w:val="001E4D01"/>
    <w:rsid w:val="001E51B1"/>
    <w:rsid w:val="001E5CB7"/>
    <w:rsid w:val="001E5D09"/>
    <w:rsid w:val="001E655B"/>
    <w:rsid w:val="001E6A75"/>
    <w:rsid w:val="001E6BCE"/>
    <w:rsid w:val="001E78EF"/>
    <w:rsid w:val="001F05EA"/>
    <w:rsid w:val="001F0A0F"/>
    <w:rsid w:val="001F0F77"/>
    <w:rsid w:val="001F105A"/>
    <w:rsid w:val="001F1319"/>
    <w:rsid w:val="001F1E20"/>
    <w:rsid w:val="001F1F5A"/>
    <w:rsid w:val="001F2573"/>
    <w:rsid w:val="001F2BF1"/>
    <w:rsid w:val="001F2E57"/>
    <w:rsid w:val="001F4A00"/>
    <w:rsid w:val="001F5858"/>
    <w:rsid w:val="001F5879"/>
    <w:rsid w:val="001F5BF0"/>
    <w:rsid w:val="001F64D0"/>
    <w:rsid w:val="001F66A6"/>
    <w:rsid w:val="001F6708"/>
    <w:rsid w:val="001F6844"/>
    <w:rsid w:val="001F6885"/>
    <w:rsid w:val="001F7732"/>
    <w:rsid w:val="001F7A78"/>
    <w:rsid w:val="001F7DA1"/>
    <w:rsid w:val="001F7E1D"/>
    <w:rsid w:val="0020052C"/>
    <w:rsid w:val="0020069F"/>
    <w:rsid w:val="00200975"/>
    <w:rsid w:val="00200992"/>
    <w:rsid w:val="00200ADE"/>
    <w:rsid w:val="0020134E"/>
    <w:rsid w:val="00201B39"/>
    <w:rsid w:val="0020325C"/>
    <w:rsid w:val="0020363F"/>
    <w:rsid w:val="00203A29"/>
    <w:rsid w:val="00203F4D"/>
    <w:rsid w:val="00204152"/>
    <w:rsid w:val="00204584"/>
    <w:rsid w:val="0020471B"/>
    <w:rsid w:val="002048C0"/>
    <w:rsid w:val="00205070"/>
    <w:rsid w:val="0020513B"/>
    <w:rsid w:val="002055B1"/>
    <w:rsid w:val="00206188"/>
    <w:rsid w:val="002062D8"/>
    <w:rsid w:val="00206EAF"/>
    <w:rsid w:val="0020736E"/>
    <w:rsid w:val="00207436"/>
    <w:rsid w:val="00207613"/>
    <w:rsid w:val="00210E30"/>
    <w:rsid w:val="002114A9"/>
    <w:rsid w:val="00212478"/>
    <w:rsid w:val="00212CC1"/>
    <w:rsid w:val="002131F8"/>
    <w:rsid w:val="00213799"/>
    <w:rsid w:val="00213D65"/>
    <w:rsid w:val="0021522B"/>
    <w:rsid w:val="002174F7"/>
    <w:rsid w:val="0021785B"/>
    <w:rsid w:val="00217A9A"/>
    <w:rsid w:val="0022052F"/>
    <w:rsid w:val="0022063C"/>
    <w:rsid w:val="00220A3D"/>
    <w:rsid w:val="00220F13"/>
    <w:rsid w:val="00221389"/>
    <w:rsid w:val="002215EF"/>
    <w:rsid w:val="00222ABE"/>
    <w:rsid w:val="00222FC0"/>
    <w:rsid w:val="00223654"/>
    <w:rsid w:val="00223FDC"/>
    <w:rsid w:val="00224DD9"/>
    <w:rsid w:val="00226869"/>
    <w:rsid w:val="00226F30"/>
    <w:rsid w:val="00227087"/>
    <w:rsid w:val="002274C3"/>
    <w:rsid w:val="002275CB"/>
    <w:rsid w:val="00230E8A"/>
    <w:rsid w:val="00232087"/>
    <w:rsid w:val="0023217B"/>
    <w:rsid w:val="002325D5"/>
    <w:rsid w:val="00232A3A"/>
    <w:rsid w:val="00232CB6"/>
    <w:rsid w:val="002339BB"/>
    <w:rsid w:val="00233AE7"/>
    <w:rsid w:val="0023426C"/>
    <w:rsid w:val="002342D3"/>
    <w:rsid w:val="0023436B"/>
    <w:rsid w:val="00234950"/>
    <w:rsid w:val="00235124"/>
    <w:rsid w:val="00235860"/>
    <w:rsid w:val="00237249"/>
    <w:rsid w:val="002376DB"/>
    <w:rsid w:val="00237BAF"/>
    <w:rsid w:val="00237FDE"/>
    <w:rsid w:val="002409B1"/>
    <w:rsid w:val="00241B27"/>
    <w:rsid w:val="00241BED"/>
    <w:rsid w:val="00242515"/>
    <w:rsid w:val="00242525"/>
    <w:rsid w:val="00242C51"/>
    <w:rsid w:val="00243052"/>
    <w:rsid w:val="002438ED"/>
    <w:rsid w:val="00243AEB"/>
    <w:rsid w:val="00244801"/>
    <w:rsid w:val="002457C5"/>
    <w:rsid w:val="0024586D"/>
    <w:rsid w:val="00245F46"/>
    <w:rsid w:val="002463DC"/>
    <w:rsid w:val="00246A5D"/>
    <w:rsid w:val="00246AA5"/>
    <w:rsid w:val="00246F65"/>
    <w:rsid w:val="00247847"/>
    <w:rsid w:val="00247931"/>
    <w:rsid w:val="0025014E"/>
    <w:rsid w:val="0025029E"/>
    <w:rsid w:val="00250BA3"/>
    <w:rsid w:val="002519FA"/>
    <w:rsid w:val="00251AAC"/>
    <w:rsid w:val="00251E91"/>
    <w:rsid w:val="00252BA8"/>
    <w:rsid w:val="00253C0B"/>
    <w:rsid w:val="00253D92"/>
    <w:rsid w:val="00254080"/>
    <w:rsid w:val="002541E0"/>
    <w:rsid w:val="002543C6"/>
    <w:rsid w:val="002543E5"/>
    <w:rsid w:val="0025497E"/>
    <w:rsid w:val="00254DA5"/>
    <w:rsid w:val="00255B99"/>
    <w:rsid w:val="00255D21"/>
    <w:rsid w:val="00255DCE"/>
    <w:rsid w:val="0025625D"/>
    <w:rsid w:val="00256D03"/>
    <w:rsid w:val="0025720F"/>
    <w:rsid w:val="00257609"/>
    <w:rsid w:val="002577B1"/>
    <w:rsid w:val="00257B2A"/>
    <w:rsid w:val="00260086"/>
    <w:rsid w:val="00260E33"/>
    <w:rsid w:val="00260F89"/>
    <w:rsid w:val="00261492"/>
    <w:rsid w:val="00261516"/>
    <w:rsid w:val="00261CCA"/>
    <w:rsid w:val="00262600"/>
    <w:rsid w:val="00262B94"/>
    <w:rsid w:val="00264568"/>
    <w:rsid w:val="00264BD2"/>
    <w:rsid w:val="0026566E"/>
    <w:rsid w:val="00265A8A"/>
    <w:rsid w:val="00265C76"/>
    <w:rsid w:val="002660EA"/>
    <w:rsid w:val="00266585"/>
    <w:rsid w:val="00266974"/>
    <w:rsid w:val="00267948"/>
    <w:rsid w:val="00267C4D"/>
    <w:rsid w:val="0027073B"/>
    <w:rsid w:val="002711A7"/>
    <w:rsid w:val="00271355"/>
    <w:rsid w:val="00271455"/>
    <w:rsid w:val="00271749"/>
    <w:rsid w:val="00271EAB"/>
    <w:rsid w:val="00271F87"/>
    <w:rsid w:val="002725AD"/>
    <w:rsid w:val="00272A7A"/>
    <w:rsid w:val="002737CC"/>
    <w:rsid w:val="00273B80"/>
    <w:rsid w:val="00273EAE"/>
    <w:rsid w:val="00274D62"/>
    <w:rsid w:val="0027512E"/>
    <w:rsid w:val="00275917"/>
    <w:rsid w:val="0027621F"/>
    <w:rsid w:val="00276D3D"/>
    <w:rsid w:val="00276EE2"/>
    <w:rsid w:val="00277CA0"/>
    <w:rsid w:val="00280289"/>
    <w:rsid w:val="00280613"/>
    <w:rsid w:val="0028117E"/>
    <w:rsid w:val="00282929"/>
    <w:rsid w:val="00282D17"/>
    <w:rsid w:val="00282D86"/>
    <w:rsid w:val="002836A0"/>
    <w:rsid w:val="00283DA0"/>
    <w:rsid w:val="00284B0E"/>
    <w:rsid w:val="00284C7E"/>
    <w:rsid w:val="00285CDE"/>
    <w:rsid w:val="00285D0D"/>
    <w:rsid w:val="00285D96"/>
    <w:rsid w:val="002861B8"/>
    <w:rsid w:val="002866B2"/>
    <w:rsid w:val="00286F02"/>
    <w:rsid w:val="002877F5"/>
    <w:rsid w:val="00290046"/>
    <w:rsid w:val="002906C7"/>
    <w:rsid w:val="00290777"/>
    <w:rsid w:val="00290BE7"/>
    <w:rsid w:val="002910B0"/>
    <w:rsid w:val="00291190"/>
    <w:rsid w:val="00291389"/>
    <w:rsid w:val="00291426"/>
    <w:rsid w:val="00291E29"/>
    <w:rsid w:val="00292243"/>
    <w:rsid w:val="00292973"/>
    <w:rsid w:val="00293D82"/>
    <w:rsid w:val="00293FE8"/>
    <w:rsid w:val="00294014"/>
    <w:rsid w:val="002942B1"/>
    <w:rsid w:val="0029451C"/>
    <w:rsid w:val="00294B21"/>
    <w:rsid w:val="00295326"/>
    <w:rsid w:val="00295D57"/>
    <w:rsid w:val="00295FD6"/>
    <w:rsid w:val="0029600E"/>
    <w:rsid w:val="002960C7"/>
    <w:rsid w:val="002961A8"/>
    <w:rsid w:val="0029634D"/>
    <w:rsid w:val="002973B1"/>
    <w:rsid w:val="002973D1"/>
    <w:rsid w:val="002979F4"/>
    <w:rsid w:val="002A01F5"/>
    <w:rsid w:val="002A15EF"/>
    <w:rsid w:val="002A18C2"/>
    <w:rsid w:val="002A1914"/>
    <w:rsid w:val="002A1D49"/>
    <w:rsid w:val="002A2F4B"/>
    <w:rsid w:val="002A3E4D"/>
    <w:rsid w:val="002A3EF0"/>
    <w:rsid w:val="002A4A4D"/>
    <w:rsid w:val="002A4B1E"/>
    <w:rsid w:val="002A7322"/>
    <w:rsid w:val="002A7E8F"/>
    <w:rsid w:val="002A7FCF"/>
    <w:rsid w:val="002B04E1"/>
    <w:rsid w:val="002B071D"/>
    <w:rsid w:val="002B0C7C"/>
    <w:rsid w:val="002B0CB2"/>
    <w:rsid w:val="002B1017"/>
    <w:rsid w:val="002B1DCA"/>
    <w:rsid w:val="002B22E3"/>
    <w:rsid w:val="002B2467"/>
    <w:rsid w:val="002B2CA5"/>
    <w:rsid w:val="002B31A4"/>
    <w:rsid w:val="002B4445"/>
    <w:rsid w:val="002B461E"/>
    <w:rsid w:val="002B64A1"/>
    <w:rsid w:val="002B6619"/>
    <w:rsid w:val="002B6733"/>
    <w:rsid w:val="002B676D"/>
    <w:rsid w:val="002B6810"/>
    <w:rsid w:val="002B6B05"/>
    <w:rsid w:val="002B6CF8"/>
    <w:rsid w:val="002B6E2C"/>
    <w:rsid w:val="002C06B0"/>
    <w:rsid w:val="002C095F"/>
    <w:rsid w:val="002C0990"/>
    <w:rsid w:val="002C10DD"/>
    <w:rsid w:val="002C1FF5"/>
    <w:rsid w:val="002C2322"/>
    <w:rsid w:val="002C24BC"/>
    <w:rsid w:val="002C2815"/>
    <w:rsid w:val="002C2EA7"/>
    <w:rsid w:val="002C3199"/>
    <w:rsid w:val="002C3DC4"/>
    <w:rsid w:val="002C42A2"/>
    <w:rsid w:val="002C483E"/>
    <w:rsid w:val="002C4BEF"/>
    <w:rsid w:val="002C4D96"/>
    <w:rsid w:val="002C52F0"/>
    <w:rsid w:val="002C5622"/>
    <w:rsid w:val="002C5E46"/>
    <w:rsid w:val="002C5FCE"/>
    <w:rsid w:val="002C69AA"/>
    <w:rsid w:val="002C6B80"/>
    <w:rsid w:val="002C6F84"/>
    <w:rsid w:val="002D079E"/>
    <w:rsid w:val="002D0E61"/>
    <w:rsid w:val="002D11BF"/>
    <w:rsid w:val="002D15F2"/>
    <w:rsid w:val="002D1C2A"/>
    <w:rsid w:val="002D1D7E"/>
    <w:rsid w:val="002D1DAF"/>
    <w:rsid w:val="002D2400"/>
    <w:rsid w:val="002D2BEB"/>
    <w:rsid w:val="002D2F4C"/>
    <w:rsid w:val="002D33B2"/>
    <w:rsid w:val="002D36A6"/>
    <w:rsid w:val="002D39C1"/>
    <w:rsid w:val="002D3CEA"/>
    <w:rsid w:val="002D3D90"/>
    <w:rsid w:val="002D4A59"/>
    <w:rsid w:val="002D556C"/>
    <w:rsid w:val="002D647B"/>
    <w:rsid w:val="002D706C"/>
    <w:rsid w:val="002D7814"/>
    <w:rsid w:val="002D783F"/>
    <w:rsid w:val="002D793A"/>
    <w:rsid w:val="002D7980"/>
    <w:rsid w:val="002E08D7"/>
    <w:rsid w:val="002E12C2"/>
    <w:rsid w:val="002E1FAD"/>
    <w:rsid w:val="002E2272"/>
    <w:rsid w:val="002E3673"/>
    <w:rsid w:val="002E37F1"/>
    <w:rsid w:val="002E4119"/>
    <w:rsid w:val="002E4B78"/>
    <w:rsid w:val="002E4DE0"/>
    <w:rsid w:val="002E4E6B"/>
    <w:rsid w:val="002E5518"/>
    <w:rsid w:val="002E5901"/>
    <w:rsid w:val="002E5B6E"/>
    <w:rsid w:val="002E6EF9"/>
    <w:rsid w:val="002E753B"/>
    <w:rsid w:val="002E7A3A"/>
    <w:rsid w:val="002E7DAD"/>
    <w:rsid w:val="002E7DF7"/>
    <w:rsid w:val="002F0E49"/>
    <w:rsid w:val="002F16EC"/>
    <w:rsid w:val="002F2820"/>
    <w:rsid w:val="002F2A5C"/>
    <w:rsid w:val="002F37A6"/>
    <w:rsid w:val="002F4D64"/>
    <w:rsid w:val="002F4E0E"/>
    <w:rsid w:val="002F5034"/>
    <w:rsid w:val="002F5D39"/>
    <w:rsid w:val="002F616F"/>
    <w:rsid w:val="002F6FAD"/>
    <w:rsid w:val="002F77EE"/>
    <w:rsid w:val="0030015B"/>
    <w:rsid w:val="0030036D"/>
    <w:rsid w:val="003006F5"/>
    <w:rsid w:val="0030098F"/>
    <w:rsid w:val="0030115B"/>
    <w:rsid w:val="00301529"/>
    <w:rsid w:val="00301B68"/>
    <w:rsid w:val="00301E6B"/>
    <w:rsid w:val="00302A2C"/>
    <w:rsid w:val="00303C69"/>
    <w:rsid w:val="00304222"/>
    <w:rsid w:val="003046B9"/>
    <w:rsid w:val="00304F6E"/>
    <w:rsid w:val="00305275"/>
    <w:rsid w:val="00305D18"/>
    <w:rsid w:val="00305F77"/>
    <w:rsid w:val="00306565"/>
    <w:rsid w:val="00306B7B"/>
    <w:rsid w:val="00307B2F"/>
    <w:rsid w:val="00307C20"/>
    <w:rsid w:val="0031028D"/>
    <w:rsid w:val="0031030D"/>
    <w:rsid w:val="0031073C"/>
    <w:rsid w:val="00310C51"/>
    <w:rsid w:val="00310EF7"/>
    <w:rsid w:val="003110CD"/>
    <w:rsid w:val="003118D7"/>
    <w:rsid w:val="003119C3"/>
    <w:rsid w:val="00311C8C"/>
    <w:rsid w:val="00311EDD"/>
    <w:rsid w:val="00312150"/>
    <w:rsid w:val="0031264A"/>
    <w:rsid w:val="0031289C"/>
    <w:rsid w:val="00313262"/>
    <w:rsid w:val="003132CF"/>
    <w:rsid w:val="0031342E"/>
    <w:rsid w:val="00313692"/>
    <w:rsid w:val="00313A20"/>
    <w:rsid w:val="00314D5B"/>
    <w:rsid w:val="00314E40"/>
    <w:rsid w:val="00314F2A"/>
    <w:rsid w:val="003159D9"/>
    <w:rsid w:val="003167F2"/>
    <w:rsid w:val="00316F27"/>
    <w:rsid w:val="00317BF2"/>
    <w:rsid w:val="00317C62"/>
    <w:rsid w:val="00320ABF"/>
    <w:rsid w:val="00321144"/>
    <w:rsid w:val="00321F5A"/>
    <w:rsid w:val="00322094"/>
    <w:rsid w:val="003228C2"/>
    <w:rsid w:val="00322B07"/>
    <w:rsid w:val="00323CD5"/>
    <w:rsid w:val="00323E5C"/>
    <w:rsid w:val="00324FFD"/>
    <w:rsid w:val="003258EA"/>
    <w:rsid w:val="00325904"/>
    <w:rsid w:val="00325B9D"/>
    <w:rsid w:val="00325E59"/>
    <w:rsid w:val="00325F92"/>
    <w:rsid w:val="003267A9"/>
    <w:rsid w:val="00326A47"/>
    <w:rsid w:val="003272CB"/>
    <w:rsid w:val="0032745F"/>
    <w:rsid w:val="003274AD"/>
    <w:rsid w:val="0032763E"/>
    <w:rsid w:val="00327A71"/>
    <w:rsid w:val="00327DFE"/>
    <w:rsid w:val="003303C8"/>
    <w:rsid w:val="0033097C"/>
    <w:rsid w:val="00331781"/>
    <w:rsid w:val="0033192F"/>
    <w:rsid w:val="003327D7"/>
    <w:rsid w:val="00332984"/>
    <w:rsid w:val="00332AF6"/>
    <w:rsid w:val="00332DB4"/>
    <w:rsid w:val="0033302A"/>
    <w:rsid w:val="00333CF2"/>
    <w:rsid w:val="003348BD"/>
    <w:rsid w:val="003348DF"/>
    <w:rsid w:val="00334B8E"/>
    <w:rsid w:val="00335070"/>
    <w:rsid w:val="00335266"/>
    <w:rsid w:val="003356A9"/>
    <w:rsid w:val="00335942"/>
    <w:rsid w:val="00335EE8"/>
    <w:rsid w:val="0033633E"/>
    <w:rsid w:val="003366D0"/>
    <w:rsid w:val="00336B1F"/>
    <w:rsid w:val="00336DE0"/>
    <w:rsid w:val="0034007E"/>
    <w:rsid w:val="003407D7"/>
    <w:rsid w:val="00340BBE"/>
    <w:rsid w:val="00340DA9"/>
    <w:rsid w:val="003411BD"/>
    <w:rsid w:val="0034137F"/>
    <w:rsid w:val="00341487"/>
    <w:rsid w:val="00341685"/>
    <w:rsid w:val="00342B52"/>
    <w:rsid w:val="003430F5"/>
    <w:rsid w:val="00344A1C"/>
    <w:rsid w:val="00345348"/>
    <w:rsid w:val="0034550D"/>
    <w:rsid w:val="003456C8"/>
    <w:rsid w:val="00345777"/>
    <w:rsid w:val="00345D57"/>
    <w:rsid w:val="003466AA"/>
    <w:rsid w:val="00347413"/>
    <w:rsid w:val="00350AD3"/>
    <w:rsid w:val="00351083"/>
    <w:rsid w:val="003514FA"/>
    <w:rsid w:val="003523CC"/>
    <w:rsid w:val="003526C0"/>
    <w:rsid w:val="003542BB"/>
    <w:rsid w:val="003543BD"/>
    <w:rsid w:val="00354B84"/>
    <w:rsid w:val="00356DF4"/>
    <w:rsid w:val="00356EEF"/>
    <w:rsid w:val="00357ADC"/>
    <w:rsid w:val="00357BBD"/>
    <w:rsid w:val="003600D6"/>
    <w:rsid w:val="0036031C"/>
    <w:rsid w:val="0036101C"/>
    <w:rsid w:val="00361B51"/>
    <w:rsid w:val="003625AB"/>
    <w:rsid w:val="003627D6"/>
    <w:rsid w:val="00362E0E"/>
    <w:rsid w:val="0036312C"/>
    <w:rsid w:val="00363469"/>
    <w:rsid w:val="00364D47"/>
    <w:rsid w:val="00364E72"/>
    <w:rsid w:val="00364FE7"/>
    <w:rsid w:val="003651DA"/>
    <w:rsid w:val="00365243"/>
    <w:rsid w:val="00365F21"/>
    <w:rsid w:val="00366997"/>
    <w:rsid w:val="00366E29"/>
    <w:rsid w:val="00366F2A"/>
    <w:rsid w:val="00367092"/>
    <w:rsid w:val="00367299"/>
    <w:rsid w:val="0036777B"/>
    <w:rsid w:val="00367E46"/>
    <w:rsid w:val="0037052B"/>
    <w:rsid w:val="00371BE9"/>
    <w:rsid w:val="00372575"/>
    <w:rsid w:val="00372BCF"/>
    <w:rsid w:val="00373426"/>
    <w:rsid w:val="00373615"/>
    <w:rsid w:val="003740B1"/>
    <w:rsid w:val="003749F3"/>
    <w:rsid w:val="00374E55"/>
    <w:rsid w:val="0037554E"/>
    <w:rsid w:val="0037559A"/>
    <w:rsid w:val="0037567C"/>
    <w:rsid w:val="003759FC"/>
    <w:rsid w:val="00376E70"/>
    <w:rsid w:val="00377B01"/>
    <w:rsid w:val="00377B07"/>
    <w:rsid w:val="00377C6C"/>
    <w:rsid w:val="00380CF8"/>
    <w:rsid w:val="00380FCD"/>
    <w:rsid w:val="0038148C"/>
    <w:rsid w:val="003819AA"/>
    <w:rsid w:val="0038259A"/>
    <w:rsid w:val="003825D1"/>
    <w:rsid w:val="00382A93"/>
    <w:rsid w:val="003834F2"/>
    <w:rsid w:val="00384066"/>
    <w:rsid w:val="00384260"/>
    <w:rsid w:val="0038431B"/>
    <w:rsid w:val="00384576"/>
    <w:rsid w:val="003845FC"/>
    <w:rsid w:val="003846A5"/>
    <w:rsid w:val="00384D02"/>
    <w:rsid w:val="00384DEA"/>
    <w:rsid w:val="00385076"/>
    <w:rsid w:val="00385C54"/>
    <w:rsid w:val="00385F14"/>
    <w:rsid w:val="00386AD6"/>
    <w:rsid w:val="003879F2"/>
    <w:rsid w:val="00387D47"/>
    <w:rsid w:val="00390022"/>
    <w:rsid w:val="0039102B"/>
    <w:rsid w:val="00391077"/>
    <w:rsid w:val="00391106"/>
    <w:rsid w:val="00391115"/>
    <w:rsid w:val="003912CF"/>
    <w:rsid w:val="003920F9"/>
    <w:rsid w:val="003923E8"/>
    <w:rsid w:val="00393185"/>
    <w:rsid w:val="00394195"/>
    <w:rsid w:val="00397CBA"/>
    <w:rsid w:val="003A04FA"/>
    <w:rsid w:val="003A076A"/>
    <w:rsid w:val="003A0ED6"/>
    <w:rsid w:val="003A1766"/>
    <w:rsid w:val="003A225A"/>
    <w:rsid w:val="003A2AA9"/>
    <w:rsid w:val="003A31AB"/>
    <w:rsid w:val="003A37E3"/>
    <w:rsid w:val="003A3A8F"/>
    <w:rsid w:val="003A3E90"/>
    <w:rsid w:val="003A3F3B"/>
    <w:rsid w:val="003A462E"/>
    <w:rsid w:val="003A507E"/>
    <w:rsid w:val="003A562C"/>
    <w:rsid w:val="003A584C"/>
    <w:rsid w:val="003A5B9F"/>
    <w:rsid w:val="003A5E62"/>
    <w:rsid w:val="003A5EDE"/>
    <w:rsid w:val="003A62B3"/>
    <w:rsid w:val="003A68E3"/>
    <w:rsid w:val="003A7815"/>
    <w:rsid w:val="003B1060"/>
    <w:rsid w:val="003B18E7"/>
    <w:rsid w:val="003B1D36"/>
    <w:rsid w:val="003B1E6C"/>
    <w:rsid w:val="003B2EC0"/>
    <w:rsid w:val="003B3B86"/>
    <w:rsid w:val="003B4225"/>
    <w:rsid w:val="003B43BC"/>
    <w:rsid w:val="003B450B"/>
    <w:rsid w:val="003B5356"/>
    <w:rsid w:val="003B540C"/>
    <w:rsid w:val="003B5D8D"/>
    <w:rsid w:val="003B5DAF"/>
    <w:rsid w:val="003B5FD8"/>
    <w:rsid w:val="003B6526"/>
    <w:rsid w:val="003B6C41"/>
    <w:rsid w:val="003B77C6"/>
    <w:rsid w:val="003B7B45"/>
    <w:rsid w:val="003C0423"/>
    <w:rsid w:val="003C070A"/>
    <w:rsid w:val="003C0AA2"/>
    <w:rsid w:val="003C0C3A"/>
    <w:rsid w:val="003C1791"/>
    <w:rsid w:val="003C1DC6"/>
    <w:rsid w:val="003C2172"/>
    <w:rsid w:val="003C2DEC"/>
    <w:rsid w:val="003C3D0B"/>
    <w:rsid w:val="003C3D28"/>
    <w:rsid w:val="003C4069"/>
    <w:rsid w:val="003C4367"/>
    <w:rsid w:val="003C4686"/>
    <w:rsid w:val="003C489F"/>
    <w:rsid w:val="003C49D5"/>
    <w:rsid w:val="003C4C06"/>
    <w:rsid w:val="003C536A"/>
    <w:rsid w:val="003C6025"/>
    <w:rsid w:val="003C7096"/>
    <w:rsid w:val="003C746E"/>
    <w:rsid w:val="003D0395"/>
    <w:rsid w:val="003D0D75"/>
    <w:rsid w:val="003D0DB8"/>
    <w:rsid w:val="003D1C85"/>
    <w:rsid w:val="003D2788"/>
    <w:rsid w:val="003D28E1"/>
    <w:rsid w:val="003D2DB4"/>
    <w:rsid w:val="003D2FA8"/>
    <w:rsid w:val="003D369F"/>
    <w:rsid w:val="003D3D7C"/>
    <w:rsid w:val="003D3FA4"/>
    <w:rsid w:val="003D54FC"/>
    <w:rsid w:val="003D58D3"/>
    <w:rsid w:val="003D6322"/>
    <w:rsid w:val="003D6E48"/>
    <w:rsid w:val="003D74BF"/>
    <w:rsid w:val="003D7E32"/>
    <w:rsid w:val="003E0076"/>
    <w:rsid w:val="003E0362"/>
    <w:rsid w:val="003E0542"/>
    <w:rsid w:val="003E072C"/>
    <w:rsid w:val="003E096C"/>
    <w:rsid w:val="003E157C"/>
    <w:rsid w:val="003E16A3"/>
    <w:rsid w:val="003E173C"/>
    <w:rsid w:val="003E19C2"/>
    <w:rsid w:val="003E3CAD"/>
    <w:rsid w:val="003E453E"/>
    <w:rsid w:val="003E58B7"/>
    <w:rsid w:val="003E612A"/>
    <w:rsid w:val="003E642B"/>
    <w:rsid w:val="003E65FD"/>
    <w:rsid w:val="003E6B98"/>
    <w:rsid w:val="003E6D74"/>
    <w:rsid w:val="003E7630"/>
    <w:rsid w:val="003F17E7"/>
    <w:rsid w:val="003F18D0"/>
    <w:rsid w:val="003F2CAF"/>
    <w:rsid w:val="003F31E3"/>
    <w:rsid w:val="003F3939"/>
    <w:rsid w:val="003F53D8"/>
    <w:rsid w:val="003F5777"/>
    <w:rsid w:val="003F5F22"/>
    <w:rsid w:val="003F6241"/>
    <w:rsid w:val="003F62D7"/>
    <w:rsid w:val="003F6860"/>
    <w:rsid w:val="003F6C4A"/>
    <w:rsid w:val="003F774C"/>
    <w:rsid w:val="0040050B"/>
    <w:rsid w:val="00401224"/>
    <w:rsid w:val="004012B5"/>
    <w:rsid w:val="0040164B"/>
    <w:rsid w:val="00401A41"/>
    <w:rsid w:val="00401AA6"/>
    <w:rsid w:val="00401F71"/>
    <w:rsid w:val="00402873"/>
    <w:rsid w:val="004036AD"/>
    <w:rsid w:val="0040443D"/>
    <w:rsid w:val="004045CE"/>
    <w:rsid w:val="00404C83"/>
    <w:rsid w:val="00404F1A"/>
    <w:rsid w:val="00405144"/>
    <w:rsid w:val="004051A1"/>
    <w:rsid w:val="00405279"/>
    <w:rsid w:val="004054F6"/>
    <w:rsid w:val="00406636"/>
    <w:rsid w:val="00406779"/>
    <w:rsid w:val="00406C04"/>
    <w:rsid w:val="00406DAB"/>
    <w:rsid w:val="00406E7E"/>
    <w:rsid w:val="00407EC1"/>
    <w:rsid w:val="00407F81"/>
    <w:rsid w:val="00410367"/>
    <w:rsid w:val="0041074B"/>
    <w:rsid w:val="00410905"/>
    <w:rsid w:val="00410D63"/>
    <w:rsid w:val="00412131"/>
    <w:rsid w:val="0041233A"/>
    <w:rsid w:val="00412C03"/>
    <w:rsid w:val="00412C58"/>
    <w:rsid w:val="00412DDF"/>
    <w:rsid w:val="00413430"/>
    <w:rsid w:val="00413C16"/>
    <w:rsid w:val="00413D6F"/>
    <w:rsid w:val="00413D80"/>
    <w:rsid w:val="0041409A"/>
    <w:rsid w:val="0041461F"/>
    <w:rsid w:val="00414A2A"/>
    <w:rsid w:val="00414B0F"/>
    <w:rsid w:val="00414C45"/>
    <w:rsid w:val="00414C88"/>
    <w:rsid w:val="004151E3"/>
    <w:rsid w:val="0041682B"/>
    <w:rsid w:val="00420C6A"/>
    <w:rsid w:val="00421557"/>
    <w:rsid w:val="00421708"/>
    <w:rsid w:val="00421972"/>
    <w:rsid w:val="00421D07"/>
    <w:rsid w:val="00421EEE"/>
    <w:rsid w:val="00422AC5"/>
    <w:rsid w:val="004233C3"/>
    <w:rsid w:val="0042419B"/>
    <w:rsid w:val="004241E3"/>
    <w:rsid w:val="004245E5"/>
    <w:rsid w:val="00424633"/>
    <w:rsid w:val="004258B7"/>
    <w:rsid w:val="00425DF2"/>
    <w:rsid w:val="00426161"/>
    <w:rsid w:val="00427285"/>
    <w:rsid w:val="00427557"/>
    <w:rsid w:val="00427D55"/>
    <w:rsid w:val="004302BE"/>
    <w:rsid w:val="0043035E"/>
    <w:rsid w:val="00430DD7"/>
    <w:rsid w:val="00431DC9"/>
    <w:rsid w:val="00431E91"/>
    <w:rsid w:val="004322C5"/>
    <w:rsid w:val="00432672"/>
    <w:rsid w:val="004329D4"/>
    <w:rsid w:val="004337A8"/>
    <w:rsid w:val="00433834"/>
    <w:rsid w:val="004339B3"/>
    <w:rsid w:val="004339E4"/>
    <w:rsid w:val="0043419D"/>
    <w:rsid w:val="00435074"/>
    <w:rsid w:val="00435160"/>
    <w:rsid w:val="0043575A"/>
    <w:rsid w:val="004358C3"/>
    <w:rsid w:val="00436059"/>
    <w:rsid w:val="00436361"/>
    <w:rsid w:val="0043638F"/>
    <w:rsid w:val="004368C7"/>
    <w:rsid w:val="00436F27"/>
    <w:rsid w:val="0043715A"/>
    <w:rsid w:val="004373B9"/>
    <w:rsid w:val="00437772"/>
    <w:rsid w:val="0044101B"/>
    <w:rsid w:val="004411FF"/>
    <w:rsid w:val="004416E5"/>
    <w:rsid w:val="00441A37"/>
    <w:rsid w:val="0044274B"/>
    <w:rsid w:val="00443D80"/>
    <w:rsid w:val="004449AE"/>
    <w:rsid w:val="00444D1D"/>
    <w:rsid w:val="00444FFD"/>
    <w:rsid w:val="00445075"/>
    <w:rsid w:val="0044561E"/>
    <w:rsid w:val="00445E58"/>
    <w:rsid w:val="0044609D"/>
    <w:rsid w:val="0044620E"/>
    <w:rsid w:val="004462A6"/>
    <w:rsid w:val="004465E9"/>
    <w:rsid w:val="00447034"/>
    <w:rsid w:val="00447D39"/>
    <w:rsid w:val="00447EEE"/>
    <w:rsid w:val="00450DAE"/>
    <w:rsid w:val="00450F06"/>
    <w:rsid w:val="004512EA"/>
    <w:rsid w:val="0045139A"/>
    <w:rsid w:val="004519DA"/>
    <w:rsid w:val="004521D7"/>
    <w:rsid w:val="00452D65"/>
    <w:rsid w:val="00453291"/>
    <w:rsid w:val="0045337D"/>
    <w:rsid w:val="00453405"/>
    <w:rsid w:val="00453B0E"/>
    <w:rsid w:val="004549C0"/>
    <w:rsid w:val="00454B4D"/>
    <w:rsid w:val="00455650"/>
    <w:rsid w:val="00455C42"/>
    <w:rsid w:val="00456317"/>
    <w:rsid w:val="00456413"/>
    <w:rsid w:val="00456F3F"/>
    <w:rsid w:val="00457321"/>
    <w:rsid w:val="004575CD"/>
    <w:rsid w:val="00457AB2"/>
    <w:rsid w:val="00457AC5"/>
    <w:rsid w:val="00457FA1"/>
    <w:rsid w:val="00460A1C"/>
    <w:rsid w:val="00460A83"/>
    <w:rsid w:val="00462280"/>
    <w:rsid w:val="004630FA"/>
    <w:rsid w:val="00463D21"/>
    <w:rsid w:val="00465F47"/>
    <w:rsid w:val="00466056"/>
    <w:rsid w:val="004661D6"/>
    <w:rsid w:val="00466C9B"/>
    <w:rsid w:val="00466E47"/>
    <w:rsid w:val="00466FCE"/>
    <w:rsid w:val="00467039"/>
    <w:rsid w:val="00467182"/>
    <w:rsid w:val="00467EDC"/>
    <w:rsid w:val="004702EF"/>
    <w:rsid w:val="00470C72"/>
    <w:rsid w:val="00470F57"/>
    <w:rsid w:val="0047141C"/>
    <w:rsid w:val="00471FA8"/>
    <w:rsid w:val="0047216F"/>
    <w:rsid w:val="00472AA1"/>
    <w:rsid w:val="00472FF1"/>
    <w:rsid w:val="0047446B"/>
    <w:rsid w:val="004744C9"/>
    <w:rsid w:val="00474658"/>
    <w:rsid w:val="00474975"/>
    <w:rsid w:val="0047551A"/>
    <w:rsid w:val="0047598D"/>
    <w:rsid w:val="00476EB7"/>
    <w:rsid w:val="0048007B"/>
    <w:rsid w:val="00480801"/>
    <w:rsid w:val="0048141C"/>
    <w:rsid w:val="00481B6D"/>
    <w:rsid w:val="004822A5"/>
    <w:rsid w:val="0048291A"/>
    <w:rsid w:val="00483465"/>
    <w:rsid w:val="00483B71"/>
    <w:rsid w:val="00483C7F"/>
    <w:rsid w:val="00484082"/>
    <w:rsid w:val="00484274"/>
    <w:rsid w:val="00484510"/>
    <w:rsid w:val="004855EB"/>
    <w:rsid w:val="00485B80"/>
    <w:rsid w:val="00485D94"/>
    <w:rsid w:val="00486180"/>
    <w:rsid w:val="00486FD9"/>
    <w:rsid w:val="00487604"/>
    <w:rsid w:val="00490053"/>
    <w:rsid w:val="004908A4"/>
    <w:rsid w:val="004923E6"/>
    <w:rsid w:val="00492798"/>
    <w:rsid w:val="00492920"/>
    <w:rsid w:val="00492B40"/>
    <w:rsid w:val="004936F1"/>
    <w:rsid w:val="00493783"/>
    <w:rsid w:val="00493CC8"/>
    <w:rsid w:val="00494C4F"/>
    <w:rsid w:val="0049550C"/>
    <w:rsid w:val="00495BAC"/>
    <w:rsid w:val="00495BC5"/>
    <w:rsid w:val="004961B9"/>
    <w:rsid w:val="00496C38"/>
    <w:rsid w:val="004970D7"/>
    <w:rsid w:val="004976E7"/>
    <w:rsid w:val="00497BC6"/>
    <w:rsid w:val="00497C50"/>
    <w:rsid w:val="004A054D"/>
    <w:rsid w:val="004A081E"/>
    <w:rsid w:val="004A0ACF"/>
    <w:rsid w:val="004A14E1"/>
    <w:rsid w:val="004A17E4"/>
    <w:rsid w:val="004A2765"/>
    <w:rsid w:val="004A27DA"/>
    <w:rsid w:val="004A31BB"/>
    <w:rsid w:val="004A33D8"/>
    <w:rsid w:val="004A3414"/>
    <w:rsid w:val="004A3B24"/>
    <w:rsid w:val="004A4878"/>
    <w:rsid w:val="004A4C73"/>
    <w:rsid w:val="004A5408"/>
    <w:rsid w:val="004A5616"/>
    <w:rsid w:val="004A5E83"/>
    <w:rsid w:val="004A61E3"/>
    <w:rsid w:val="004A6478"/>
    <w:rsid w:val="004A6C3B"/>
    <w:rsid w:val="004A70A8"/>
    <w:rsid w:val="004A73AC"/>
    <w:rsid w:val="004A7717"/>
    <w:rsid w:val="004A7B1C"/>
    <w:rsid w:val="004A7CF1"/>
    <w:rsid w:val="004B03AF"/>
    <w:rsid w:val="004B1A9D"/>
    <w:rsid w:val="004B25EB"/>
    <w:rsid w:val="004B2BF9"/>
    <w:rsid w:val="004B30DB"/>
    <w:rsid w:val="004B3197"/>
    <w:rsid w:val="004B3302"/>
    <w:rsid w:val="004B4127"/>
    <w:rsid w:val="004B4DA6"/>
    <w:rsid w:val="004B5898"/>
    <w:rsid w:val="004B5A70"/>
    <w:rsid w:val="004B5AF2"/>
    <w:rsid w:val="004B5B1E"/>
    <w:rsid w:val="004B5B97"/>
    <w:rsid w:val="004B5C32"/>
    <w:rsid w:val="004B5C8E"/>
    <w:rsid w:val="004B69BB"/>
    <w:rsid w:val="004B72B1"/>
    <w:rsid w:val="004B78AE"/>
    <w:rsid w:val="004B7CC4"/>
    <w:rsid w:val="004B7F16"/>
    <w:rsid w:val="004C016F"/>
    <w:rsid w:val="004C041E"/>
    <w:rsid w:val="004C1631"/>
    <w:rsid w:val="004C1836"/>
    <w:rsid w:val="004C19CB"/>
    <w:rsid w:val="004C1A5D"/>
    <w:rsid w:val="004C1ADA"/>
    <w:rsid w:val="004C1E13"/>
    <w:rsid w:val="004C1E60"/>
    <w:rsid w:val="004C204F"/>
    <w:rsid w:val="004C21FC"/>
    <w:rsid w:val="004C2F6A"/>
    <w:rsid w:val="004C369B"/>
    <w:rsid w:val="004C3777"/>
    <w:rsid w:val="004C4197"/>
    <w:rsid w:val="004C4BE3"/>
    <w:rsid w:val="004C527F"/>
    <w:rsid w:val="004C561F"/>
    <w:rsid w:val="004C5785"/>
    <w:rsid w:val="004C58EA"/>
    <w:rsid w:val="004C59D2"/>
    <w:rsid w:val="004C5BE9"/>
    <w:rsid w:val="004C5EA3"/>
    <w:rsid w:val="004C5FF1"/>
    <w:rsid w:val="004C7021"/>
    <w:rsid w:val="004C7EEA"/>
    <w:rsid w:val="004C7FCC"/>
    <w:rsid w:val="004D0AB8"/>
    <w:rsid w:val="004D1264"/>
    <w:rsid w:val="004D12D0"/>
    <w:rsid w:val="004D284B"/>
    <w:rsid w:val="004D285D"/>
    <w:rsid w:val="004D2ACF"/>
    <w:rsid w:val="004D2BCB"/>
    <w:rsid w:val="004D2FF5"/>
    <w:rsid w:val="004D3217"/>
    <w:rsid w:val="004D3591"/>
    <w:rsid w:val="004D37D2"/>
    <w:rsid w:val="004D45EC"/>
    <w:rsid w:val="004D4A90"/>
    <w:rsid w:val="004D4E57"/>
    <w:rsid w:val="004D589E"/>
    <w:rsid w:val="004D5951"/>
    <w:rsid w:val="004D6872"/>
    <w:rsid w:val="004D6B2E"/>
    <w:rsid w:val="004E0353"/>
    <w:rsid w:val="004E05DC"/>
    <w:rsid w:val="004E075B"/>
    <w:rsid w:val="004E1580"/>
    <w:rsid w:val="004E1B5E"/>
    <w:rsid w:val="004E205E"/>
    <w:rsid w:val="004E22B4"/>
    <w:rsid w:val="004E33F6"/>
    <w:rsid w:val="004E3620"/>
    <w:rsid w:val="004E39F2"/>
    <w:rsid w:val="004E3D85"/>
    <w:rsid w:val="004E4691"/>
    <w:rsid w:val="004E4CCD"/>
    <w:rsid w:val="004E4E48"/>
    <w:rsid w:val="004E57C8"/>
    <w:rsid w:val="004E5961"/>
    <w:rsid w:val="004E5BF2"/>
    <w:rsid w:val="004E69AC"/>
    <w:rsid w:val="004E6B0A"/>
    <w:rsid w:val="004E6DDA"/>
    <w:rsid w:val="004E6FFA"/>
    <w:rsid w:val="004E7033"/>
    <w:rsid w:val="004E7C6A"/>
    <w:rsid w:val="004E7D5B"/>
    <w:rsid w:val="004F01A7"/>
    <w:rsid w:val="004F0501"/>
    <w:rsid w:val="004F0843"/>
    <w:rsid w:val="004F0CC1"/>
    <w:rsid w:val="004F0DD6"/>
    <w:rsid w:val="004F1530"/>
    <w:rsid w:val="004F1BFD"/>
    <w:rsid w:val="004F1DA4"/>
    <w:rsid w:val="004F238F"/>
    <w:rsid w:val="004F2B6D"/>
    <w:rsid w:val="004F2BA7"/>
    <w:rsid w:val="004F3594"/>
    <w:rsid w:val="004F36CE"/>
    <w:rsid w:val="004F3F66"/>
    <w:rsid w:val="004F4C29"/>
    <w:rsid w:val="004F51CC"/>
    <w:rsid w:val="004F532E"/>
    <w:rsid w:val="004F5A6E"/>
    <w:rsid w:val="004F5FCF"/>
    <w:rsid w:val="004F5FF3"/>
    <w:rsid w:val="004F6A69"/>
    <w:rsid w:val="004F6D22"/>
    <w:rsid w:val="004F7312"/>
    <w:rsid w:val="004F76F1"/>
    <w:rsid w:val="005004A6"/>
    <w:rsid w:val="0050112E"/>
    <w:rsid w:val="00501217"/>
    <w:rsid w:val="00501A8B"/>
    <w:rsid w:val="00502745"/>
    <w:rsid w:val="005028CC"/>
    <w:rsid w:val="00502C28"/>
    <w:rsid w:val="00502D27"/>
    <w:rsid w:val="00503467"/>
    <w:rsid w:val="00504180"/>
    <w:rsid w:val="00504BAC"/>
    <w:rsid w:val="00504BB4"/>
    <w:rsid w:val="0050518F"/>
    <w:rsid w:val="0050526C"/>
    <w:rsid w:val="00505B9F"/>
    <w:rsid w:val="00505D50"/>
    <w:rsid w:val="005071E5"/>
    <w:rsid w:val="00507819"/>
    <w:rsid w:val="00510559"/>
    <w:rsid w:val="005117A8"/>
    <w:rsid w:val="00511A03"/>
    <w:rsid w:val="00511F00"/>
    <w:rsid w:val="005124D9"/>
    <w:rsid w:val="00512A81"/>
    <w:rsid w:val="00512BED"/>
    <w:rsid w:val="00512C26"/>
    <w:rsid w:val="00512D19"/>
    <w:rsid w:val="00512D5D"/>
    <w:rsid w:val="00512FD1"/>
    <w:rsid w:val="0051320C"/>
    <w:rsid w:val="0051354A"/>
    <w:rsid w:val="00513C39"/>
    <w:rsid w:val="00514820"/>
    <w:rsid w:val="00514D0A"/>
    <w:rsid w:val="00515AC2"/>
    <w:rsid w:val="005169CC"/>
    <w:rsid w:val="00516A3E"/>
    <w:rsid w:val="00516F62"/>
    <w:rsid w:val="0051770C"/>
    <w:rsid w:val="00517F11"/>
    <w:rsid w:val="005207D5"/>
    <w:rsid w:val="005210D8"/>
    <w:rsid w:val="005222E6"/>
    <w:rsid w:val="0052259C"/>
    <w:rsid w:val="005228C3"/>
    <w:rsid w:val="00522A79"/>
    <w:rsid w:val="00522B2B"/>
    <w:rsid w:val="00522D92"/>
    <w:rsid w:val="00522F9B"/>
    <w:rsid w:val="005233D1"/>
    <w:rsid w:val="0052403E"/>
    <w:rsid w:val="005243B4"/>
    <w:rsid w:val="00524478"/>
    <w:rsid w:val="0052465A"/>
    <w:rsid w:val="005247C6"/>
    <w:rsid w:val="005254FE"/>
    <w:rsid w:val="00525B0E"/>
    <w:rsid w:val="00526620"/>
    <w:rsid w:val="005267DD"/>
    <w:rsid w:val="00526F88"/>
    <w:rsid w:val="00530C9D"/>
    <w:rsid w:val="005314AD"/>
    <w:rsid w:val="00531900"/>
    <w:rsid w:val="00531FB0"/>
    <w:rsid w:val="00531FC5"/>
    <w:rsid w:val="00532171"/>
    <w:rsid w:val="005323D0"/>
    <w:rsid w:val="005333C5"/>
    <w:rsid w:val="00533A01"/>
    <w:rsid w:val="00534039"/>
    <w:rsid w:val="005356D1"/>
    <w:rsid w:val="00535D04"/>
    <w:rsid w:val="00535ED1"/>
    <w:rsid w:val="00536858"/>
    <w:rsid w:val="00536881"/>
    <w:rsid w:val="00536C5B"/>
    <w:rsid w:val="00537049"/>
    <w:rsid w:val="00537362"/>
    <w:rsid w:val="005374D0"/>
    <w:rsid w:val="00537D46"/>
    <w:rsid w:val="00540236"/>
    <w:rsid w:val="0054057A"/>
    <w:rsid w:val="00540621"/>
    <w:rsid w:val="00540990"/>
    <w:rsid w:val="00540ADB"/>
    <w:rsid w:val="005416E8"/>
    <w:rsid w:val="00541DE1"/>
    <w:rsid w:val="00541FE9"/>
    <w:rsid w:val="005420DE"/>
    <w:rsid w:val="0054234F"/>
    <w:rsid w:val="00542696"/>
    <w:rsid w:val="00543235"/>
    <w:rsid w:val="005436AB"/>
    <w:rsid w:val="00544025"/>
    <w:rsid w:val="00545321"/>
    <w:rsid w:val="0054538C"/>
    <w:rsid w:val="00545E1D"/>
    <w:rsid w:val="00545FE8"/>
    <w:rsid w:val="005469BB"/>
    <w:rsid w:val="00546E99"/>
    <w:rsid w:val="0054764A"/>
    <w:rsid w:val="00547C45"/>
    <w:rsid w:val="00550685"/>
    <w:rsid w:val="00550E04"/>
    <w:rsid w:val="00551BF0"/>
    <w:rsid w:val="00552D4E"/>
    <w:rsid w:val="005536A5"/>
    <w:rsid w:val="00553ED3"/>
    <w:rsid w:val="00554473"/>
    <w:rsid w:val="00554812"/>
    <w:rsid w:val="00554DBB"/>
    <w:rsid w:val="00554F29"/>
    <w:rsid w:val="00555187"/>
    <w:rsid w:val="005552C8"/>
    <w:rsid w:val="0055562E"/>
    <w:rsid w:val="005559FE"/>
    <w:rsid w:val="00555EE9"/>
    <w:rsid w:val="005561A0"/>
    <w:rsid w:val="00556C05"/>
    <w:rsid w:val="00557374"/>
    <w:rsid w:val="005579ED"/>
    <w:rsid w:val="00557B9D"/>
    <w:rsid w:val="00557C94"/>
    <w:rsid w:val="00557E81"/>
    <w:rsid w:val="00560747"/>
    <w:rsid w:val="0056108A"/>
    <w:rsid w:val="00561913"/>
    <w:rsid w:val="0056196E"/>
    <w:rsid w:val="00561984"/>
    <w:rsid w:val="00561FB0"/>
    <w:rsid w:val="005622A8"/>
    <w:rsid w:val="005629FA"/>
    <w:rsid w:val="00562D11"/>
    <w:rsid w:val="00562E3A"/>
    <w:rsid w:val="00563047"/>
    <w:rsid w:val="00563132"/>
    <w:rsid w:val="005632A6"/>
    <w:rsid w:val="00563985"/>
    <w:rsid w:val="00563FF3"/>
    <w:rsid w:val="00564704"/>
    <w:rsid w:val="00565086"/>
    <w:rsid w:val="00565A0A"/>
    <w:rsid w:val="005669EF"/>
    <w:rsid w:val="00567AF7"/>
    <w:rsid w:val="00567E11"/>
    <w:rsid w:val="00567FB8"/>
    <w:rsid w:val="00570CC5"/>
    <w:rsid w:val="00571DD8"/>
    <w:rsid w:val="00571EDE"/>
    <w:rsid w:val="0057282C"/>
    <w:rsid w:val="00572AD6"/>
    <w:rsid w:val="00572F3F"/>
    <w:rsid w:val="005737CD"/>
    <w:rsid w:val="00573B14"/>
    <w:rsid w:val="00573EB2"/>
    <w:rsid w:val="00574190"/>
    <w:rsid w:val="005744A3"/>
    <w:rsid w:val="00574A04"/>
    <w:rsid w:val="00574BF2"/>
    <w:rsid w:val="005755BB"/>
    <w:rsid w:val="00576706"/>
    <w:rsid w:val="005801C9"/>
    <w:rsid w:val="00580AF6"/>
    <w:rsid w:val="005812C5"/>
    <w:rsid w:val="00581553"/>
    <w:rsid w:val="00582219"/>
    <w:rsid w:val="00583F7B"/>
    <w:rsid w:val="00584749"/>
    <w:rsid w:val="0058474C"/>
    <w:rsid w:val="005852D8"/>
    <w:rsid w:val="00585509"/>
    <w:rsid w:val="00585697"/>
    <w:rsid w:val="00585E95"/>
    <w:rsid w:val="00586080"/>
    <w:rsid w:val="00586243"/>
    <w:rsid w:val="00586558"/>
    <w:rsid w:val="005865F0"/>
    <w:rsid w:val="005866E7"/>
    <w:rsid w:val="00586749"/>
    <w:rsid w:val="00586792"/>
    <w:rsid w:val="00586907"/>
    <w:rsid w:val="005869C2"/>
    <w:rsid w:val="00586B80"/>
    <w:rsid w:val="00587312"/>
    <w:rsid w:val="00587440"/>
    <w:rsid w:val="00587548"/>
    <w:rsid w:val="00587D5C"/>
    <w:rsid w:val="00590C0F"/>
    <w:rsid w:val="00591C12"/>
    <w:rsid w:val="00591E61"/>
    <w:rsid w:val="005921C6"/>
    <w:rsid w:val="005927A0"/>
    <w:rsid w:val="00592A01"/>
    <w:rsid w:val="00592A87"/>
    <w:rsid w:val="00592F48"/>
    <w:rsid w:val="00593626"/>
    <w:rsid w:val="00593B35"/>
    <w:rsid w:val="00593E84"/>
    <w:rsid w:val="00594387"/>
    <w:rsid w:val="00594A25"/>
    <w:rsid w:val="0059537C"/>
    <w:rsid w:val="00595773"/>
    <w:rsid w:val="00595973"/>
    <w:rsid w:val="00595A01"/>
    <w:rsid w:val="00595ACF"/>
    <w:rsid w:val="005965FA"/>
    <w:rsid w:val="00596C4E"/>
    <w:rsid w:val="00596C5E"/>
    <w:rsid w:val="00596FC1"/>
    <w:rsid w:val="0059709E"/>
    <w:rsid w:val="00597426"/>
    <w:rsid w:val="00597708"/>
    <w:rsid w:val="00597CB0"/>
    <w:rsid w:val="005A03BA"/>
    <w:rsid w:val="005A0FAC"/>
    <w:rsid w:val="005A14E3"/>
    <w:rsid w:val="005A1A75"/>
    <w:rsid w:val="005A2822"/>
    <w:rsid w:val="005A2F91"/>
    <w:rsid w:val="005A400E"/>
    <w:rsid w:val="005A465A"/>
    <w:rsid w:val="005A49DA"/>
    <w:rsid w:val="005A50BF"/>
    <w:rsid w:val="005A535A"/>
    <w:rsid w:val="005A5835"/>
    <w:rsid w:val="005A6282"/>
    <w:rsid w:val="005A6376"/>
    <w:rsid w:val="005B064C"/>
    <w:rsid w:val="005B0B55"/>
    <w:rsid w:val="005B11EA"/>
    <w:rsid w:val="005B120A"/>
    <w:rsid w:val="005B1DCC"/>
    <w:rsid w:val="005B1FA4"/>
    <w:rsid w:val="005B23BD"/>
    <w:rsid w:val="005B24A1"/>
    <w:rsid w:val="005B31FF"/>
    <w:rsid w:val="005B3475"/>
    <w:rsid w:val="005B3EE6"/>
    <w:rsid w:val="005B5557"/>
    <w:rsid w:val="005B5CC8"/>
    <w:rsid w:val="005B6299"/>
    <w:rsid w:val="005B68CF"/>
    <w:rsid w:val="005B712E"/>
    <w:rsid w:val="005B746F"/>
    <w:rsid w:val="005B7828"/>
    <w:rsid w:val="005B788C"/>
    <w:rsid w:val="005B79BA"/>
    <w:rsid w:val="005C06AA"/>
    <w:rsid w:val="005C0DE8"/>
    <w:rsid w:val="005C1236"/>
    <w:rsid w:val="005C1519"/>
    <w:rsid w:val="005C1D18"/>
    <w:rsid w:val="005C2837"/>
    <w:rsid w:val="005C2959"/>
    <w:rsid w:val="005C3005"/>
    <w:rsid w:val="005C3B85"/>
    <w:rsid w:val="005C4799"/>
    <w:rsid w:val="005C4B9F"/>
    <w:rsid w:val="005C4DD1"/>
    <w:rsid w:val="005C4DDD"/>
    <w:rsid w:val="005C538C"/>
    <w:rsid w:val="005C5399"/>
    <w:rsid w:val="005C57F9"/>
    <w:rsid w:val="005C590A"/>
    <w:rsid w:val="005C59D9"/>
    <w:rsid w:val="005C7652"/>
    <w:rsid w:val="005C77B7"/>
    <w:rsid w:val="005D055C"/>
    <w:rsid w:val="005D0681"/>
    <w:rsid w:val="005D09BE"/>
    <w:rsid w:val="005D1A40"/>
    <w:rsid w:val="005D1C3B"/>
    <w:rsid w:val="005D3115"/>
    <w:rsid w:val="005D319F"/>
    <w:rsid w:val="005D3229"/>
    <w:rsid w:val="005D3967"/>
    <w:rsid w:val="005D3FDC"/>
    <w:rsid w:val="005D4409"/>
    <w:rsid w:val="005D4BE7"/>
    <w:rsid w:val="005D5053"/>
    <w:rsid w:val="005D530F"/>
    <w:rsid w:val="005D53B6"/>
    <w:rsid w:val="005D550C"/>
    <w:rsid w:val="005D5DC7"/>
    <w:rsid w:val="005D64B9"/>
    <w:rsid w:val="005D7082"/>
    <w:rsid w:val="005D73E3"/>
    <w:rsid w:val="005D75ED"/>
    <w:rsid w:val="005D76B0"/>
    <w:rsid w:val="005D77C2"/>
    <w:rsid w:val="005E00E7"/>
    <w:rsid w:val="005E0594"/>
    <w:rsid w:val="005E0C07"/>
    <w:rsid w:val="005E1171"/>
    <w:rsid w:val="005E1873"/>
    <w:rsid w:val="005E1BE9"/>
    <w:rsid w:val="005E2026"/>
    <w:rsid w:val="005E32C1"/>
    <w:rsid w:val="005E3380"/>
    <w:rsid w:val="005E3684"/>
    <w:rsid w:val="005E4702"/>
    <w:rsid w:val="005E4E66"/>
    <w:rsid w:val="005E5D9E"/>
    <w:rsid w:val="005E5E6D"/>
    <w:rsid w:val="005E656B"/>
    <w:rsid w:val="005E6684"/>
    <w:rsid w:val="005E6A70"/>
    <w:rsid w:val="005E6CD1"/>
    <w:rsid w:val="005E740E"/>
    <w:rsid w:val="005F0267"/>
    <w:rsid w:val="005F0299"/>
    <w:rsid w:val="005F1019"/>
    <w:rsid w:val="005F1510"/>
    <w:rsid w:val="005F233E"/>
    <w:rsid w:val="005F2375"/>
    <w:rsid w:val="005F2596"/>
    <w:rsid w:val="005F3036"/>
    <w:rsid w:val="005F3203"/>
    <w:rsid w:val="005F3FD5"/>
    <w:rsid w:val="005F4233"/>
    <w:rsid w:val="005F42FC"/>
    <w:rsid w:val="005F46C1"/>
    <w:rsid w:val="005F51FB"/>
    <w:rsid w:val="005F54CB"/>
    <w:rsid w:val="005F577B"/>
    <w:rsid w:val="005F5931"/>
    <w:rsid w:val="005F5B61"/>
    <w:rsid w:val="005F6714"/>
    <w:rsid w:val="005F6BD9"/>
    <w:rsid w:val="005F6E5F"/>
    <w:rsid w:val="005F6F49"/>
    <w:rsid w:val="005F7488"/>
    <w:rsid w:val="005F7D43"/>
    <w:rsid w:val="005F7EFC"/>
    <w:rsid w:val="00600129"/>
    <w:rsid w:val="00600A52"/>
    <w:rsid w:val="00600C7E"/>
    <w:rsid w:val="006017C4"/>
    <w:rsid w:val="00601912"/>
    <w:rsid w:val="00601F11"/>
    <w:rsid w:val="006020CA"/>
    <w:rsid w:val="0060247A"/>
    <w:rsid w:val="006024E9"/>
    <w:rsid w:val="0060337F"/>
    <w:rsid w:val="00603A01"/>
    <w:rsid w:val="006044EB"/>
    <w:rsid w:val="0060469B"/>
    <w:rsid w:val="0060470B"/>
    <w:rsid w:val="00604E00"/>
    <w:rsid w:val="0060590B"/>
    <w:rsid w:val="00605A78"/>
    <w:rsid w:val="00606278"/>
    <w:rsid w:val="0060642E"/>
    <w:rsid w:val="00606536"/>
    <w:rsid w:val="006067C6"/>
    <w:rsid w:val="00607197"/>
    <w:rsid w:val="006071EA"/>
    <w:rsid w:val="00607523"/>
    <w:rsid w:val="00607712"/>
    <w:rsid w:val="00607BF4"/>
    <w:rsid w:val="006110BE"/>
    <w:rsid w:val="00611E6B"/>
    <w:rsid w:val="00612214"/>
    <w:rsid w:val="006124C9"/>
    <w:rsid w:val="006128C1"/>
    <w:rsid w:val="00612AE1"/>
    <w:rsid w:val="00612BFE"/>
    <w:rsid w:val="0061310A"/>
    <w:rsid w:val="0061417F"/>
    <w:rsid w:val="00614864"/>
    <w:rsid w:val="0061576D"/>
    <w:rsid w:val="00615E66"/>
    <w:rsid w:val="006160CF"/>
    <w:rsid w:val="006167F9"/>
    <w:rsid w:val="00616CBE"/>
    <w:rsid w:val="00617484"/>
    <w:rsid w:val="0061779E"/>
    <w:rsid w:val="00617AA2"/>
    <w:rsid w:val="00617B04"/>
    <w:rsid w:val="00617CB5"/>
    <w:rsid w:val="006211C0"/>
    <w:rsid w:val="006216FC"/>
    <w:rsid w:val="00621770"/>
    <w:rsid w:val="00622723"/>
    <w:rsid w:val="006229FE"/>
    <w:rsid w:val="0062335E"/>
    <w:rsid w:val="00623389"/>
    <w:rsid w:val="00623F50"/>
    <w:rsid w:val="006247EF"/>
    <w:rsid w:val="00624A59"/>
    <w:rsid w:val="00624F57"/>
    <w:rsid w:val="006252D5"/>
    <w:rsid w:val="00626ACC"/>
    <w:rsid w:val="00626B39"/>
    <w:rsid w:val="00626FFD"/>
    <w:rsid w:val="006272FE"/>
    <w:rsid w:val="006305E8"/>
    <w:rsid w:val="00630CFB"/>
    <w:rsid w:val="006314C3"/>
    <w:rsid w:val="0063168C"/>
    <w:rsid w:val="00632472"/>
    <w:rsid w:val="00632513"/>
    <w:rsid w:val="006327FF"/>
    <w:rsid w:val="00632A3B"/>
    <w:rsid w:val="00633B98"/>
    <w:rsid w:val="00633D54"/>
    <w:rsid w:val="00634653"/>
    <w:rsid w:val="006356CA"/>
    <w:rsid w:val="00636844"/>
    <w:rsid w:val="00636921"/>
    <w:rsid w:val="006369DC"/>
    <w:rsid w:val="00640062"/>
    <w:rsid w:val="006408A1"/>
    <w:rsid w:val="006409CF"/>
    <w:rsid w:val="00640B91"/>
    <w:rsid w:val="00640C90"/>
    <w:rsid w:val="00640E6F"/>
    <w:rsid w:val="00641812"/>
    <w:rsid w:val="00641BE1"/>
    <w:rsid w:val="00641E1C"/>
    <w:rsid w:val="006421A1"/>
    <w:rsid w:val="006422C7"/>
    <w:rsid w:val="00642491"/>
    <w:rsid w:val="00642891"/>
    <w:rsid w:val="006428AA"/>
    <w:rsid w:val="00642F6A"/>
    <w:rsid w:val="00643680"/>
    <w:rsid w:val="006440DD"/>
    <w:rsid w:val="00644A8B"/>
    <w:rsid w:val="0064513F"/>
    <w:rsid w:val="00645214"/>
    <w:rsid w:val="00645C8D"/>
    <w:rsid w:val="006471FE"/>
    <w:rsid w:val="00647914"/>
    <w:rsid w:val="00650069"/>
    <w:rsid w:val="00650A86"/>
    <w:rsid w:val="006510B3"/>
    <w:rsid w:val="00651225"/>
    <w:rsid w:val="00651614"/>
    <w:rsid w:val="006520D7"/>
    <w:rsid w:val="006524D2"/>
    <w:rsid w:val="00652754"/>
    <w:rsid w:val="0065349E"/>
    <w:rsid w:val="00653FDC"/>
    <w:rsid w:val="006543B9"/>
    <w:rsid w:val="006543E1"/>
    <w:rsid w:val="006545A3"/>
    <w:rsid w:val="00654F86"/>
    <w:rsid w:val="00655223"/>
    <w:rsid w:val="006556EB"/>
    <w:rsid w:val="006556EC"/>
    <w:rsid w:val="00655E84"/>
    <w:rsid w:val="00656814"/>
    <w:rsid w:val="006568E9"/>
    <w:rsid w:val="006569B8"/>
    <w:rsid w:val="00656CC3"/>
    <w:rsid w:val="00656E1F"/>
    <w:rsid w:val="00657613"/>
    <w:rsid w:val="0065764F"/>
    <w:rsid w:val="00657925"/>
    <w:rsid w:val="0066029A"/>
    <w:rsid w:val="0066161C"/>
    <w:rsid w:val="006617AD"/>
    <w:rsid w:val="00661AF5"/>
    <w:rsid w:val="00663CB5"/>
    <w:rsid w:val="006640A7"/>
    <w:rsid w:val="006641DC"/>
    <w:rsid w:val="00664300"/>
    <w:rsid w:val="00664D8A"/>
    <w:rsid w:val="00664E54"/>
    <w:rsid w:val="00665DC6"/>
    <w:rsid w:val="006663F1"/>
    <w:rsid w:val="0066649E"/>
    <w:rsid w:val="006672FD"/>
    <w:rsid w:val="006675E9"/>
    <w:rsid w:val="00670867"/>
    <w:rsid w:val="00670C3B"/>
    <w:rsid w:val="00670E8A"/>
    <w:rsid w:val="00671050"/>
    <w:rsid w:val="0067114C"/>
    <w:rsid w:val="0067115E"/>
    <w:rsid w:val="00671BF3"/>
    <w:rsid w:val="006731F7"/>
    <w:rsid w:val="00673271"/>
    <w:rsid w:val="00673663"/>
    <w:rsid w:val="006736CE"/>
    <w:rsid w:val="006737BB"/>
    <w:rsid w:val="00674445"/>
    <w:rsid w:val="006749D3"/>
    <w:rsid w:val="00675CCC"/>
    <w:rsid w:val="006764C0"/>
    <w:rsid w:val="00676654"/>
    <w:rsid w:val="0067666B"/>
    <w:rsid w:val="006809E8"/>
    <w:rsid w:val="00681C5A"/>
    <w:rsid w:val="006825C7"/>
    <w:rsid w:val="00682DC7"/>
    <w:rsid w:val="00683B6C"/>
    <w:rsid w:val="006840A6"/>
    <w:rsid w:val="0068438F"/>
    <w:rsid w:val="00684395"/>
    <w:rsid w:val="006844B7"/>
    <w:rsid w:val="006846AF"/>
    <w:rsid w:val="00684809"/>
    <w:rsid w:val="006848A4"/>
    <w:rsid w:val="00685BBC"/>
    <w:rsid w:val="00685BD4"/>
    <w:rsid w:val="00685CC3"/>
    <w:rsid w:val="006866EA"/>
    <w:rsid w:val="00686776"/>
    <w:rsid w:val="00686A29"/>
    <w:rsid w:val="00686BB5"/>
    <w:rsid w:val="00686CFE"/>
    <w:rsid w:val="00687365"/>
    <w:rsid w:val="0068763C"/>
    <w:rsid w:val="0068788F"/>
    <w:rsid w:val="00690618"/>
    <w:rsid w:val="00690CB7"/>
    <w:rsid w:val="006914C8"/>
    <w:rsid w:val="0069187F"/>
    <w:rsid w:val="00692260"/>
    <w:rsid w:val="006922B0"/>
    <w:rsid w:val="006930FA"/>
    <w:rsid w:val="00693288"/>
    <w:rsid w:val="006935DE"/>
    <w:rsid w:val="00693798"/>
    <w:rsid w:val="006937DC"/>
    <w:rsid w:val="00693A04"/>
    <w:rsid w:val="006946F7"/>
    <w:rsid w:val="006948E4"/>
    <w:rsid w:val="00694D0A"/>
    <w:rsid w:val="00696207"/>
    <w:rsid w:val="006963D2"/>
    <w:rsid w:val="00696F71"/>
    <w:rsid w:val="0069712C"/>
    <w:rsid w:val="00697C76"/>
    <w:rsid w:val="00697C8F"/>
    <w:rsid w:val="006A050C"/>
    <w:rsid w:val="006A063D"/>
    <w:rsid w:val="006A0760"/>
    <w:rsid w:val="006A0AD0"/>
    <w:rsid w:val="006A0E3D"/>
    <w:rsid w:val="006A1176"/>
    <w:rsid w:val="006A2A64"/>
    <w:rsid w:val="006A2F3C"/>
    <w:rsid w:val="006A312F"/>
    <w:rsid w:val="006A31DB"/>
    <w:rsid w:val="006A385B"/>
    <w:rsid w:val="006A43FD"/>
    <w:rsid w:val="006A44C1"/>
    <w:rsid w:val="006A4E6A"/>
    <w:rsid w:val="006A58BF"/>
    <w:rsid w:val="006A5CC6"/>
    <w:rsid w:val="006A6F29"/>
    <w:rsid w:val="006B03A2"/>
    <w:rsid w:val="006B0A32"/>
    <w:rsid w:val="006B1C50"/>
    <w:rsid w:val="006B1DFC"/>
    <w:rsid w:val="006B1E2C"/>
    <w:rsid w:val="006B22F9"/>
    <w:rsid w:val="006B2300"/>
    <w:rsid w:val="006B2346"/>
    <w:rsid w:val="006B2E5A"/>
    <w:rsid w:val="006B394F"/>
    <w:rsid w:val="006B4EA8"/>
    <w:rsid w:val="006B547D"/>
    <w:rsid w:val="006B5519"/>
    <w:rsid w:val="006B6523"/>
    <w:rsid w:val="006B6738"/>
    <w:rsid w:val="006B7215"/>
    <w:rsid w:val="006B7E4C"/>
    <w:rsid w:val="006B7F65"/>
    <w:rsid w:val="006C0042"/>
    <w:rsid w:val="006C04BC"/>
    <w:rsid w:val="006C084F"/>
    <w:rsid w:val="006C0AA4"/>
    <w:rsid w:val="006C110F"/>
    <w:rsid w:val="006C16E3"/>
    <w:rsid w:val="006C188E"/>
    <w:rsid w:val="006C1A07"/>
    <w:rsid w:val="006C38E3"/>
    <w:rsid w:val="006C3A68"/>
    <w:rsid w:val="006C3C8C"/>
    <w:rsid w:val="006C42F9"/>
    <w:rsid w:val="006C5500"/>
    <w:rsid w:val="006C7A75"/>
    <w:rsid w:val="006C7C2A"/>
    <w:rsid w:val="006C7D6A"/>
    <w:rsid w:val="006D01C5"/>
    <w:rsid w:val="006D03C8"/>
    <w:rsid w:val="006D03C9"/>
    <w:rsid w:val="006D05EA"/>
    <w:rsid w:val="006D0BA6"/>
    <w:rsid w:val="006D0D1A"/>
    <w:rsid w:val="006D0DDC"/>
    <w:rsid w:val="006D1099"/>
    <w:rsid w:val="006D14EA"/>
    <w:rsid w:val="006D19C9"/>
    <w:rsid w:val="006D1B70"/>
    <w:rsid w:val="006D2145"/>
    <w:rsid w:val="006D2648"/>
    <w:rsid w:val="006D2B12"/>
    <w:rsid w:val="006D2E67"/>
    <w:rsid w:val="006D32C5"/>
    <w:rsid w:val="006D3AA8"/>
    <w:rsid w:val="006D3D07"/>
    <w:rsid w:val="006D47CA"/>
    <w:rsid w:val="006D47CB"/>
    <w:rsid w:val="006D4E42"/>
    <w:rsid w:val="006D5952"/>
    <w:rsid w:val="006D5EC6"/>
    <w:rsid w:val="006D6529"/>
    <w:rsid w:val="006D6565"/>
    <w:rsid w:val="006D7219"/>
    <w:rsid w:val="006E050D"/>
    <w:rsid w:val="006E0C14"/>
    <w:rsid w:val="006E0C98"/>
    <w:rsid w:val="006E19F2"/>
    <w:rsid w:val="006E3167"/>
    <w:rsid w:val="006E3667"/>
    <w:rsid w:val="006E43D7"/>
    <w:rsid w:val="006E4CC4"/>
    <w:rsid w:val="006E4FEE"/>
    <w:rsid w:val="006E526D"/>
    <w:rsid w:val="006E5FF4"/>
    <w:rsid w:val="006E62CA"/>
    <w:rsid w:val="006E637E"/>
    <w:rsid w:val="006E6E94"/>
    <w:rsid w:val="006E7038"/>
    <w:rsid w:val="006E7B76"/>
    <w:rsid w:val="006E7C55"/>
    <w:rsid w:val="006F000F"/>
    <w:rsid w:val="006F01A1"/>
    <w:rsid w:val="006F0296"/>
    <w:rsid w:val="006F1344"/>
    <w:rsid w:val="006F244B"/>
    <w:rsid w:val="006F2834"/>
    <w:rsid w:val="006F2C76"/>
    <w:rsid w:val="006F2EF2"/>
    <w:rsid w:val="006F2FFB"/>
    <w:rsid w:val="006F30C0"/>
    <w:rsid w:val="006F4BE5"/>
    <w:rsid w:val="006F50F9"/>
    <w:rsid w:val="006F5824"/>
    <w:rsid w:val="006F5D1A"/>
    <w:rsid w:val="006F6557"/>
    <w:rsid w:val="006F674F"/>
    <w:rsid w:val="006F771B"/>
    <w:rsid w:val="006F7AEA"/>
    <w:rsid w:val="006F7EC4"/>
    <w:rsid w:val="00700366"/>
    <w:rsid w:val="0070064F"/>
    <w:rsid w:val="007009DC"/>
    <w:rsid w:val="007010AB"/>
    <w:rsid w:val="00701E52"/>
    <w:rsid w:val="00702502"/>
    <w:rsid w:val="00702601"/>
    <w:rsid w:val="00702649"/>
    <w:rsid w:val="00702B01"/>
    <w:rsid w:val="007030CD"/>
    <w:rsid w:val="007033D0"/>
    <w:rsid w:val="00704789"/>
    <w:rsid w:val="00704BF8"/>
    <w:rsid w:val="00706270"/>
    <w:rsid w:val="007068D9"/>
    <w:rsid w:val="00706A9C"/>
    <w:rsid w:val="00706BAA"/>
    <w:rsid w:val="007078FA"/>
    <w:rsid w:val="007078FC"/>
    <w:rsid w:val="007104C9"/>
    <w:rsid w:val="00711927"/>
    <w:rsid w:val="00712A19"/>
    <w:rsid w:val="00712DBF"/>
    <w:rsid w:val="00714315"/>
    <w:rsid w:val="00714512"/>
    <w:rsid w:val="00714DA6"/>
    <w:rsid w:val="007168C8"/>
    <w:rsid w:val="00716E23"/>
    <w:rsid w:val="00716E67"/>
    <w:rsid w:val="00716F7E"/>
    <w:rsid w:val="00717174"/>
    <w:rsid w:val="007175D6"/>
    <w:rsid w:val="00717898"/>
    <w:rsid w:val="00720407"/>
    <w:rsid w:val="007204A9"/>
    <w:rsid w:val="00720931"/>
    <w:rsid w:val="00720BA4"/>
    <w:rsid w:val="00720BD9"/>
    <w:rsid w:val="00720C40"/>
    <w:rsid w:val="00721709"/>
    <w:rsid w:val="0072368C"/>
    <w:rsid w:val="00723757"/>
    <w:rsid w:val="0072403C"/>
    <w:rsid w:val="007241AF"/>
    <w:rsid w:val="00725F1A"/>
    <w:rsid w:val="00726882"/>
    <w:rsid w:val="00726C6B"/>
    <w:rsid w:val="00727286"/>
    <w:rsid w:val="00727E99"/>
    <w:rsid w:val="007305FA"/>
    <w:rsid w:val="00730927"/>
    <w:rsid w:val="00730B49"/>
    <w:rsid w:val="00730DF0"/>
    <w:rsid w:val="00730F6F"/>
    <w:rsid w:val="0073172E"/>
    <w:rsid w:val="00732753"/>
    <w:rsid w:val="00732942"/>
    <w:rsid w:val="00732E9F"/>
    <w:rsid w:val="00733E7D"/>
    <w:rsid w:val="00734AC6"/>
    <w:rsid w:val="00734F0F"/>
    <w:rsid w:val="00735466"/>
    <w:rsid w:val="00735547"/>
    <w:rsid w:val="00740262"/>
    <w:rsid w:val="0074049E"/>
    <w:rsid w:val="00740AB2"/>
    <w:rsid w:val="0074179D"/>
    <w:rsid w:val="00742953"/>
    <w:rsid w:val="0074300F"/>
    <w:rsid w:val="00743613"/>
    <w:rsid w:val="00743B59"/>
    <w:rsid w:val="00743D84"/>
    <w:rsid w:val="00744A44"/>
    <w:rsid w:val="00744ADA"/>
    <w:rsid w:val="007450C5"/>
    <w:rsid w:val="00746859"/>
    <w:rsid w:val="007468F8"/>
    <w:rsid w:val="00746C7E"/>
    <w:rsid w:val="007478FC"/>
    <w:rsid w:val="00747AB8"/>
    <w:rsid w:val="007501B5"/>
    <w:rsid w:val="00750879"/>
    <w:rsid w:val="00750B0F"/>
    <w:rsid w:val="00750D6D"/>
    <w:rsid w:val="00750D91"/>
    <w:rsid w:val="00751173"/>
    <w:rsid w:val="00751D2F"/>
    <w:rsid w:val="00751DEE"/>
    <w:rsid w:val="00751FE9"/>
    <w:rsid w:val="0075323D"/>
    <w:rsid w:val="007533A3"/>
    <w:rsid w:val="00753805"/>
    <w:rsid w:val="0075383F"/>
    <w:rsid w:val="00753940"/>
    <w:rsid w:val="00753E9E"/>
    <w:rsid w:val="00753FC2"/>
    <w:rsid w:val="0075454A"/>
    <w:rsid w:val="0075564C"/>
    <w:rsid w:val="00755904"/>
    <w:rsid w:val="0075594B"/>
    <w:rsid w:val="00755FD2"/>
    <w:rsid w:val="007568ED"/>
    <w:rsid w:val="00757C94"/>
    <w:rsid w:val="0076017C"/>
    <w:rsid w:val="0076022A"/>
    <w:rsid w:val="00760854"/>
    <w:rsid w:val="00760A07"/>
    <w:rsid w:val="00760CA7"/>
    <w:rsid w:val="00760DC8"/>
    <w:rsid w:val="0076121D"/>
    <w:rsid w:val="0076160E"/>
    <w:rsid w:val="0076162F"/>
    <w:rsid w:val="007620E7"/>
    <w:rsid w:val="00762278"/>
    <w:rsid w:val="007623DD"/>
    <w:rsid w:val="00762F66"/>
    <w:rsid w:val="00763D20"/>
    <w:rsid w:val="00763E86"/>
    <w:rsid w:val="00763FB0"/>
    <w:rsid w:val="007646A7"/>
    <w:rsid w:val="00765357"/>
    <w:rsid w:val="007656F6"/>
    <w:rsid w:val="00765B3A"/>
    <w:rsid w:val="00765F0B"/>
    <w:rsid w:val="007662A4"/>
    <w:rsid w:val="0076656E"/>
    <w:rsid w:val="0076705C"/>
    <w:rsid w:val="007677E4"/>
    <w:rsid w:val="00767807"/>
    <w:rsid w:val="0076786F"/>
    <w:rsid w:val="00767C38"/>
    <w:rsid w:val="00770460"/>
    <w:rsid w:val="0077048E"/>
    <w:rsid w:val="00770C7B"/>
    <w:rsid w:val="00770F66"/>
    <w:rsid w:val="007716D4"/>
    <w:rsid w:val="00771AC5"/>
    <w:rsid w:val="00771EC1"/>
    <w:rsid w:val="0077254B"/>
    <w:rsid w:val="00772DC0"/>
    <w:rsid w:val="00772FD3"/>
    <w:rsid w:val="00773B0A"/>
    <w:rsid w:val="00774C25"/>
    <w:rsid w:val="00774E12"/>
    <w:rsid w:val="00776027"/>
    <w:rsid w:val="00776289"/>
    <w:rsid w:val="00776783"/>
    <w:rsid w:val="00776CE6"/>
    <w:rsid w:val="007778C6"/>
    <w:rsid w:val="00777BC0"/>
    <w:rsid w:val="00780F78"/>
    <w:rsid w:val="007811D2"/>
    <w:rsid w:val="00781353"/>
    <w:rsid w:val="00781AF3"/>
    <w:rsid w:val="00782C41"/>
    <w:rsid w:val="00782D49"/>
    <w:rsid w:val="00783E0D"/>
    <w:rsid w:val="00784A37"/>
    <w:rsid w:val="00784D65"/>
    <w:rsid w:val="00784E16"/>
    <w:rsid w:val="00785A50"/>
    <w:rsid w:val="00785D45"/>
    <w:rsid w:val="00786726"/>
    <w:rsid w:val="007867C4"/>
    <w:rsid w:val="00787311"/>
    <w:rsid w:val="00787541"/>
    <w:rsid w:val="00790534"/>
    <w:rsid w:val="007905C4"/>
    <w:rsid w:val="00790682"/>
    <w:rsid w:val="007906E4"/>
    <w:rsid w:val="0079132F"/>
    <w:rsid w:val="00791389"/>
    <w:rsid w:val="007918DF"/>
    <w:rsid w:val="00791BC2"/>
    <w:rsid w:val="007922AC"/>
    <w:rsid w:val="00794385"/>
    <w:rsid w:val="00795364"/>
    <w:rsid w:val="007954A4"/>
    <w:rsid w:val="007954BB"/>
    <w:rsid w:val="00795845"/>
    <w:rsid w:val="00795C7D"/>
    <w:rsid w:val="00796530"/>
    <w:rsid w:val="007966DD"/>
    <w:rsid w:val="007978DB"/>
    <w:rsid w:val="00797B9F"/>
    <w:rsid w:val="00797C16"/>
    <w:rsid w:val="00797F28"/>
    <w:rsid w:val="007A02B4"/>
    <w:rsid w:val="007A0536"/>
    <w:rsid w:val="007A093B"/>
    <w:rsid w:val="007A1344"/>
    <w:rsid w:val="007A1C8E"/>
    <w:rsid w:val="007A1CC1"/>
    <w:rsid w:val="007A1F75"/>
    <w:rsid w:val="007A2A53"/>
    <w:rsid w:val="007A32A8"/>
    <w:rsid w:val="007A375E"/>
    <w:rsid w:val="007A3DB5"/>
    <w:rsid w:val="007A3EC6"/>
    <w:rsid w:val="007A465D"/>
    <w:rsid w:val="007A531E"/>
    <w:rsid w:val="007A57F5"/>
    <w:rsid w:val="007A586B"/>
    <w:rsid w:val="007A59EB"/>
    <w:rsid w:val="007A5D0C"/>
    <w:rsid w:val="007A60F1"/>
    <w:rsid w:val="007A699D"/>
    <w:rsid w:val="007A6E4E"/>
    <w:rsid w:val="007A7060"/>
    <w:rsid w:val="007A7744"/>
    <w:rsid w:val="007A775B"/>
    <w:rsid w:val="007A7845"/>
    <w:rsid w:val="007B0896"/>
    <w:rsid w:val="007B0F9E"/>
    <w:rsid w:val="007B1E3C"/>
    <w:rsid w:val="007B21D5"/>
    <w:rsid w:val="007B2A15"/>
    <w:rsid w:val="007B2FEA"/>
    <w:rsid w:val="007B32C1"/>
    <w:rsid w:val="007B4AF5"/>
    <w:rsid w:val="007B5564"/>
    <w:rsid w:val="007B5AF5"/>
    <w:rsid w:val="007B6EB2"/>
    <w:rsid w:val="007B74B2"/>
    <w:rsid w:val="007B751B"/>
    <w:rsid w:val="007B787E"/>
    <w:rsid w:val="007B7F76"/>
    <w:rsid w:val="007C0278"/>
    <w:rsid w:val="007C0A83"/>
    <w:rsid w:val="007C0C9C"/>
    <w:rsid w:val="007C1558"/>
    <w:rsid w:val="007C1F5A"/>
    <w:rsid w:val="007C221C"/>
    <w:rsid w:val="007C229B"/>
    <w:rsid w:val="007C37F5"/>
    <w:rsid w:val="007C37FA"/>
    <w:rsid w:val="007C3878"/>
    <w:rsid w:val="007C3A23"/>
    <w:rsid w:val="007C511D"/>
    <w:rsid w:val="007C56FD"/>
    <w:rsid w:val="007C57AF"/>
    <w:rsid w:val="007C5862"/>
    <w:rsid w:val="007C63A2"/>
    <w:rsid w:val="007C6D21"/>
    <w:rsid w:val="007C735E"/>
    <w:rsid w:val="007C77FF"/>
    <w:rsid w:val="007C7893"/>
    <w:rsid w:val="007C7CDA"/>
    <w:rsid w:val="007C7D85"/>
    <w:rsid w:val="007D02D2"/>
    <w:rsid w:val="007D036F"/>
    <w:rsid w:val="007D0986"/>
    <w:rsid w:val="007D24F9"/>
    <w:rsid w:val="007D2A4C"/>
    <w:rsid w:val="007D2FFB"/>
    <w:rsid w:val="007D31A4"/>
    <w:rsid w:val="007D3634"/>
    <w:rsid w:val="007D439B"/>
    <w:rsid w:val="007D49FE"/>
    <w:rsid w:val="007D60C6"/>
    <w:rsid w:val="007D6680"/>
    <w:rsid w:val="007D6B9F"/>
    <w:rsid w:val="007D761E"/>
    <w:rsid w:val="007D7EA2"/>
    <w:rsid w:val="007E08B1"/>
    <w:rsid w:val="007E0994"/>
    <w:rsid w:val="007E0A70"/>
    <w:rsid w:val="007E0D6B"/>
    <w:rsid w:val="007E1701"/>
    <w:rsid w:val="007E17B2"/>
    <w:rsid w:val="007E17E0"/>
    <w:rsid w:val="007E19D6"/>
    <w:rsid w:val="007E1AD1"/>
    <w:rsid w:val="007E2B61"/>
    <w:rsid w:val="007E2F0E"/>
    <w:rsid w:val="007E31BF"/>
    <w:rsid w:val="007E361A"/>
    <w:rsid w:val="007E457A"/>
    <w:rsid w:val="007E462C"/>
    <w:rsid w:val="007E4A9D"/>
    <w:rsid w:val="007E4E51"/>
    <w:rsid w:val="007E514F"/>
    <w:rsid w:val="007E5AB9"/>
    <w:rsid w:val="007E62E8"/>
    <w:rsid w:val="007E6836"/>
    <w:rsid w:val="007E69F3"/>
    <w:rsid w:val="007E6F5E"/>
    <w:rsid w:val="007E7CD8"/>
    <w:rsid w:val="007F011B"/>
    <w:rsid w:val="007F0662"/>
    <w:rsid w:val="007F23A4"/>
    <w:rsid w:val="007F3DCB"/>
    <w:rsid w:val="007F4918"/>
    <w:rsid w:val="007F55E9"/>
    <w:rsid w:val="007F64FC"/>
    <w:rsid w:val="007F67A1"/>
    <w:rsid w:val="007F6C30"/>
    <w:rsid w:val="007F6DEC"/>
    <w:rsid w:val="007F70FC"/>
    <w:rsid w:val="007F724F"/>
    <w:rsid w:val="008002CF"/>
    <w:rsid w:val="008011FA"/>
    <w:rsid w:val="0080189A"/>
    <w:rsid w:val="00801948"/>
    <w:rsid w:val="00802340"/>
    <w:rsid w:val="00802F1C"/>
    <w:rsid w:val="00803393"/>
    <w:rsid w:val="008033A3"/>
    <w:rsid w:val="00803CCC"/>
    <w:rsid w:val="0080420A"/>
    <w:rsid w:val="00806112"/>
    <w:rsid w:val="0080620F"/>
    <w:rsid w:val="008063C7"/>
    <w:rsid w:val="0080648A"/>
    <w:rsid w:val="00807E4A"/>
    <w:rsid w:val="00807EEB"/>
    <w:rsid w:val="0081056E"/>
    <w:rsid w:val="008108B7"/>
    <w:rsid w:val="00810EF2"/>
    <w:rsid w:val="00811881"/>
    <w:rsid w:val="00811B65"/>
    <w:rsid w:val="00812051"/>
    <w:rsid w:val="008122BD"/>
    <w:rsid w:val="008128CC"/>
    <w:rsid w:val="00813652"/>
    <w:rsid w:val="00813D2D"/>
    <w:rsid w:val="00813E32"/>
    <w:rsid w:val="00813E47"/>
    <w:rsid w:val="00813FBB"/>
    <w:rsid w:val="00814281"/>
    <w:rsid w:val="00816481"/>
    <w:rsid w:val="0081721B"/>
    <w:rsid w:val="008172EF"/>
    <w:rsid w:val="00817426"/>
    <w:rsid w:val="008219DE"/>
    <w:rsid w:val="008222E5"/>
    <w:rsid w:val="008230AE"/>
    <w:rsid w:val="00823FDF"/>
    <w:rsid w:val="00824066"/>
    <w:rsid w:val="00824368"/>
    <w:rsid w:val="008245B6"/>
    <w:rsid w:val="00824E0D"/>
    <w:rsid w:val="00824F1D"/>
    <w:rsid w:val="00825BF0"/>
    <w:rsid w:val="00826400"/>
    <w:rsid w:val="0082696E"/>
    <w:rsid w:val="00826E4D"/>
    <w:rsid w:val="00826E7C"/>
    <w:rsid w:val="0082737C"/>
    <w:rsid w:val="00827791"/>
    <w:rsid w:val="00833798"/>
    <w:rsid w:val="008341AA"/>
    <w:rsid w:val="00835CBD"/>
    <w:rsid w:val="008362FE"/>
    <w:rsid w:val="00836347"/>
    <w:rsid w:val="00836959"/>
    <w:rsid w:val="0083749E"/>
    <w:rsid w:val="00840062"/>
    <w:rsid w:val="00841240"/>
    <w:rsid w:val="008412A7"/>
    <w:rsid w:val="00842892"/>
    <w:rsid w:val="00842A8A"/>
    <w:rsid w:val="008432A4"/>
    <w:rsid w:val="008438C9"/>
    <w:rsid w:val="00845005"/>
    <w:rsid w:val="00845358"/>
    <w:rsid w:val="008454C1"/>
    <w:rsid w:val="008457C1"/>
    <w:rsid w:val="0084672E"/>
    <w:rsid w:val="0084770E"/>
    <w:rsid w:val="00850887"/>
    <w:rsid w:val="00850A42"/>
    <w:rsid w:val="008510B9"/>
    <w:rsid w:val="00851EF2"/>
    <w:rsid w:val="00852732"/>
    <w:rsid w:val="00853297"/>
    <w:rsid w:val="00853CD8"/>
    <w:rsid w:val="00854B0B"/>
    <w:rsid w:val="00854DC6"/>
    <w:rsid w:val="00855B2C"/>
    <w:rsid w:val="00856220"/>
    <w:rsid w:val="008563D3"/>
    <w:rsid w:val="00857690"/>
    <w:rsid w:val="00857748"/>
    <w:rsid w:val="00857E34"/>
    <w:rsid w:val="00857E64"/>
    <w:rsid w:val="00860204"/>
    <w:rsid w:val="00860727"/>
    <w:rsid w:val="00861ADB"/>
    <w:rsid w:val="00861BFB"/>
    <w:rsid w:val="00861C53"/>
    <w:rsid w:val="00862328"/>
    <w:rsid w:val="008623F8"/>
    <w:rsid w:val="008624BD"/>
    <w:rsid w:val="00862B92"/>
    <w:rsid w:val="00862F71"/>
    <w:rsid w:val="00863087"/>
    <w:rsid w:val="00863317"/>
    <w:rsid w:val="008633FC"/>
    <w:rsid w:val="0086371B"/>
    <w:rsid w:val="008643E8"/>
    <w:rsid w:val="008662BC"/>
    <w:rsid w:val="00866CD1"/>
    <w:rsid w:val="00866EE9"/>
    <w:rsid w:val="008673E3"/>
    <w:rsid w:val="00867739"/>
    <w:rsid w:val="00867F63"/>
    <w:rsid w:val="00870263"/>
    <w:rsid w:val="008708A6"/>
    <w:rsid w:val="00870AEB"/>
    <w:rsid w:val="008710A3"/>
    <w:rsid w:val="00871D70"/>
    <w:rsid w:val="0087462D"/>
    <w:rsid w:val="00874798"/>
    <w:rsid w:val="00874CFA"/>
    <w:rsid w:val="00875213"/>
    <w:rsid w:val="00875732"/>
    <w:rsid w:val="0087602E"/>
    <w:rsid w:val="00876351"/>
    <w:rsid w:val="00876441"/>
    <w:rsid w:val="008766E5"/>
    <w:rsid w:val="008773AD"/>
    <w:rsid w:val="00877435"/>
    <w:rsid w:val="00880AFE"/>
    <w:rsid w:val="00880CFF"/>
    <w:rsid w:val="00881953"/>
    <w:rsid w:val="00881CE2"/>
    <w:rsid w:val="00882BB2"/>
    <w:rsid w:val="00882F32"/>
    <w:rsid w:val="00883254"/>
    <w:rsid w:val="00883597"/>
    <w:rsid w:val="008840DD"/>
    <w:rsid w:val="008840F4"/>
    <w:rsid w:val="008849A0"/>
    <w:rsid w:val="00884B58"/>
    <w:rsid w:val="008857EA"/>
    <w:rsid w:val="008859AC"/>
    <w:rsid w:val="008868D6"/>
    <w:rsid w:val="008871BA"/>
    <w:rsid w:val="00887BD5"/>
    <w:rsid w:val="00890213"/>
    <w:rsid w:val="0089063B"/>
    <w:rsid w:val="00890849"/>
    <w:rsid w:val="00890F98"/>
    <w:rsid w:val="00891005"/>
    <w:rsid w:val="0089111F"/>
    <w:rsid w:val="00891D29"/>
    <w:rsid w:val="00891D84"/>
    <w:rsid w:val="008920A5"/>
    <w:rsid w:val="00892ABA"/>
    <w:rsid w:val="00893ED9"/>
    <w:rsid w:val="008941F1"/>
    <w:rsid w:val="00894DEE"/>
    <w:rsid w:val="00894F4F"/>
    <w:rsid w:val="00894FFE"/>
    <w:rsid w:val="008950F1"/>
    <w:rsid w:val="008958AC"/>
    <w:rsid w:val="008959FB"/>
    <w:rsid w:val="00895AAB"/>
    <w:rsid w:val="00895B22"/>
    <w:rsid w:val="00895E8E"/>
    <w:rsid w:val="00896525"/>
    <w:rsid w:val="00896732"/>
    <w:rsid w:val="0089675B"/>
    <w:rsid w:val="0089697F"/>
    <w:rsid w:val="00897146"/>
    <w:rsid w:val="00897784"/>
    <w:rsid w:val="00897808"/>
    <w:rsid w:val="00897CCE"/>
    <w:rsid w:val="008A0254"/>
    <w:rsid w:val="008A02FB"/>
    <w:rsid w:val="008A047F"/>
    <w:rsid w:val="008A0557"/>
    <w:rsid w:val="008A0886"/>
    <w:rsid w:val="008A092E"/>
    <w:rsid w:val="008A18B1"/>
    <w:rsid w:val="008A1F01"/>
    <w:rsid w:val="008A1F46"/>
    <w:rsid w:val="008A2142"/>
    <w:rsid w:val="008A3A92"/>
    <w:rsid w:val="008A4145"/>
    <w:rsid w:val="008A4C08"/>
    <w:rsid w:val="008A5040"/>
    <w:rsid w:val="008A5FB7"/>
    <w:rsid w:val="008A6CD4"/>
    <w:rsid w:val="008A6E60"/>
    <w:rsid w:val="008A7024"/>
    <w:rsid w:val="008A71CA"/>
    <w:rsid w:val="008A7995"/>
    <w:rsid w:val="008B038A"/>
    <w:rsid w:val="008B0564"/>
    <w:rsid w:val="008B095E"/>
    <w:rsid w:val="008B150D"/>
    <w:rsid w:val="008B17A1"/>
    <w:rsid w:val="008B21D1"/>
    <w:rsid w:val="008B2441"/>
    <w:rsid w:val="008B2B08"/>
    <w:rsid w:val="008B2CED"/>
    <w:rsid w:val="008B2E8D"/>
    <w:rsid w:val="008B300E"/>
    <w:rsid w:val="008B3253"/>
    <w:rsid w:val="008B3378"/>
    <w:rsid w:val="008B3737"/>
    <w:rsid w:val="008B39D4"/>
    <w:rsid w:val="008B3CE6"/>
    <w:rsid w:val="008B4260"/>
    <w:rsid w:val="008B4275"/>
    <w:rsid w:val="008B4A1B"/>
    <w:rsid w:val="008B4B3E"/>
    <w:rsid w:val="008B4B71"/>
    <w:rsid w:val="008B4CE7"/>
    <w:rsid w:val="008B554E"/>
    <w:rsid w:val="008B566F"/>
    <w:rsid w:val="008B5C53"/>
    <w:rsid w:val="008B5E15"/>
    <w:rsid w:val="008B6A2E"/>
    <w:rsid w:val="008B6A98"/>
    <w:rsid w:val="008B7378"/>
    <w:rsid w:val="008B74A6"/>
    <w:rsid w:val="008B7CAD"/>
    <w:rsid w:val="008C094E"/>
    <w:rsid w:val="008C10BA"/>
    <w:rsid w:val="008C1111"/>
    <w:rsid w:val="008C1533"/>
    <w:rsid w:val="008C1C46"/>
    <w:rsid w:val="008C2008"/>
    <w:rsid w:val="008C2175"/>
    <w:rsid w:val="008C2269"/>
    <w:rsid w:val="008C2419"/>
    <w:rsid w:val="008C2A0E"/>
    <w:rsid w:val="008C33F6"/>
    <w:rsid w:val="008C3448"/>
    <w:rsid w:val="008C3984"/>
    <w:rsid w:val="008C39E6"/>
    <w:rsid w:val="008C46BF"/>
    <w:rsid w:val="008C494C"/>
    <w:rsid w:val="008C4991"/>
    <w:rsid w:val="008C4BF4"/>
    <w:rsid w:val="008C5910"/>
    <w:rsid w:val="008C5CFC"/>
    <w:rsid w:val="008C6228"/>
    <w:rsid w:val="008C63E2"/>
    <w:rsid w:val="008C6465"/>
    <w:rsid w:val="008C6B55"/>
    <w:rsid w:val="008C6F23"/>
    <w:rsid w:val="008C716C"/>
    <w:rsid w:val="008C7AF0"/>
    <w:rsid w:val="008C7DB3"/>
    <w:rsid w:val="008D0DD5"/>
    <w:rsid w:val="008D14C4"/>
    <w:rsid w:val="008D16C0"/>
    <w:rsid w:val="008D292A"/>
    <w:rsid w:val="008D2AF9"/>
    <w:rsid w:val="008D2B01"/>
    <w:rsid w:val="008D31ED"/>
    <w:rsid w:val="008D4C3D"/>
    <w:rsid w:val="008D4C7D"/>
    <w:rsid w:val="008D4D43"/>
    <w:rsid w:val="008D54A9"/>
    <w:rsid w:val="008D6035"/>
    <w:rsid w:val="008D6758"/>
    <w:rsid w:val="008D6C0C"/>
    <w:rsid w:val="008D6C74"/>
    <w:rsid w:val="008D71A5"/>
    <w:rsid w:val="008D71B7"/>
    <w:rsid w:val="008D7515"/>
    <w:rsid w:val="008E040C"/>
    <w:rsid w:val="008E0F6F"/>
    <w:rsid w:val="008E1367"/>
    <w:rsid w:val="008E15C5"/>
    <w:rsid w:val="008E168B"/>
    <w:rsid w:val="008E1FA1"/>
    <w:rsid w:val="008E2C69"/>
    <w:rsid w:val="008E2EBB"/>
    <w:rsid w:val="008E353B"/>
    <w:rsid w:val="008E424D"/>
    <w:rsid w:val="008E4B66"/>
    <w:rsid w:val="008E4E82"/>
    <w:rsid w:val="008E5053"/>
    <w:rsid w:val="008E554A"/>
    <w:rsid w:val="008E610D"/>
    <w:rsid w:val="008E611F"/>
    <w:rsid w:val="008E6B6F"/>
    <w:rsid w:val="008E757D"/>
    <w:rsid w:val="008E7D72"/>
    <w:rsid w:val="008F06A7"/>
    <w:rsid w:val="008F06F5"/>
    <w:rsid w:val="008F0808"/>
    <w:rsid w:val="008F0F40"/>
    <w:rsid w:val="008F15D7"/>
    <w:rsid w:val="008F1624"/>
    <w:rsid w:val="008F168E"/>
    <w:rsid w:val="008F239D"/>
    <w:rsid w:val="008F2645"/>
    <w:rsid w:val="008F2E66"/>
    <w:rsid w:val="008F3304"/>
    <w:rsid w:val="008F3998"/>
    <w:rsid w:val="008F3F5D"/>
    <w:rsid w:val="008F4369"/>
    <w:rsid w:val="008F4A7A"/>
    <w:rsid w:val="008F4C43"/>
    <w:rsid w:val="008F5CBC"/>
    <w:rsid w:val="008F7BEA"/>
    <w:rsid w:val="008F7DBC"/>
    <w:rsid w:val="00900A6D"/>
    <w:rsid w:val="009011EA"/>
    <w:rsid w:val="00901C1F"/>
    <w:rsid w:val="00902215"/>
    <w:rsid w:val="00902950"/>
    <w:rsid w:val="009037B0"/>
    <w:rsid w:val="009043BA"/>
    <w:rsid w:val="009047FC"/>
    <w:rsid w:val="00904C00"/>
    <w:rsid w:val="00905205"/>
    <w:rsid w:val="00905740"/>
    <w:rsid w:val="009069A2"/>
    <w:rsid w:val="009069C9"/>
    <w:rsid w:val="00906F21"/>
    <w:rsid w:val="00907110"/>
    <w:rsid w:val="00907CA1"/>
    <w:rsid w:val="00907DE8"/>
    <w:rsid w:val="00910DB4"/>
    <w:rsid w:val="00910DD2"/>
    <w:rsid w:val="00911489"/>
    <w:rsid w:val="009116A5"/>
    <w:rsid w:val="009116B0"/>
    <w:rsid w:val="00911F71"/>
    <w:rsid w:val="00912755"/>
    <w:rsid w:val="00912799"/>
    <w:rsid w:val="0091298F"/>
    <w:rsid w:val="00912A5C"/>
    <w:rsid w:val="00912D43"/>
    <w:rsid w:val="00913915"/>
    <w:rsid w:val="00913F80"/>
    <w:rsid w:val="009144D2"/>
    <w:rsid w:val="0091493A"/>
    <w:rsid w:val="00914B34"/>
    <w:rsid w:val="009162CE"/>
    <w:rsid w:val="00916589"/>
    <w:rsid w:val="00916981"/>
    <w:rsid w:val="00916FB9"/>
    <w:rsid w:val="00917D99"/>
    <w:rsid w:val="00920585"/>
    <w:rsid w:val="00920CF5"/>
    <w:rsid w:val="00921041"/>
    <w:rsid w:val="00921B30"/>
    <w:rsid w:val="00921D3A"/>
    <w:rsid w:val="0092232B"/>
    <w:rsid w:val="00922416"/>
    <w:rsid w:val="0092300D"/>
    <w:rsid w:val="00923784"/>
    <w:rsid w:val="00923A32"/>
    <w:rsid w:val="009240D5"/>
    <w:rsid w:val="0092435E"/>
    <w:rsid w:val="00924896"/>
    <w:rsid w:val="0092525E"/>
    <w:rsid w:val="00926545"/>
    <w:rsid w:val="00926733"/>
    <w:rsid w:val="00926B84"/>
    <w:rsid w:val="00926DAC"/>
    <w:rsid w:val="009270E9"/>
    <w:rsid w:val="00927119"/>
    <w:rsid w:val="009273BE"/>
    <w:rsid w:val="00927997"/>
    <w:rsid w:val="00927A9B"/>
    <w:rsid w:val="00930785"/>
    <w:rsid w:val="00930D32"/>
    <w:rsid w:val="00931CE5"/>
    <w:rsid w:val="0093200D"/>
    <w:rsid w:val="009324B7"/>
    <w:rsid w:val="00932D9E"/>
    <w:rsid w:val="009334D0"/>
    <w:rsid w:val="00933C6D"/>
    <w:rsid w:val="00933FB1"/>
    <w:rsid w:val="00934225"/>
    <w:rsid w:val="0093486E"/>
    <w:rsid w:val="00934CFE"/>
    <w:rsid w:val="00935119"/>
    <w:rsid w:val="00935214"/>
    <w:rsid w:val="00935CEE"/>
    <w:rsid w:val="00936272"/>
    <w:rsid w:val="00936F70"/>
    <w:rsid w:val="00936FD4"/>
    <w:rsid w:val="00936FFE"/>
    <w:rsid w:val="0093740D"/>
    <w:rsid w:val="00937456"/>
    <w:rsid w:val="00937F53"/>
    <w:rsid w:val="0094035D"/>
    <w:rsid w:val="0094087F"/>
    <w:rsid w:val="00940C83"/>
    <w:rsid w:val="00940ED4"/>
    <w:rsid w:val="00941005"/>
    <w:rsid w:val="009421D5"/>
    <w:rsid w:val="00942864"/>
    <w:rsid w:val="0094317E"/>
    <w:rsid w:val="009435B9"/>
    <w:rsid w:val="00943B38"/>
    <w:rsid w:val="00944296"/>
    <w:rsid w:val="00944FC1"/>
    <w:rsid w:val="0094509C"/>
    <w:rsid w:val="00945C3F"/>
    <w:rsid w:val="00945E5D"/>
    <w:rsid w:val="00946546"/>
    <w:rsid w:val="009473DA"/>
    <w:rsid w:val="00947745"/>
    <w:rsid w:val="00947C96"/>
    <w:rsid w:val="00951547"/>
    <w:rsid w:val="00951949"/>
    <w:rsid w:val="00952073"/>
    <w:rsid w:val="00952634"/>
    <w:rsid w:val="00952955"/>
    <w:rsid w:val="009529CE"/>
    <w:rsid w:val="00953986"/>
    <w:rsid w:val="00953CE8"/>
    <w:rsid w:val="00953EC8"/>
    <w:rsid w:val="009557C8"/>
    <w:rsid w:val="0095590D"/>
    <w:rsid w:val="00955C68"/>
    <w:rsid w:val="00955C72"/>
    <w:rsid w:val="00955F44"/>
    <w:rsid w:val="00956177"/>
    <w:rsid w:val="009562ED"/>
    <w:rsid w:val="00956912"/>
    <w:rsid w:val="00956920"/>
    <w:rsid w:val="00956A80"/>
    <w:rsid w:val="00960579"/>
    <w:rsid w:val="009610D3"/>
    <w:rsid w:val="00961DBE"/>
    <w:rsid w:val="00961E86"/>
    <w:rsid w:val="0096220B"/>
    <w:rsid w:val="009645AE"/>
    <w:rsid w:val="00964836"/>
    <w:rsid w:val="00964C54"/>
    <w:rsid w:val="0096560E"/>
    <w:rsid w:val="00965707"/>
    <w:rsid w:val="0096592B"/>
    <w:rsid w:val="009660EF"/>
    <w:rsid w:val="009661D9"/>
    <w:rsid w:val="0096635E"/>
    <w:rsid w:val="0096641E"/>
    <w:rsid w:val="00966986"/>
    <w:rsid w:val="0096733A"/>
    <w:rsid w:val="00967343"/>
    <w:rsid w:val="00967625"/>
    <w:rsid w:val="009676A2"/>
    <w:rsid w:val="00967704"/>
    <w:rsid w:val="009679C9"/>
    <w:rsid w:val="00967D32"/>
    <w:rsid w:val="00967F71"/>
    <w:rsid w:val="00970A0B"/>
    <w:rsid w:val="00970B80"/>
    <w:rsid w:val="00970D83"/>
    <w:rsid w:val="00971164"/>
    <w:rsid w:val="00972C7B"/>
    <w:rsid w:val="009739C7"/>
    <w:rsid w:val="00974053"/>
    <w:rsid w:val="00975266"/>
    <w:rsid w:val="0097591D"/>
    <w:rsid w:val="00975B9C"/>
    <w:rsid w:val="00975FFE"/>
    <w:rsid w:val="00976721"/>
    <w:rsid w:val="009768E3"/>
    <w:rsid w:val="00976A71"/>
    <w:rsid w:val="00977387"/>
    <w:rsid w:val="00977C92"/>
    <w:rsid w:val="00980817"/>
    <w:rsid w:val="00980AF0"/>
    <w:rsid w:val="009815CE"/>
    <w:rsid w:val="00981985"/>
    <w:rsid w:val="0098199A"/>
    <w:rsid w:val="00981FE4"/>
    <w:rsid w:val="00982278"/>
    <w:rsid w:val="00982827"/>
    <w:rsid w:val="00982C4F"/>
    <w:rsid w:val="00984210"/>
    <w:rsid w:val="009842EE"/>
    <w:rsid w:val="00984656"/>
    <w:rsid w:val="00984680"/>
    <w:rsid w:val="00984CCD"/>
    <w:rsid w:val="00984EDC"/>
    <w:rsid w:val="00985756"/>
    <w:rsid w:val="00985BFA"/>
    <w:rsid w:val="00986AA3"/>
    <w:rsid w:val="00986CD8"/>
    <w:rsid w:val="0098767B"/>
    <w:rsid w:val="0098789C"/>
    <w:rsid w:val="00990914"/>
    <w:rsid w:val="00990B95"/>
    <w:rsid w:val="0099118B"/>
    <w:rsid w:val="009921AE"/>
    <w:rsid w:val="009933AE"/>
    <w:rsid w:val="00993836"/>
    <w:rsid w:val="00993AC4"/>
    <w:rsid w:val="00993B00"/>
    <w:rsid w:val="00993D24"/>
    <w:rsid w:val="0099787B"/>
    <w:rsid w:val="0099798E"/>
    <w:rsid w:val="009A0002"/>
    <w:rsid w:val="009A025B"/>
    <w:rsid w:val="009A0983"/>
    <w:rsid w:val="009A1193"/>
    <w:rsid w:val="009A18D6"/>
    <w:rsid w:val="009A20B4"/>
    <w:rsid w:val="009A2642"/>
    <w:rsid w:val="009A31A4"/>
    <w:rsid w:val="009A3515"/>
    <w:rsid w:val="009A35BD"/>
    <w:rsid w:val="009A37F8"/>
    <w:rsid w:val="009A3E8A"/>
    <w:rsid w:val="009A4C33"/>
    <w:rsid w:val="009A57A8"/>
    <w:rsid w:val="009A57BF"/>
    <w:rsid w:val="009A63A1"/>
    <w:rsid w:val="009A689C"/>
    <w:rsid w:val="009A6A4E"/>
    <w:rsid w:val="009A6CB1"/>
    <w:rsid w:val="009A7DA3"/>
    <w:rsid w:val="009A7E18"/>
    <w:rsid w:val="009B0CFE"/>
    <w:rsid w:val="009B153E"/>
    <w:rsid w:val="009B2819"/>
    <w:rsid w:val="009B2E8F"/>
    <w:rsid w:val="009B3234"/>
    <w:rsid w:val="009B40E8"/>
    <w:rsid w:val="009B4328"/>
    <w:rsid w:val="009B45E5"/>
    <w:rsid w:val="009B5386"/>
    <w:rsid w:val="009B6980"/>
    <w:rsid w:val="009B6C81"/>
    <w:rsid w:val="009B6F4B"/>
    <w:rsid w:val="009B7000"/>
    <w:rsid w:val="009B79DA"/>
    <w:rsid w:val="009B7C02"/>
    <w:rsid w:val="009C0246"/>
    <w:rsid w:val="009C0C2B"/>
    <w:rsid w:val="009C0FCC"/>
    <w:rsid w:val="009C17A1"/>
    <w:rsid w:val="009C1BA1"/>
    <w:rsid w:val="009C2CFF"/>
    <w:rsid w:val="009C3095"/>
    <w:rsid w:val="009C314B"/>
    <w:rsid w:val="009C37C7"/>
    <w:rsid w:val="009C38C3"/>
    <w:rsid w:val="009C4177"/>
    <w:rsid w:val="009C455D"/>
    <w:rsid w:val="009C4841"/>
    <w:rsid w:val="009C54CA"/>
    <w:rsid w:val="009C5724"/>
    <w:rsid w:val="009C57FD"/>
    <w:rsid w:val="009C5913"/>
    <w:rsid w:val="009C593F"/>
    <w:rsid w:val="009C649F"/>
    <w:rsid w:val="009C65E3"/>
    <w:rsid w:val="009C71ED"/>
    <w:rsid w:val="009C76EB"/>
    <w:rsid w:val="009D0DD1"/>
    <w:rsid w:val="009D0F21"/>
    <w:rsid w:val="009D102D"/>
    <w:rsid w:val="009D1A6D"/>
    <w:rsid w:val="009D1B45"/>
    <w:rsid w:val="009D2FCB"/>
    <w:rsid w:val="009D345E"/>
    <w:rsid w:val="009D35D8"/>
    <w:rsid w:val="009D3C57"/>
    <w:rsid w:val="009D50B4"/>
    <w:rsid w:val="009D5C55"/>
    <w:rsid w:val="009D5FB2"/>
    <w:rsid w:val="009D6005"/>
    <w:rsid w:val="009D745A"/>
    <w:rsid w:val="009D7B45"/>
    <w:rsid w:val="009E0F2A"/>
    <w:rsid w:val="009E1D4C"/>
    <w:rsid w:val="009E292F"/>
    <w:rsid w:val="009E2C1D"/>
    <w:rsid w:val="009E32C1"/>
    <w:rsid w:val="009E364B"/>
    <w:rsid w:val="009E4265"/>
    <w:rsid w:val="009E455B"/>
    <w:rsid w:val="009E4709"/>
    <w:rsid w:val="009E4C7E"/>
    <w:rsid w:val="009E6049"/>
    <w:rsid w:val="009E6172"/>
    <w:rsid w:val="009E655A"/>
    <w:rsid w:val="009E7019"/>
    <w:rsid w:val="009E718E"/>
    <w:rsid w:val="009E7BC9"/>
    <w:rsid w:val="009E7C22"/>
    <w:rsid w:val="009F0A43"/>
    <w:rsid w:val="009F1B1F"/>
    <w:rsid w:val="009F2821"/>
    <w:rsid w:val="009F33B0"/>
    <w:rsid w:val="009F37BD"/>
    <w:rsid w:val="009F48E5"/>
    <w:rsid w:val="009F4906"/>
    <w:rsid w:val="009F5400"/>
    <w:rsid w:val="009F575E"/>
    <w:rsid w:val="009F59FF"/>
    <w:rsid w:val="009F6D48"/>
    <w:rsid w:val="009F6EA0"/>
    <w:rsid w:val="009F6FFC"/>
    <w:rsid w:val="009F739D"/>
    <w:rsid w:val="009F7C26"/>
    <w:rsid w:val="009F7FDB"/>
    <w:rsid w:val="00A00088"/>
    <w:rsid w:val="00A00A1F"/>
    <w:rsid w:val="00A0126C"/>
    <w:rsid w:val="00A019B9"/>
    <w:rsid w:val="00A01CE3"/>
    <w:rsid w:val="00A01F94"/>
    <w:rsid w:val="00A02254"/>
    <w:rsid w:val="00A02AFE"/>
    <w:rsid w:val="00A03B06"/>
    <w:rsid w:val="00A04653"/>
    <w:rsid w:val="00A04CE2"/>
    <w:rsid w:val="00A04E21"/>
    <w:rsid w:val="00A04FD3"/>
    <w:rsid w:val="00A05719"/>
    <w:rsid w:val="00A05C21"/>
    <w:rsid w:val="00A06443"/>
    <w:rsid w:val="00A064BF"/>
    <w:rsid w:val="00A06803"/>
    <w:rsid w:val="00A06A49"/>
    <w:rsid w:val="00A0736D"/>
    <w:rsid w:val="00A07CB1"/>
    <w:rsid w:val="00A10F50"/>
    <w:rsid w:val="00A1124F"/>
    <w:rsid w:val="00A116EC"/>
    <w:rsid w:val="00A124A9"/>
    <w:rsid w:val="00A126E7"/>
    <w:rsid w:val="00A131EC"/>
    <w:rsid w:val="00A13222"/>
    <w:rsid w:val="00A13B4E"/>
    <w:rsid w:val="00A13F13"/>
    <w:rsid w:val="00A155B0"/>
    <w:rsid w:val="00A158AD"/>
    <w:rsid w:val="00A17003"/>
    <w:rsid w:val="00A17665"/>
    <w:rsid w:val="00A202AC"/>
    <w:rsid w:val="00A2082E"/>
    <w:rsid w:val="00A226E6"/>
    <w:rsid w:val="00A2270F"/>
    <w:rsid w:val="00A23138"/>
    <w:rsid w:val="00A24485"/>
    <w:rsid w:val="00A24FCF"/>
    <w:rsid w:val="00A25476"/>
    <w:rsid w:val="00A25B17"/>
    <w:rsid w:val="00A27511"/>
    <w:rsid w:val="00A27F35"/>
    <w:rsid w:val="00A301DE"/>
    <w:rsid w:val="00A3081D"/>
    <w:rsid w:val="00A30CB0"/>
    <w:rsid w:val="00A31EF0"/>
    <w:rsid w:val="00A3237D"/>
    <w:rsid w:val="00A324EB"/>
    <w:rsid w:val="00A32640"/>
    <w:rsid w:val="00A3324A"/>
    <w:rsid w:val="00A33EB8"/>
    <w:rsid w:val="00A342C1"/>
    <w:rsid w:val="00A35EB1"/>
    <w:rsid w:val="00A36073"/>
    <w:rsid w:val="00A3636A"/>
    <w:rsid w:val="00A363C1"/>
    <w:rsid w:val="00A36BAC"/>
    <w:rsid w:val="00A36F90"/>
    <w:rsid w:val="00A373D0"/>
    <w:rsid w:val="00A377F3"/>
    <w:rsid w:val="00A3784E"/>
    <w:rsid w:val="00A37DBA"/>
    <w:rsid w:val="00A4009E"/>
    <w:rsid w:val="00A4032A"/>
    <w:rsid w:val="00A4076C"/>
    <w:rsid w:val="00A40CB4"/>
    <w:rsid w:val="00A414A3"/>
    <w:rsid w:val="00A4157C"/>
    <w:rsid w:val="00A41D27"/>
    <w:rsid w:val="00A41FF2"/>
    <w:rsid w:val="00A42B48"/>
    <w:rsid w:val="00A43B36"/>
    <w:rsid w:val="00A4411B"/>
    <w:rsid w:val="00A44324"/>
    <w:rsid w:val="00A449B2"/>
    <w:rsid w:val="00A4648A"/>
    <w:rsid w:val="00A46635"/>
    <w:rsid w:val="00A46FDB"/>
    <w:rsid w:val="00A47C3A"/>
    <w:rsid w:val="00A50636"/>
    <w:rsid w:val="00A506D0"/>
    <w:rsid w:val="00A50A34"/>
    <w:rsid w:val="00A52DBB"/>
    <w:rsid w:val="00A53275"/>
    <w:rsid w:val="00A534EB"/>
    <w:rsid w:val="00A54181"/>
    <w:rsid w:val="00A54543"/>
    <w:rsid w:val="00A54785"/>
    <w:rsid w:val="00A54C46"/>
    <w:rsid w:val="00A54D34"/>
    <w:rsid w:val="00A55DE1"/>
    <w:rsid w:val="00A55F8A"/>
    <w:rsid w:val="00A56A95"/>
    <w:rsid w:val="00A56AEC"/>
    <w:rsid w:val="00A56F8D"/>
    <w:rsid w:val="00A5722D"/>
    <w:rsid w:val="00A57BD7"/>
    <w:rsid w:val="00A619BA"/>
    <w:rsid w:val="00A61EF2"/>
    <w:rsid w:val="00A636D0"/>
    <w:rsid w:val="00A63BE2"/>
    <w:rsid w:val="00A63E42"/>
    <w:rsid w:val="00A64278"/>
    <w:rsid w:val="00A653FE"/>
    <w:rsid w:val="00A6583F"/>
    <w:rsid w:val="00A65DEE"/>
    <w:rsid w:val="00A677C5"/>
    <w:rsid w:val="00A67A1E"/>
    <w:rsid w:val="00A67F96"/>
    <w:rsid w:val="00A70048"/>
    <w:rsid w:val="00A702CD"/>
    <w:rsid w:val="00A7039C"/>
    <w:rsid w:val="00A70BD6"/>
    <w:rsid w:val="00A70C40"/>
    <w:rsid w:val="00A70E9A"/>
    <w:rsid w:val="00A7190E"/>
    <w:rsid w:val="00A71C74"/>
    <w:rsid w:val="00A72280"/>
    <w:rsid w:val="00A723E9"/>
    <w:rsid w:val="00A72A72"/>
    <w:rsid w:val="00A72CD5"/>
    <w:rsid w:val="00A72E5F"/>
    <w:rsid w:val="00A73418"/>
    <w:rsid w:val="00A7362A"/>
    <w:rsid w:val="00A739CE"/>
    <w:rsid w:val="00A73BBE"/>
    <w:rsid w:val="00A75CB0"/>
    <w:rsid w:val="00A7644D"/>
    <w:rsid w:val="00A77E9D"/>
    <w:rsid w:val="00A80296"/>
    <w:rsid w:val="00A80655"/>
    <w:rsid w:val="00A80A36"/>
    <w:rsid w:val="00A8164B"/>
    <w:rsid w:val="00A81CD4"/>
    <w:rsid w:val="00A83995"/>
    <w:rsid w:val="00A83FFC"/>
    <w:rsid w:val="00A84146"/>
    <w:rsid w:val="00A84154"/>
    <w:rsid w:val="00A84262"/>
    <w:rsid w:val="00A85DDB"/>
    <w:rsid w:val="00A85E17"/>
    <w:rsid w:val="00A85F7C"/>
    <w:rsid w:val="00A86D27"/>
    <w:rsid w:val="00A86FB3"/>
    <w:rsid w:val="00A876FB"/>
    <w:rsid w:val="00A87F26"/>
    <w:rsid w:val="00A90A09"/>
    <w:rsid w:val="00A9123A"/>
    <w:rsid w:val="00A913C6"/>
    <w:rsid w:val="00A91DA6"/>
    <w:rsid w:val="00A91EE3"/>
    <w:rsid w:val="00A92396"/>
    <w:rsid w:val="00A927B8"/>
    <w:rsid w:val="00A93904"/>
    <w:rsid w:val="00A93A10"/>
    <w:rsid w:val="00A945DA"/>
    <w:rsid w:val="00A948D8"/>
    <w:rsid w:val="00A94B9D"/>
    <w:rsid w:val="00A94BE1"/>
    <w:rsid w:val="00A94E00"/>
    <w:rsid w:val="00A94EED"/>
    <w:rsid w:val="00A9562C"/>
    <w:rsid w:val="00A957AB"/>
    <w:rsid w:val="00A95E34"/>
    <w:rsid w:val="00A9606B"/>
    <w:rsid w:val="00A96143"/>
    <w:rsid w:val="00A962FF"/>
    <w:rsid w:val="00A966F2"/>
    <w:rsid w:val="00A96EDD"/>
    <w:rsid w:val="00A97162"/>
    <w:rsid w:val="00A972E7"/>
    <w:rsid w:val="00A97B2C"/>
    <w:rsid w:val="00A97F71"/>
    <w:rsid w:val="00AA0307"/>
    <w:rsid w:val="00AA0315"/>
    <w:rsid w:val="00AA05A9"/>
    <w:rsid w:val="00AA43CE"/>
    <w:rsid w:val="00AA5419"/>
    <w:rsid w:val="00AA5692"/>
    <w:rsid w:val="00AA5BD6"/>
    <w:rsid w:val="00AA5E51"/>
    <w:rsid w:val="00AA5E62"/>
    <w:rsid w:val="00AA5ED1"/>
    <w:rsid w:val="00AA62B6"/>
    <w:rsid w:val="00AA6AA1"/>
    <w:rsid w:val="00AA6B3A"/>
    <w:rsid w:val="00AB05E9"/>
    <w:rsid w:val="00AB0C2C"/>
    <w:rsid w:val="00AB10B0"/>
    <w:rsid w:val="00AB14C9"/>
    <w:rsid w:val="00AB1FBF"/>
    <w:rsid w:val="00AB324E"/>
    <w:rsid w:val="00AB34A3"/>
    <w:rsid w:val="00AB34DA"/>
    <w:rsid w:val="00AB41EF"/>
    <w:rsid w:val="00AB4A33"/>
    <w:rsid w:val="00AB537A"/>
    <w:rsid w:val="00AB6F83"/>
    <w:rsid w:val="00AB70C5"/>
    <w:rsid w:val="00AB7A2B"/>
    <w:rsid w:val="00AC00CA"/>
    <w:rsid w:val="00AC1269"/>
    <w:rsid w:val="00AC1421"/>
    <w:rsid w:val="00AC14EC"/>
    <w:rsid w:val="00AC16EE"/>
    <w:rsid w:val="00AC1882"/>
    <w:rsid w:val="00AC191D"/>
    <w:rsid w:val="00AC20D6"/>
    <w:rsid w:val="00AC2989"/>
    <w:rsid w:val="00AC2AD3"/>
    <w:rsid w:val="00AC2E02"/>
    <w:rsid w:val="00AC4076"/>
    <w:rsid w:val="00AC45F6"/>
    <w:rsid w:val="00AC4FF5"/>
    <w:rsid w:val="00AC54A1"/>
    <w:rsid w:val="00AC5713"/>
    <w:rsid w:val="00AC5F22"/>
    <w:rsid w:val="00AC6562"/>
    <w:rsid w:val="00AC7580"/>
    <w:rsid w:val="00AD0339"/>
    <w:rsid w:val="00AD0BE8"/>
    <w:rsid w:val="00AD101B"/>
    <w:rsid w:val="00AD18FB"/>
    <w:rsid w:val="00AD2649"/>
    <w:rsid w:val="00AD288C"/>
    <w:rsid w:val="00AD316C"/>
    <w:rsid w:val="00AD3500"/>
    <w:rsid w:val="00AD3F64"/>
    <w:rsid w:val="00AD417E"/>
    <w:rsid w:val="00AD4675"/>
    <w:rsid w:val="00AD4F79"/>
    <w:rsid w:val="00AD562D"/>
    <w:rsid w:val="00AD5963"/>
    <w:rsid w:val="00AD5F5C"/>
    <w:rsid w:val="00AD6F2E"/>
    <w:rsid w:val="00AE15FA"/>
    <w:rsid w:val="00AE1DCE"/>
    <w:rsid w:val="00AE1F89"/>
    <w:rsid w:val="00AE2B42"/>
    <w:rsid w:val="00AE2EFC"/>
    <w:rsid w:val="00AE501C"/>
    <w:rsid w:val="00AE51A2"/>
    <w:rsid w:val="00AE5C26"/>
    <w:rsid w:val="00AE6A4C"/>
    <w:rsid w:val="00AE72EF"/>
    <w:rsid w:val="00AE7DCC"/>
    <w:rsid w:val="00AF200F"/>
    <w:rsid w:val="00AF2842"/>
    <w:rsid w:val="00AF2B0C"/>
    <w:rsid w:val="00AF347E"/>
    <w:rsid w:val="00AF4A89"/>
    <w:rsid w:val="00AF4B98"/>
    <w:rsid w:val="00AF5C81"/>
    <w:rsid w:val="00AF5D68"/>
    <w:rsid w:val="00AF6461"/>
    <w:rsid w:val="00AF6963"/>
    <w:rsid w:val="00AF6A83"/>
    <w:rsid w:val="00AF7345"/>
    <w:rsid w:val="00AF7489"/>
    <w:rsid w:val="00AF75C4"/>
    <w:rsid w:val="00AF76E5"/>
    <w:rsid w:val="00AF7EBF"/>
    <w:rsid w:val="00B00164"/>
    <w:rsid w:val="00B0019F"/>
    <w:rsid w:val="00B005B3"/>
    <w:rsid w:val="00B006F4"/>
    <w:rsid w:val="00B00C10"/>
    <w:rsid w:val="00B00F36"/>
    <w:rsid w:val="00B01B7A"/>
    <w:rsid w:val="00B01E13"/>
    <w:rsid w:val="00B024B1"/>
    <w:rsid w:val="00B02C3F"/>
    <w:rsid w:val="00B03947"/>
    <w:rsid w:val="00B04A84"/>
    <w:rsid w:val="00B04C0F"/>
    <w:rsid w:val="00B04EB2"/>
    <w:rsid w:val="00B061E3"/>
    <w:rsid w:val="00B0632E"/>
    <w:rsid w:val="00B06888"/>
    <w:rsid w:val="00B06D83"/>
    <w:rsid w:val="00B075AC"/>
    <w:rsid w:val="00B07F50"/>
    <w:rsid w:val="00B105E8"/>
    <w:rsid w:val="00B10D7D"/>
    <w:rsid w:val="00B1145F"/>
    <w:rsid w:val="00B12D14"/>
    <w:rsid w:val="00B138D3"/>
    <w:rsid w:val="00B139E9"/>
    <w:rsid w:val="00B13A41"/>
    <w:rsid w:val="00B13FF8"/>
    <w:rsid w:val="00B14978"/>
    <w:rsid w:val="00B1569A"/>
    <w:rsid w:val="00B157B4"/>
    <w:rsid w:val="00B15ABA"/>
    <w:rsid w:val="00B15BAC"/>
    <w:rsid w:val="00B15E09"/>
    <w:rsid w:val="00B166A5"/>
    <w:rsid w:val="00B16B1C"/>
    <w:rsid w:val="00B17A8F"/>
    <w:rsid w:val="00B17E57"/>
    <w:rsid w:val="00B20429"/>
    <w:rsid w:val="00B20536"/>
    <w:rsid w:val="00B20BEC"/>
    <w:rsid w:val="00B23BA4"/>
    <w:rsid w:val="00B23BD2"/>
    <w:rsid w:val="00B24A23"/>
    <w:rsid w:val="00B24AD0"/>
    <w:rsid w:val="00B24C6D"/>
    <w:rsid w:val="00B24ED6"/>
    <w:rsid w:val="00B25508"/>
    <w:rsid w:val="00B25B4F"/>
    <w:rsid w:val="00B25B9F"/>
    <w:rsid w:val="00B26150"/>
    <w:rsid w:val="00B26304"/>
    <w:rsid w:val="00B27357"/>
    <w:rsid w:val="00B30BC2"/>
    <w:rsid w:val="00B30CA2"/>
    <w:rsid w:val="00B31494"/>
    <w:rsid w:val="00B314C0"/>
    <w:rsid w:val="00B321DA"/>
    <w:rsid w:val="00B32361"/>
    <w:rsid w:val="00B32541"/>
    <w:rsid w:val="00B32CB5"/>
    <w:rsid w:val="00B33DFF"/>
    <w:rsid w:val="00B33E9D"/>
    <w:rsid w:val="00B3416B"/>
    <w:rsid w:val="00B348CC"/>
    <w:rsid w:val="00B34E26"/>
    <w:rsid w:val="00B3501D"/>
    <w:rsid w:val="00B3578A"/>
    <w:rsid w:val="00B35D09"/>
    <w:rsid w:val="00B36327"/>
    <w:rsid w:val="00B366A0"/>
    <w:rsid w:val="00B36780"/>
    <w:rsid w:val="00B36E0E"/>
    <w:rsid w:val="00B40A71"/>
    <w:rsid w:val="00B40F22"/>
    <w:rsid w:val="00B41021"/>
    <w:rsid w:val="00B413E4"/>
    <w:rsid w:val="00B41976"/>
    <w:rsid w:val="00B42708"/>
    <w:rsid w:val="00B43039"/>
    <w:rsid w:val="00B45AC1"/>
    <w:rsid w:val="00B45C61"/>
    <w:rsid w:val="00B46594"/>
    <w:rsid w:val="00B466B6"/>
    <w:rsid w:val="00B46885"/>
    <w:rsid w:val="00B46C1A"/>
    <w:rsid w:val="00B4700D"/>
    <w:rsid w:val="00B50142"/>
    <w:rsid w:val="00B50B8A"/>
    <w:rsid w:val="00B50C79"/>
    <w:rsid w:val="00B51F2D"/>
    <w:rsid w:val="00B5208A"/>
    <w:rsid w:val="00B526CE"/>
    <w:rsid w:val="00B533D9"/>
    <w:rsid w:val="00B5387A"/>
    <w:rsid w:val="00B54182"/>
    <w:rsid w:val="00B54562"/>
    <w:rsid w:val="00B54D0A"/>
    <w:rsid w:val="00B550EE"/>
    <w:rsid w:val="00B555D0"/>
    <w:rsid w:val="00B55DC2"/>
    <w:rsid w:val="00B56974"/>
    <w:rsid w:val="00B56E81"/>
    <w:rsid w:val="00B5727C"/>
    <w:rsid w:val="00B5781C"/>
    <w:rsid w:val="00B57F84"/>
    <w:rsid w:val="00B60940"/>
    <w:rsid w:val="00B60E3C"/>
    <w:rsid w:val="00B610B6"/>
    <w:rsid w:val="00B61158"/>
    <w:rsid w:val="00B614BB"/>
    <w:rsid w:val="00B6176A"/>
    <w:rsid w:val="00B6220B"/>
    <w:rsid w:val="00B62690"/>
    <w:rsid w:val="00B62EDA"/>
    <w:rsid w:val="00B62EEB"/>
    <w:rsid w:val="00B63562"/>
    <w:rsid w:val="00B638C1"/>
    <w:rsid w:val="00B6391D"/>
    <w:rsid w:val="00B63B07"/>
    <w:rsid w:val="00B64005"/>
    <w:rsid w:val="00B640DF"/>
    <w:rsid w:val="00B64387"/>
    <w:rsid w:val="00B645E7"/>
    <w:rsid w:val="00B64AD1"/>
    <w:rsid w:val="00B6501E"/>
    <w:rsid w:val="00B65392"/>
    <w:rsid w:val="00B657A6"/>
    <w:rsid w:val="00B658FF"/>
    <w:rsid w:val="00B65CC0"/>
    <w:rsid w:val="00B664D5"/>
    <w:rsid w:val="00B67465"/>
    <w:rsid w:val="00B6766E"/>
    <w:rsid w:val="00B707E0"/>
    <w:rsid w:val="00B70B86"/>
    <w:rsid w:val="00B71AE5"/>
    <w:rsid w:val="00B71E1F"/>
    <w:rsid w:val="00B730BD"/>
    <w:rsid w:val="00B73463"/>
    <w:rsid w:val="00B73739"/>
    <w:rsid w:val="00B737D1"/>
    <w:rsid w:val="00B7396C"/>
    <w:rsid w:val="00B73DC0"/>
    <w:rsid w:val="00B74D19"/>
    <w:rsid w:val="00B74D6D"/>
    <w:rsid w:val="00B75092"/>
    <w:rsid w:val="00B758C1"/>
    <w:rsid w:val="00B75BE9"/>
    <w:rsid w:val="00B762A0"/>
    <w:rsid w:val="00B76803"/>
    <w:rsid w:val="00B77629"/>
    <w:rsid w:val="00B80356"/>
    <w:rsid w:val="00B81368"/>
    <w:rsid w:val="00B8139C"/>
    <w:rsid w:val="00B81A19"/>
    <w:rsid w:val="00B820B2"/>
    <w:rsid w:val="00B83588"/>
    <w:rsid w:val="00B83817"/>
    <w:rsid w:val="00B83868"/>
    <w:rsid w:val="00B83ACB"/>
    <w:rsid w:val="00B849D3"/>
    <w:rsid w:val="00B84C85"/>
    <w:rsid w:val="00B85B2C"/>
    <w:rsid w:val="00B85C1F"/>
    <w:rsid w:val="00B85FD3"/>
    <w:rsid w:val="00B869EB"/>
    <w:rsid w:val="00B877C2"/>
    <w:rsid w:val="00B8795A"/>
    <w:rsid w:val="00B904DD"/>
    <w:rsid w:val="00B90E5C"/>
    <w:rsid w:val="00B90EA6"/>
    <w:rsid w:val="00B911B5"/>
    <w:rsid w:val="00B919D2"/>
    <w:rsid w:val="00B91DFE"/>
    <w:rsid w:val="00B91E1A"/>
    <w:rsid w:val="00B91F95"/>
    <w:rsid w:val="00B91FEB"/>
    <w:rsid w:val="00B92351"/>
    <w:rsid w:val="00B92E25"/>
    <w:rsid w:val="00B92EE0"/>
    <w:rsid w:val="00B94112"/>
    <w:rsid w:val="00B94522"/>
    <w:rsid w:val="00B94C70"/>
    <w:rsid w:val="00B95EC0"/>
    <w:rsid w:val="00B974FC"/>
    <w:rsid w:val="00BA00E9"/>
    <w:rsid w:val="00BA059D"/>
    <w:rsid w:val="00BA1854"/>
    <w:rsid w:val="00BA1CF2"/>
    <w:rsid w:val="00BA2606"/>
    <w:rsid w:val="00BA37D1"/>
    <w:rsid w:val="00BA405D"/>
    <w:rsid w:val="00BA43AA"/>
    <w:rsid w:val="00BA4D4D"/>
    <w:rsid w:val="00BA52C3"/>
    <w:rsid w:val="00BA5E16"/>
    <w:rsid w:val="00BA609B"/>
    <w:rsid w:val="00BA741F"/>
    <w:rsid w:val="00BA7AAE"/>
    <w:rsid w:val="00BA7C63"/>
    <w:rsid w:val="00BA7F48"/>
    <w:rsid w:val="00BA7FF3"/>
    <w:rsid w:val="00BB00A3"/>
    <w:rsid w:val="00BB047B"/>
    <w:rsid w:val="00BB0985"/>
    <w:rsid w:val="00BB1057"/>
    <w:rsid w:val="00BB11B8"/>
    <w:rsid w:val="00BB168D"/>
    <w:rsid w:val="00BB1EBA"/>
    <w:rsid w:val="00BB1F97"/>
    <w:rsid w:val="00BB2564"/>
    <w:rsid w:val="00BB285E"/>
    <w:rsid w:val="00BB2A65"/>
    <w:rsid w:val="00BB3F91"/>
    <w:rsid w:val="00BB4017"/>
    <w:rsid w:val="00BB4770"/>
    <w:rsid w:val="00BB47A2"/>
    <w:rsid w:val="00BB47FB"/>
    <w:rsid w:val="00BB55C9"/>
    <w:rsid w:val="00BB6106"/>
    <w:rsid w:val="00BB621A"/>
    <w:rsid w:val="00BB671C"/>
    <w:rsid w:val="00BB6BD8"/>
    <w:rsid w:val="00BB6E72"/>
    <w:rsid w:val="00BB75BF"/>
    <w:rsid w:val="00BB7E42"/>
    <w:rsid w:val="00BC018F"/>
    <w:rsid w:val="00BC0819"/>
    <w:rsid w:val="00BC0FEA"/>
    <w:rsid w:val="00BC105D"/>
    <w:rsid w:val="00BC12C8"/>
    <w:rsid w:val="00BC1359"/>
    <w:rsid w:val="00BC142E"/>
    <w:rsid w:val="00BC151E"/>
    <w:rsid w:val="00BC18DA"/>
    <w:rsid w:val="00BC19C6"/>
    <w:rsid w:val="00BC1D8A"/>
    <w:rsid w:val="00BC1E89"/>
    <w:rsid w:val="00BC1EBB"/>
    <w:rsid w:val="00BC265C"/>
    <w:rsid w:val="00BC28E4"/>
    <w:rsid w:val="00BC2D4B"/>
    <w:rsid w:val="00BC2F4C"/>
    <w:rsid w:val="00BC3491"/>
    <w:rsid w:val="00BC3517"/>
    <w:rsid w:val="00BC3ECC"/>
    <w:rsid w:val="00BC4283"/>
    <w:rsid w:val="00BC4CAB"/>
    <w:rsid w:val="00BC4EB1"/>
    <w:rsid w:val="00BC51F5"/>
    <w:rsid w:val="00BC5BB6"/>
    <w:rsid w:val="00BC6940"/>
    <w:rsid w:val="00BC6AF9"/>
    <w:rsid w:val="00BC73E3"/>
    <w:rsid w:val="00BC74A6"/>
    <w:rsid w:val="00BC75F1"/>
    <w:rsid w:val="00BC7FDA"/>
    <w:rsid w:val="00BD00C8"/>
    <w:rsid w:val="00BD00FD"/>
    <w:rsid w:val="00BD1003"/>
    <w:rsid w:val="00BD108A"/>
    <w:rsid w:val="00BD12DE"/>
    <w:rsid w:val="00BD16F4"/>
    <w:rsid w:val="00BD2F2B"/>
    <w:rsid w:val="00BD30CC"/>
    <w:rsid w:val="00BD32C4"/>
    <w:rsid w:val="00BD393A"/>
    <w:rsid w:val="00BD39DB"/>
    <w:rsid w:val="00BD3BCA"/>
    <w:rsid w:val="00BD46EC"/>
    <w:rsid w:val="00BD5732"/>
    <w:rsid w:val="00BD5819"/>
    <w:rsid w:val="00BD5A2A"/>
    <w:rsid w:val="00BD5DC5"/>
    <w:rsid w:val="00BD6308"/>
    <w:rsid w:val="00BD63E5"/>
    <w:rsid w:val="00BD711D"/>
    <w:rsid w:val="00BD73A3"/>
    <w:rsid w:val="00BD774E"/>
    <w:rsid w:val="00BD77A6"/>
    <w:rsid w:val="00BD7DC9"/>
    <w:rsid w:val="00BE0A6E"/>
    <w:rsid w:val="00BE0F3B"/>
    <w:rsid w:val="00BE1133"/>
    <w:rsid w:val="00BE1331"/>
    <w:rsid w:val="00BE18F9"/>
    <w:rsid w:val="00BE2EDB"/>
    <w:rsid w:val="00BE349E"/>
    <w:rsid w:val="00BE40AF"/>
    <w:rsid w:val="00BE41CF"/>
    <w:rsid w:val="00BE49A5"/>
    <w:rsid w:val="00BE4A16"/>
    <w:rsid w:val="00BE5643"/>
    <w:rsid w:val="00BE5B04"/>
    <w:rsid w:val="00BE621C"/>
    <w:rsid w:val="00BE67DC"/>
    <w:rsid w:val="00BE6AB2"/>
    <w:rsid w:val="00BE784D"/>
    <w:rsid w:val="00BE7E1C"/>
    <w:rsid w:val="00BF1757"/>
    <w:rsid w:val="00BF1A8F"/>
    <w:rsid w:val="00BF2028"/>
    <w:rsid w:val="00BF2494"/>
    <w:rsid w:val="00BF2711"/>
    <w:rsid w:val="00BF2B1E"/>
    <w:rsid w:val="00BF2BA3"/>
    <w:rsid w:val="00BF2EE5"/>
    <w:rsid w:val="00BF37D0"/>
    <w:rsid w:val="00BF3B36"/>
    <w:rsid w:val="00BF3E1F"/>
    <w:rsid w:val="00BF408F"/>
    <w:rsid w:val="00BF41F4"/>
    <w:rsid w:val="00BF4B02"/>
    <w:rsid w:val="00BF58A3"/>
    <w:rsid w:val="00BF5D97"/>
    <w:rsid w:val="00BF61DD"/>
    <w:rsid w:val="00BF7428"/>
    <w:rsid w:val="00BF7F7F"/>
    <w:rsid w:val="00C000E6"/>
    <w:rsid w:val="00C01000"/>
    <w:rsid w:val="00C01FCD"/>
    <w:rsid w:val="00C041BE"/>
    <w:rsid w:val="00C05940"/>
    <w:rsid w:val="00C05B2E"/>
    <w:rsid w:val="00C060D4"/>
    <w:rsid w:val="00C06DF7"/>
    <w:rsid w:val="00C074B0"/>
    <w:rsid w:val="00C0780D"/>
    <w:rsid w:val="00C07A66"/>
    <w:rsid w:val="00C07D03"/>
    <w:rsid w:val="00C07E8F"/>
    <w:rsid w:val="00C1196B"/>
    <w:rsid w:val="00C11CA6"/>
    <w:rsid w:val="00C11EE4"/>
    <w:rsid w:val="00C12494"/>
    <w:rsid w:val="00C12C99"/>
    <w:rsid w:val="00C13A6F"/>
    <w:rsid w:val="00C13DFB"/>
    <w:rsid w:val="00C13E5B"/>
    <w:rsid w:val="00C14461"/>
    <w:rsid w:val="00C147B1"/>
    <w:rsid w:val="00C1497A"/>
    <w:rsid w:val="00C1515A"/>
    <w:rsid w:val="00C1558E"/>
    <w:rsid w:val="00C155AC"/>
    <w:rsid w:val="00C1581F"/>
    <w:rsid w:val="00C15BDF"/>
    <w:rsid w:val="00C160BE"/>
    <w:rsid w:val="00C1708E"/>
    <w:rsid w:val="00C173A0"/>
    <w:rsid w:val="00C17C86"/>
    <w:rsid w:val="00C206E3"/>
    <w:rsid w:val="00C20945"/>
    <w:rsid w:val="00C20F4C"/>
    <w:rsid w:val="00C21703"/>
    <w:rsid w:val="00C2189D"/>
    <w:rsid w:val="00C225E3"/>
    <w:rsid w:val="00C2336C"/>
    <w:rsid w:val="00C24264"/>
    <w:rsid w:val="00C2452A"/>
    <w:rsid w:val="00C24B02"/>
    <w:rsid w:val="00C24B83"/>
    <w:rsid w:val="00C25F72"/>
    <w:rsid w:val="00C264E9"/>
    <w:rsid w:val="00C27394"/>
    <w:rsid w:val="00C301A5"/>
    <w:rsid w:val="00C301AF"/>
    <w:rsid w:val="00C3197D"/>
    <w:rsid w:val="00C31E83"/>
    <w:rsid w:val="00C3217A"/>
    <w:rsid w:val="00C32DB9"/>
    <w:rsid w:val="00C32EDD"/>
    <w:rsid w:val="00C3304D"/>
    <w:rsid w:val="00C33974"/>
    <w:rsid w:val="00C33ACD"/>
    <w:rsid w:val="00C3468F"/>
    <w:rsid w:val="00C35203"/>
    <w:rsid w:val="00C353F0"/>
    <w:rsid w:val="00C354F9"/>
    <w:rsid w:val="00C356B5"/>
    <w:rsid w:val="00C36072"/>
    <w:rsid w:val="00C36381"/>
    <w:rsid w:val="00C3698B"/>
    <w:rsid w:val="00C36D7F"/>
    <w:rsid w:val="00C3723D"/>
    <w:rsid w:val="00C37571"/>
    <w:rsid w:val="00C37A48"/>
    <w:rsid w:val="00C37C5D"/>
    <w:rsid w:val="00C37DF4"/>
    <w:rsid w:val="00C37F5E"/>
    <w:rsid w:val="00C40FFC"/>
    <w:rsid w:val="00C41A7A"/>
    <w:rsid w:val="00C41E32"/>
    <w:rsid w:val="00C4234D"/>
    <w:rsid w:val="00C42596"/>
    <w:rsid w:val="00C426D9"/>
    <w:rsid w:val="00C43107"/>
    <w:rsid w:val="00C4324D"/>
    <w:rsid w:val="00C43613"/>
    <w:rsid w:val="00C44422"/>
    <w:rsid w:val="00C45800"/>
    <w:rsid w:val="00C4681A"/>
    <w:rsid w:val="00C476C5"/>
    <w:rsid w:val="00C479D0"/>
    <w:rsid w:val="00C47D4D"/>
    <w:rsid w:val="00C5061E"/>
    <w:rsid w:val="00C50B17"/>
    <w:rsid w:val="00C50CE7"/>
    <w:rsid w:val="00C50EC3"/>
    <w:rsid w:val="00C50EDA"/>
    <w:rsid w:val="00C51D37"/>
    <w:rsid w:val="00C5215D"/>
    <w:rsid w:val="00C52225"/>
    <w:rsid w:val="00C530E0"/>
    <w:rsid w:val="00C54CC0"/>
    <w:rsid w:val="00C54D11"/>
    <w:rsid w:val="00C54E56"/>
    <w:rsid w:val="00C54F40"/>
    <w:rsid w:val="00C55BE6"/>
    <w:rsid w:val="00C55F58"/>
    <w:rsid w:val="00C56498"/>
    <w:rsid w:val="00C5675E"/>
    <w:rsid w:val="00C56BAE"/>
    <w:rsid w:val="00C57207"/>
    <w:rsid w:val="00C57802"/>
    <w:rsid w:val="00C57955"/>
    <w:rsid w:val="00C603D6"/>
    <w:rsid w:val="00C6097C"/>
    <w:rsid w:val="00C60D17"/>
    <w:rsid w:val="00C62050"/>
    <w:rsid w:val="00C6289A"/>
    <w:rsid w:val="00C62CD1"/>
    <w:rsid w:val="00C635B2"/>
    <w:rsid w:val="00C63923"/>
    <w:rsid w:val="00C63C04"/>
    <w:rsid w:val="00C63E3C"/>
    <w:rsid w:val="00C63F18"/>
    <w:rsid w:val="00C64F20"/>
    <w:rsid w:val="00C6536F"/>
    <w:rsid w:val="00C65DD1"/>
    <w:rsid w:val="00C676FE"/>
    <w:rsid w:val="00C70648"/>
    <w:rsid w:val="00C70752"/>
    <w:rsid w:val="00C70D03"/>
    <w:rsid w:val="00C70E4E"/>
    <w:rsid w:val="00C70FAF"/>
    <w:rsid w:val="00C71392"/>
    <w:rsid w:val="00C7241F"/>
    <w:rsid w:val="00C72A17"/>
    <w:rsid w:val="00C72AAC"/>
    <w:rsid w:val="00C740BC"/>
    <w:rsid w:val="00C7474F"/>
    <w:rsid w:val="00C748A2"/>
    <w:rsid w:val="00C75256"/>
    <w:rsid w:val="00C7568B"/>
    <w:rsid w:val="00C75D3B"/>
    <w:rsid w:val="00C75D76"/>
    <w:rsid w:val="00C760D4"/>
    <w:rsid w:val="00C76727"/>
    <w:rsid w:val="00C76B6A"/>
    <w:rsid w:val="00C774D2"/>
    <w:rsid w:val="00C77D8E"/>
    <w:rsid w:val="00C80492"/>
    <w:rsid w:val="00C806FD"/>
    <w:rsid w:val="00C816DF"/>
    <w:rsid w:val="00C8188D"/>
    <w:rsid w:val="00C818AF"/>
    <w:rsid w:val="00C825DB"/>
    <w:rsid w:val="00C82BB6"/>
    <w:rsid w:val="00C82BDC"/>
    <w:rsid w:val="00C83B1F"/>
    <w:rsid w:val="00C83D3A"/>
    <w:rsid w:val="00C846B7"/>
    <w:rsid w:val="00C85C80"/>
    <w:rsid w:val="00C85CE9"/>
    <w:rsid w:val="00C85E46"/>
    <w:rsid w:val="00C8725A"/>
    <w:rsid w:val="00C874A2"/>
    <w:rsid w:val="00C87BBC"/>
    <w:rsid w:val="00C87FA7"/>
    <w:rsid w:val="00C90C8B"/>
    <w:rsid w:val="00C90DB3"/>
    <w:rsid w:val="00C90E44"/>
    <w:rsid w:val="00C91951"/>
    <w:rsid w:val="00C91DBA"/>
    <w:rsid w:val="00C91F7F"/>
    <w:rsid w:val="00C92263"/>
    <w:rsid w:val="00C922F7"/>
    <w:rsid w:val="00C923B4"/>
    <w:rsid w:val="00C928C8"/>
    <w:rsid w:val="00C9295F"/>
    <w:rsid w:val="00C936E8"/>
    <w:rsid w:val="00C9398C"/>
    <w:rsid w:val="00C93C96"/>
    <w:rsid w:val="00C9421E"/>
    <w:rsid w:val="00C9430F"/>
    <w:rsid w:val="00C944C3"/>
    <w:rsid w:val="00C947F3"/>
    <w:rsid w:val="00C94844"/>
    <w:rsid w:val="00C94BB2"/>
    <w:rsid w:val="00C94F53"/>
    <w:rsid w:val="00C96028"/>
    <w:rsid w:val="00C96E9C"/>
    <w:rsid w:val="00C9747F"/>
    <w:rsid w:val="00CA04C0"/>
    <w:rsid w:val="00CA0629"/>
    <w:rsid w:val="00CA0ACF"/>
    <w:rsid w:val="00CA0FD1"/>
    <w:rsid w:val="00CA1178"/>
    <w:rsid w:val="00CA162C"/>
    <w:rsid w:val="00CA1EC4"/>
    <w:rsid w:val="00CA203C"/>
    <w:rsid w:val="00CA229A"/>
    <w:rsid w:val="00CA25CB"/>
    <w:rsid w:val="00CA2CCA"/>
    <w:rsid w:val="00CA32A7"/>
    <w:rsid w:val="00CA3461"/>
    <w:rsid w:val="00CA3696"/>
    <w:rsid w:val="00CA38BF"/>
    <w:rsid w:val="00CA3B53"/>
    <w:rsid w:val="00CA41FF"/>
    <w:rsid w:val="00CA5066"/>
    <w:rsid w:val="00CA5A91"/>
    <w:rsid w:val="00CA6212"/>
    <w:rsid w:val="00CA64FC"/>
    <w:rsid w:val="00CA6C67"/>
    <w:rsid w:val="00CA7D53"/>
    <w:rsid w:val="00CB0639"/>
    <w:rsid w:val="00CB0811"/>
    <w:rsid w:val="00CB0DA1"/>
    <w:rsid w:val="00CB0E13"/>
    <w:rsid w:val="00CB0F22"/>
    <w:rsid w:val="00CB11FB"/>
    <w:rsid w:val="00CB1854"/>
    <w:rsid w:val="00CB1F32"/>
    <w:rsid w:val="00CB2059"/>
    <w:rsid w:val="00CB36E1"/>
    <w:rsid w:val="00CB4353"/>
    <w:rsid w:val="00CB571F"/>
    <w:rsid w:val="00CB580E"/>
    <w:rsid w:val="00CB630A"/>
    <w:rsid w:val="00CB6593"/>
    <w:rsid w:val="00CB662F"/>
    <w:rsid w:val="00CC03C2"/>
    <w:rsid w:val="00CC0B7F"/>
    <w:rsid w:val="00CC0C31"/>
    <w:rsid w:val="00CC1C5D"/>
    <w:rsid w:val="00CC245C"/>
    <w:rsid w:val="00CC24DE"/>
    <w:rsid w:val="00CC27C8"/>
    <w:rsid w:val="00CC32D1"/>
    <w:rsid w:val="00CC36C6"/>
    <w:rsid w:val="00CC3957"/>
    <w:rsid w:val="00CC3B60"/>
    <w:rsid w:val="00CC3CBD"/>
    <w:rsid w:val="00CC3D33"/>
    <w:rsid w:val="00CC4B9D"/>
    <w:rsid w:val="00CC5C43"/>
    <w:rsid w:val="00CC600F"/>
    <w:rsid w:val="00CC6267"/>
    <w:rsid w:val="00CC7885"/>
    <w:rsid w:val="00CC79A6"/>
    <w:rsid w:val="00CD02FC"/>
    <w:rsid w:val="00CD0AFE"/>
    <w:rsid w:val="00CD1005"/>
    <w:rsid w:val="00CD15F8"/>
    <w:rsid w:val="00CD221D"/>
    <w:rsid w:val="00CD2333"/>
    <w:rsid w:val="00CD2364"/>
    <w:rsid w:val="00CD2968"/>
    <w:rsid w:val="00CD2AEC"/>
    <w:rsid w:val="00CD3598"/>
    <w:rsid w:val="00CD3F0A"/>
    <w:rsid w:val="00CD3F27"/>
    <w:rsid w:val="00CD3FC7"/>
    <w:rsid w:val="00CD4016"/>
    <w:rsid w:val="00CD445F"/>
    <w:rsid w:val="00CD4F7F"/>
    <w:rsid w:val="00CD6CE8"/>
    <w:rsid w:val="00CD6D00"/>
    <w:rsid w:val="00CD6DC2"/>
    <w:rsid w:val="00CD70DE"/>
    <w:rsid w:val="00CD7283"/>
    <w:rsid w:val="00CD7A5B"/>
    <w:rsid w:val="00CE00FE"/>
    <w:rsid w:val="00CE0313"/>
    <w:rsid w:val="00CE03D1"/>
    <w:rsid w:val="00CE0555"/>
    <w:rsid w:val="00CE1640"/>
    <w:rsid w:val="00CE1821"/>
    <w:rsid w:val="00CE30B0"/>
    <w:rsid w:val="00CE3467"/>
    <w:rsid w:val="00CE3754"/>
    <w:rsid w:val="00CE4076"/>
    <w:rsid w:val="00CE458B"/>
    <w:rsid w:val="00CE4E5A"/>
    <w:rsid w:val="00CE6166"/>
    <w:rsid w:val="00CE61C2"/>
    <w:rsid w:val="00CE6E92"/>
    <w:rsid w:val="00CE710F"/>
    <w:rsid w:val="00CE71D6"/>
    <w:rsid w:val="00CE7C29"/>
    <w:rsid w:val="00CF0080"/>
    <w:rsid w:val="00CF0B18"/>
    <w:rsid w:val="00CF0CE3"/>
    <w:rsid w:val="00CF0F47"/>
    <w:rsid w:val="00CF2062"/>
    <w:rsid w:val="00CF220B"/>
    <w:rsid w:val="00CF2B31"/>
    <w:rsid w:val="00CF3027"/>
    <w:rsid w:val="00CF3080"/>
    <w:rsid w:val="00CF3505"/>
    <w:rsid w:val="00CF3D35"/>
    <w:rsid w:val="00CF3ECA"/>
    <w:rsid w:val="00CF4210"/>
    <w:rsid w:val="00CF4F8B"/>
    <w:rsid w:val="00CF501A"/>
    <w:rsid w:val="00CF5475"/>
    <w:rsid w:val="00CF569C"/>
    <w:rsid w:val="00CF5E6C"/>
    <w:rsid w:val="00CF63FA"/>
    <w:rsid w:val="00CF6400"/>
    <w:rsid w:val="00CF685A"/>
    <w:rsid w:val="00CF6D32"/>
    <w:rsid w:val="00CF6E34"/>
    <w:rsid w:val="00CF6EBB"/>
    <w:rsid w:val="00CF79A1"/>
    <w:rsid w:val="00D000C2"/>
    <w:rsid w:val="00D0028D"/>
    <w:rsid w:val="00D005B3"/>
    <w:rsid w:val="00D00CEF"/>
    <w:rsid w:val="00D00CFB"/>
    <w:rsid w:val="00D014AE"/>
    <w:rsid w:val="00D018E4"/>
    <w:rsid w:val="00D02102"/>
    <w:rsid w:val="00D02518"/>
    <w:rsid w:val="00D028EE"/>
    <w:rsid w:val="00D02940"/>
    <w:rsid w:val="00D03128"/>
    <w:rsid w:val="00D03608"/>
    <w:rsid w:val="00D0382D"/>
    <w:rsid w:val="00D03857"/>
    <w:rsid w:val="00D03EEA"/>
    <w:rsid w:val="00D040EC"/>
    <w:rsid w:val="00D043CD"/>
    <w:rsid w:val="00D047A4"/>
    <w:rsid w:val="00D053EA"/>
    <w:rsid w:val="00D05800"/>
    <w:rsid w:val="00D05ED1"/>
    <w:rsid w:val="00D07C02"/>
    <w:rsid w:val="00D1007E"/>
    <w:rsid w:val="00D11432"/>
    <w:rsid w:val="00D11778"/>
    <w:rsid w:val="00D119AA"/>
    <w:rsid w:val="00D11FB0"/>
    <w:rsid w:val="00D12F71"/>
    <w:rsid w:val="00D1388B"/>
    <w:rsid w:val="00D138B0"/>
    <w:rsid w:val="00D14253"/>
    <w:rsid w:val="00D14690"/>
    <w:rsid w:val="00D14DA1"/>
    <w:rsid w:val="00D14E42"/>
    <w:rsid w:val="00D14EBD"/>
    <w:rsid w:val="00D1583B"/>
    <w:rsid w:val="00D16277"/>
    <w:rsid w:val="00D167EA"/>
    <w:rsid w:val="00D16C69"/>
    <w:rsid w:val="00D16ED7"/>
    <w:rsid w:val="00D201C2"/>
    <w:rsid w:val="00D20209"/>
    <w:rsid w:val="00D20405"/>
    <w:rsid w:val="00D20F97"/>
    <w:rsid w:val="00D2141A"/>
    <w:rsid w:val="00D2162E"/>
    <w:rsid w:val="00D22003"/>
    <w:rsid w:val="00D22A58"/>
    <w:rsid w:val="00D22CBC"/>
    <w:rsid w:val="00D22F97"/>
    <w:rsid w:val="00D2308F"/>
    <w:rsid w:val="00D23309"/>
    <w:rsid w:val="00D2384A"/>
    <w:rsid w:val="00D2439F"/>
    <w:rsid w:val="00D24663"/>
    <w:rsid w:val="00D24C26"/>
    <w:rsid w:val="00D25CA6"/>
    <w:rsid w:val="00D25EF0"/>
    <w:rsid w:val="00D26413"/>
    <w:rsid w:val="00D26533"/>
    <w:rsid w:val="00D2714C"/>
    <w:rsid w:val="00D2759D"/>
    <w:rsid w:val="00D30489"/>
    <w:rsid w:val="00D30539"/>
    <w:rsid w:val="00D30B15"/>
    <w:rsid w:val="00D30CF8"/>
    <w:rsid w:val="00D3116F"/>
    <w:rsid w:val="00D31401"/>
    <w:rsid w:val="00D3169F"/>
    <w:rsid w:val="00D3251E"/>
    <w:rsid w:val="00D32778"/>
    <w:rsid w:val="00D32A84"/>
    <w:rsid w:val="00D32E2E"/>
    <w:rsid w:val="00D32F04"/>
    <w:rsid w:val="00D33415"/>
    <w:rsid w:val="00D33964"/>
    <w:rsid w:val="00D341A0"/>
    <w:rsid w:val="00D342B8"/>
    <w:rsid w:val="00D34837"/>
    <w:rsid w:val="00D34B93"/>
    <w:rsid w:val="00D351A2"/>
    <w:rsid w:val="00D35836"/>
    <w:rsid w:val="00D35D2F"/>
    <w:rsid w:val="00D35F0B"/>
    <w:rsid w:val="00D36CEC"/>
    <w:rsid w:val="00D372A6"/>
    <w:rsid w:val="00D375E7"/>
    <w:rsid w:val="00D40389"/>
    <w:rsid w:val="00D4047B"/>
    <w:rsid w:val="00D41388"/>
    <w:rsid w:val="00D415B4"/>
    <w:rsid w:val="00D418BD"/>
    <w:rsid w:val="00D41A21"/>
    <w:rsid w:val="00D41C4A"/>
    <w:rsid w:val="00D43888"/>
    <w:rsid w:val="00D43929"/>
    <w:rsid w:val="00D43D15"/>
    <w:rsid w:val="00D4519D"/>
    <w:rsid w:val="00D45572"/>
    <w:rsid w:val="00D45B23"/>
    <w:rsid w:val="00D464D1"/>
    <w:rsid w:val="00D4704C"/>
    <w:rsid w:val="00D50280"/>
    <w:rsid w:val="00D5149F"/>
    <w:rsid w:val="00D51D75"/>
    <w:rsid w:val="00D528C6"/>
    <w:rsid w:val="00D52E5D"/>
    <w:rsid w:val="00D52FD3"/>
    <w:rsid w:val="00D53514"/>
    <w:rsid w:val="00D538E8"/>
    <w:rsid w:val="00D5441E"/>
    <w:rsid w:val="00D5501F"/>
    <w:rsid w:val="00D55E55"/>
    <w:rsid w:val="00D55FF9"/>
    <w:rsid w:val="00D56652"/>
    <w:rsid w:val="00D5691C"/>
    <w:rsid w:val="00D56B21"/>
    <w:rsid w:val="00D57328"/>
    <w:rsid w:val="00D60CF4"/>
    <w:rsid w:val="00D60FF7"/>
    <w:rsid w:val="00D6158B"/>
    <w:rsid w:val="00D61A17"/>
    <w:rsid w:val="00D61E51"/>
    <w:rsid w:val="00D62507"/>
    <w:rsid w:val="00D629E4"/>
    <w:rsid w:val="00D63D1E"/>
    <w:rsid w:val="00D643CC"/>
    <w:rsid w:val="00D65AF8"/>
    <w:rsid w:val="00D664C5"/>
    <w:rsid w:val="00D66BC0"/>
    <w:rsid w:val="00D66C31"/>
    <w:rsid w:val="00D66D4E"/>
    <w:rsid w:val="00D66E30"/>
    <w:rsid w:val="00D66F17"/>
    <w:rsid w:val="00D67848"/>
    <w:rsid w:val="00D67E1D"/>
    <w:rsid w:val="00D703E2"/>
    <w:rsid w:val="00D704D7"/>
    <w:rsid w:val="00D71CDD"/>
    <w:rsid w:val="00D72132"/>
    <w:rsid w:val="00D736D0"/>
    <w:rsid w:val="00D73C5F"/>
    <w:rsid w:val="00D73F88"/>
    <w:rsid w:val="00D74204"/>
    <w:rsid w:val="00D74B61"/>
    <w:rsid w:val="00D74E19"/>
    <w:rsid w:val="00D74E70"/>
    <w:rsid w:val="00D75D15"/>
    <w:rsid w:val="00D762C4"/>
    <w:rsid w:val="00D767DB"/>
    <w:rsid w:val="00D77298"/>
    <w:rsid w:val="00D772E3"/>
    <w:rsid w:val="00D779BB"/>
    <w:rsid w:val="00D77D99"/>
    <w:rsid w:val="00D807B9"/>
    <w:rsid w:val="00D80B34"/>
    <w:rsid w:val="00D80E6A"/>
    <w:rsid w:val="00D8131B"/>
    <w:rsid w:val="00D81A5B"/>
    <w:rsid w:val="00D81C29"/>
    <w:rsid w:val="00D82EE5"/>
    <w:rsid w:val="00D8510B"/>
    <w:rsid w:val="00D86E80"/>
    <w:rsid w:val="00D872E5"/>
    <w:rsid w:val="00D87837"/>
    <w:rsid w:val="00D902DB"/>
    <w:rsid w:val="00D90514"/>
    <w:rsid w:val="00D907C4"/>
    <w:rsid w:val="00D90C19"/>
    <w:rsid w:val="00D9156F"/>
    <w:rsid w:val="00D917FD"/>
    <w:rsid w:val="00D91877"/>
    <w:rsid w:val="00D91DCC"/>
    <w:rsid w:val="00D920C0"/>
    <w:rsid w:val="00D9252A"/>
    <w:rsid w:val="00D93644"/>
    <w:rsid w:val="00D93773"/>
    <w:rsid w:val="00D942D7"/>
    <w:rsid w:val="00D9431F"/>
    <w:rsid w:val="00D94540"/>
    <w:rsid w:val="00D94A27"/>
    <w:rsid w:val="00D94F07"/>
    <w:rsid w:val="00D952DF"/>
    <w:rsid w:val="00D96570"/>
    <w:rsid w:val="00D96840"/>
    <w:rsid w:val="00D96A81"/>
    <w:rsid w:val="00D96C89"/>
    <w:rsid w:val="00D973A8"/>
    <w:rsid w:val="00D977C4"/>
    <w:rsid w:val="00D97C6C"/>
    <w:rsid w:val="00DA07B9"/>
    <w:rsid w:val="00DA136C"/>
    <w:rsid w:val="00DA1591"/>
    <w:rsid w:val="00DA18E7"/>
    <w:rsid w:val="00DA1E38"/>
    <w:rsid w:val="00DA2572"/>
    <w:rsid w:val="00DA2B76"/>
    <w:rsid w:val="00DA2FB4"/>
    <w:rsid w:val="00DA33AE"/>
    <w:rsid w:val="00DA3A78"/>
    <w:rsid w:val="00DA4D1E"/>
    <w:rsid w:val="00DA5255"/>
    <w:rsid w:val="00DA55B6"/>
    <w:rsid w:val="00DA57D5"/>
    <w:rsid w:val="00DA5B31"/>
    <w:rsid w:val="00DA623C"/>
    <w:rsid w:val="00DA6291"/>
    <w:rsid w:val="00DA6DEC"/>
    <w:rsid w:val="00DA70C1"/>
    <w:rsid w:val="00DA7B1B"/>
    <w:rsid w:val="00DA7E73"/>
    <w:rsid w:val="00DB0D53"/>
    <w:rsid w:val="00DB0DE5"/>
    <w:rsid w:val="00DB0EDD"/>
    <w:rsid w:val="00DB23E7"/>
    <w:rsid w:val="00DB2F89"/>
    <w:rsid w:val="00DB4628"/>
    <w:rsid w:val="00DB4A5A"/>
    <w:rsid w:val="00DB54EF"/>
    <w:rsid w:val="00DB61B9"/>
    <w:rsid w:val="00DB638F"/>
    <w:rsid w:val="00DB6582"/>
    <w:rsid w:val="00DB688E"/>
    <w:rsid w:val="00DB68E4"/>
    <w:rsid w:val="00DB69DF"/>
    <w:rsid w:val="00DB6B35"/>
    <w:rsid w:val="00DB725B"/>
    <w:rsid w:val="00DB7344"/>
    <w:rsid w:val="00DB76A5"/>
    <w:rsid w:val="00DC0776"/>
    <w:rsid w:val="00DC0F21"/>
    <w:rsid w:val="00DC1629"/>
    <w:rsid w:val="00DC1B95"/>
    <w:rsid w:val="00DC1DEE"/>
    <w:rsid w:val="00DC25E6"/>
    <w:rsid w:val="00DC26A2"/>
    <w:rsid w:val="00DC2B53"/>
    <w:rsid w:val="00DC329D"/>
    <w:rsid w:val="00DC3E3F"/>
    <w:rsid w:val="00DC3F39"/>
    <w:rsid w:val="00DC505E"/>
    <w:rsid w:val="00DC5A78"/>
    <w:rsid w:val="00DC6014"/>
    <w:rsid w:val="00DC6051"/>
    <w:rsid w:val="00DC65D4"/>
    <w:rsid w:val="00DC71E7"/>
    <w:rsid w:val="00DC7EEF"/>
    <w:rsid w:val="00DD0043"/>
    <w:rsid w:val="00DD0107"/>
    <w:rsid w:val="00DD026D"/>
    <w:rsid w:val="00DD06C3"/>
    <w:rsid w:val="00DD14AC"/>
    <w:rsid w:val="00DD1958"/>
    <w:rsid w:val="00DD1A60"/>
    <w:rsid w:val="00DD20EC"/>
    <w:rsid w:val="00DD21D6"/>
    <w:rsid w:val="00DD22A1"/>
    <w:rsid w:val="00DD248A"/>
    <w:rsid w:val="00DD255F"/>
    <w:rsid w:val="00DD2D4B"/>
    <w:rsid w:val="00DD346F"/>
    <w:rsid w:val="00DD413E"/>
    <w:rsid w:val="00DD44DC"/>
    <w:rsid w:val="00DD4CB7"/>
    <w:rsid w:val="00DD4CD6"/>
    <w:rsid w:val="00DD53DE"/>
    <w:rsid w:val="00DD5C41"/>
    <w:rsid w:val="00DD6868"/>
    <w:rsid w:val="00DD6972"/>
    <w:rsid w:val="00DD6D90"/>
    <w:rsid w:val="00DD70F0"/>
    <w:rsid w:val="00DD72E8"/>
    <w:rsid w:val="00DD797F"/>
    <w:rsid w:val="00DE01FD"/>
    <w:rsid w:val="00DE054C"/>
    <w:rsid w:val="00DE0CAD"/>
    <w:rsid w:val="00DE0D9E"/>
    <w:rsid w:val="00DE129B"/>
    <w:rsid w:val="00DE1B3C"/>
    <w:rsid w:val="00DE2873"/>
    <w:rsid w:val="00DE2B83"/>
    <w:rsid w:val="00DE31AE"/>
    <w:rsid w:val="00DE36AA"/>
    <w:rsid w:val="00DE373C"/>
    <w:rsid w:val="00DE3EDA"/>
    <w:rsid w:val="00DE54FC"/>
    <w:rsid w:val="00DE5C7F"/>
    <w:rsid w:val="00DE6533"/>
    <w:rsid w:val="00DE6B8F"/>
    <w:rsid w:val="00DE6CAC"/>
    <w:rsid w:val="00DE77E6"/>
    <w:rsid w:val="00DE785E"/>
    <w:rsid w:val="00DE7DDB"/>
    <w:rsid w:val="00DF0381"/>
    <w:rsid w:val="00DF0436"/>
    <w:rsid w:val="00DF051E"/>
    <w:rsid w:val="00DF05E1"/>
    <w:rsid w:val="00DF096D"/>
    <w:rsid w:val="00DF0A9C"/>
    <w:rsid w:val="00DF10B6"/>
    <w:rsid w:val="00DF22DC"/>
    <w:rsid w:val="00DF3316"/>
    <w:rsid w:val="00DF374C"/>
    <w:rsid w:val="00DF3E13"/>
    <w:rsid w:val="00DF3E51"/>
    <w:rsid w:val="00DF471E"/>
    <w:rsid w:val="00DF4F2C"/>
    <w:rsid w:val="00DF50A4"/>
    <w:rsid w:val="00DF5178"/>
    <w:rsid w:val="00DF519D"/>
    <w:rsid w:val="00DF581A"/>
    <w:rsid w:val="00DF6392"/>
    <w:rsid w:val="00DF652B"/>
    <w:rsid w:val="00DF676C"/>
    <w:rsid w:val="00DF6A7D"/>
    <w:rsid w:val="00DF6CED"/>
    <w:rsid w:val="00DF6F8F"/>
    <w:rsid w:val="00DF7A12"/>
    <w:rsid w:val="00DF7C6C"/>
    <w:rsid w:val="00DF7F15"/>
    <w:rsid w:val="00E0002A"/>
    <w:rsid w:val="00E00739"/>
    <w:rsid w:val="00E0188A"/>
    <w:rsid w:val="00E01D3A"/>
    <w:rsid w:val="00E022A0"/>
    <w:rsid w:val="00E02FFA"/>
    <w:rsid w:val="00E030DD"/>
    <w:rsid w:val="00E03216"/>
    <w:rsid w:val="00E0357E"/>
    <w:rsid w:val="00E03E03"/>
    <w:rsid w:val="00E040EA"/>
    <w:rsid w:val="00E0414C"/>
    <w:rsid w:val="00E04292"/>
    <w:rsid w:val="00E04A83"/>
    <w:rsid w:val="00E050DE"/>
    <w:rsid w:val="00E0539F"/>
    <w:rsid w:val="00E06076"/>
    <w:rsid w:val="00E06EFE"/>
    <w:rsid w:val="00E07986"/>
    <w:rsid w:val="00E1005B"/>
    <w:rsid w:val="00E106EB"/>
    <w:rsid w:val="00E1078C"/>
    <w:rsid w:val="00E10B6C"/>
    <w:rsid w:val="00E10C5E"/>
    <w:rsid w:val="00E10CD2"/>
    <w:rsid w:val="00E11800"/>
    <w:rsid w:val="00E11A0E"/>
    <w:rsid w:val="00E11A25"/>
    <w:rsid w:val="00E11AF9"/>
    <w:rsid w:val="00E11B22"/>
    <w:rsid w:val="00E11C44"/>
    <w:rsid w:val="00E11DD2"/>
    <w:rsid w:val="00E11E57"/>
    <w:rsid w:val="00E1300C"/>
    <w:rsid w:val="00E1319A"/>
    <w:rsid w:val="00E133F5"/>
    <w:rsid w:val="00E14691"/>
    <w:rsid w:val="00E1491F"/>
    <w:rsid w:val="00E14F4B"/>
    <w:rsid w:val="00E17138"/>
    <w:rsid w:val="00E17560"/>
    <w:rsid w:val="00E22B65"/>
    <w:rsid w:val="00E23714"/>
    <w:rsid w:val="00E24D8E"/>
    <w:rsid w:val="00E24F4F"/>
    <w:rsid w:val="00E258B0"/>
    <w:rsid w:val="00E25DA0"/>
    <w:rsid w:val="00E26699"/>
    <w:rsid w:val="00E2774D"/>
    <w:rsid w:val="00E27ABE"/>
    <w:rsid w:val="00E30A54"/>
    <w:rsid w:val="00E30BBA"/>
    <w:rsid w:val="00E30F5D"/>
    <w:rsid w:val="00E31037"/>
    <w:rsid w:val="00E31154"/>
    <w:rsid w:val="00E3225B"/>
    <w:rsid w:val="00E32267"/>
    <w:rsid w:val="00E3233A"/>
    <w:rsid w:val="00E32AB0"/>
    <w:rsid w:val="00E3356B"/>
    <w:rsid w:val="00E33A77"/>
    <w:rsid w:val="00E34E2D"/>
    <w:rsid w:val="00E358E0"/>
    <w:rsid w:val="00E35B39"/>
    <w:rsid w:val="00E36A39"/>
    <w:rsid w:val="00E36E77"/>
    <w:rsid w:val="00E37604"/>
    <w:rsid w:val="00E405CD"/>
    <w:rsid w:val="00E4082D"/>
    <w:rsid w:val="00E40C18"/>
    <w:rsid w:val="00E41FB9"/>
    <w:rsid w:val="00E41FE0"/>
    <w:rsid w:val="00E420D2"/>
    <w:rsid w:val="00E43551"/>
    <w:rsid w:val="00E439DF"/>
    <w:rsid w:val="00E43C82"/>
    <w:rsid w:val="00E44671"/>
    <w:rsid w:val="00E44D7F"/>
    <w:rsid w:val="00E45835"/>
    <w:rsid w:val="00E45A67"/>
    <w:rsid w:val="00E46B74"/>
    <w:rsid w:val="00E46BD3"/>
    <w:rsid w:val="00E46FCD"/>
    <w:rsid w:val="00E47476"/>
    <w:rsid w:val="00E47521"/>
    <w:rsid w:val="00E47C39"/>
    <w:rsid w:val="00E50B57"/>
    <w:rsid w:val="00E50FC9"/>
    <w:rsid w:val="00E5120E"/>
    <w:rsid w:val="00E51ECB"/>
    <w:rsid w:val="00E52344"/>
    <w:rsid w:val="00E529CE"/>
    <w:rsid w:val="00E542D5"/>
    <w:rsid w:val="00E54502"/>
    <w:rsid w:val="00E54784"/>
    <w:rsid w:val="00E54D4B"/>
    <w:rsid w:val="00E554B7"/>
    <w:rsid w:val="00E5653B"/>
    <w:rsid w:val="00E56814"/>
    <w:rsid w:val="00E56AA9"/>
    <w:rsid w:val="00E56ECF"/>
    <w:rsid w:val="00E5743F"/>
    <w:rsid w:val="00E57890"/>
    <w:rsid w:val="00E60C01"/>
    <w:rsid w:val="00E616CD"/>
    <w:rsid w:val="00E61A8D"/>
    <w:rsid w:val="00E61EBC"/>
    <w:rsid w:val="00E62DEE"/>
    <w:rsid w:val="00E62F1F"/>
    <w:rsid w:val="00E634DA"/>
    <w:rsid w:val="00E63C65"/>
    <w:rsid w:val="00E63D80"/>
    <w:rsid w:val="00E641DC"/>
    <w:rsid w:val="00E64A61"/>
    <w:rsid w:val="00E65840"/>
    <w:rsid w:val="00E6584E"/>
    <w:rsid w:val="00E65AAB"/>
    <w:rsid w:val="00E65B03"/>
    <w:rsid w:val="00E66807"/>
    <w:rsid w:val="00E673F9"/>
    <w:rsid w:val="00E679B8"/>
    <w:rsid w:val="00E700E6"/>
    <w:rsid w:val="00E7037F"/>
    <w:rsid w:val="00E705C2"/>
    <w:rsid w:val="00E7085B"/>
    <w:rsid w:val="00E710E5"/>
    <w:rsid w:val="00E71941"/>
    <w:rsid w:val="00E72E07"/>
    <w:rsid w:val="00E7343C"/>
    <w:rsid w:val="00E735CE"/>
    <w:rsid w:val="00E74A4B"/>
    <w:rsid w:val="00E74D4C"/>
    <w:rsid w:val="00E7593F"/>
    <w:rsid w:val="00E7636D"/>
    <w:rsid w:val="00E766BF"/>
    <w:rsid w:val="00E766CA"/>
    <w:rsid w:val="00E771DE"/>
    <w:rsid w:val="00E80038"/>
    <w:rsid w:val="00E80A8C"/>
    <w:rsid w:val="00E81A4A"/>
    <w:rsid w:val="00E82784"/>
    <w:rsid w:val="00E82E48"/>
    <w:rsid w:val="00E82FDC"/>
    <w:rsid w:val="00E8340B"/>
    <w:rsid w:val="00E83E78"/>
    <w:rsid w:val="00E840E7"/>
    <w:rsid w:val="00E8468D"/>
    <w:rsid w:val="00E84985"/>
    <w:rsid w:val="00E867A0"/>
    <w:rsid w:val="00E86AEC"/>
    <w:rsid w:val="00E86BA8"/>
    <w:rsid w:val="00E872E8"/>
    <w:rsid w:val="00E879D4"/>
    <w:rsid w:val="00E87AE7"/>
    <w:rsid w:val="00E91204"/>
    <w:rsid w:val="00E9128D"/>
    <w:rsid w:val="00E91859"/>
    <w:rsid w:val="00E918C4"/>
    <w:rsid w:val="00E922D4"/>
    <w:rsid w:val="00E92793"/>
    <w:rsid w:val="00E92F54"/>
    <w:rsid w:val="00E93219"/>
    <w:rsid w:val="00E93291"/>
    <w:rsid w:val="00E9365E"/>
    <w:rsid w:val="00E939B8"/>
    <w:rsid w:val="00E94C06"/>
    <w:rsid w:val="00E95B96"/>
    <w:rsid w:val="00E9601C"/>
    <w:rsid w:val="00E96033"/>
    <w:rsid w:val="00E960D8"/>
    <w:rsid w:val="00E96E24"/>
    <w:rsid w:val="00E974B9"/>
    <w:rsid w:val="00E978EE"/>
    <w:rsid w:val="00EA0358"/>
    <w:rsid w:val="00EA04EF"/>
    <w:rsid w:val="00EA0B9F"/>
    <w:rsid w:val="00EA12DD"/>
    <w:rsid w:val="00EA177D"/>
    <w:rsid w:val="00EA1853"/>
    <w:rsid w:val="00EA1D96"/>
    <w:rsid w:val="00EA21B0"/>
    <w:rsid w:val="00EA3617"/>
    <w:rsid w:val="00EA3657"/>
    <w:rsid w:val="00EA3BC1"/>
    <w:rsid w:val="00EA4ABA"/>
    <w:rsid w:val="00EA4D98"/>
    <w:rsid w:val="00EA59F6"/>
    <w:rsid w:val="00EA5AE8"/>
    <w:rsid w:val="00EA5BEA"/>
    <w:rsid w:val="00EA6391"/>
    <w:rsid w:val="00EA6D01"/>
    <w:rsid w:val="00EA7DF1"/>
    <w:rsid w:val="00EA7F8F"/>
    <w:rsid w:val="00EB02FD"/>
    <w:rsid w:val="00EB0C81"/>
    <w:rsid w:val="00EB0EB7"/>
    <w:rsid w:val="00EB12CB"/>
    <w:rsid w:val="00EB146B"/>
    <w:rsid w:val="00EB15FC"/>
    <w:rsid w:val="00EB1AC0"/>
    <w:rsid w:val="00EB2349"/>
    <w:rsid w:val="00EB2378"/>
    <w:rsid w:val="00EB27EB"/>
    <w:rsid w:val="00EB286F"/>
    <w:rsid w:val="00EB2CB8"/>
    <w:rsid w:val="00EB3868"/>
    <w:rsid w:val="00EB3E61"/>
    <w:rsid w:val="00EB4246"/>
    <w:rsid w:val="00EB4626"/>
    <w:rsid w:val="00EB489D"/>
    <w:rsid w:val="00EB4E9B"/>
    <w:rsid w:val="00EB509D"/>
    <w:rsid w:val="00EB50AD"/>
    <w:rsid w:val="00EB5523"/>
    <w:rsid w:val="00EB5763"/>
    <w:rsid w:val="00EB59B4"/>
    <w:rsid w:val="00EB5A1C"/>
    <w:rsid w:val="00EB60A1"/>
    <w:rsid w:val="00EB667C"/>
    <w:rsid w:val="00EB6F7E"/>
    <w:rsid w:val="00EB78AE"/>
    <w:rsid w:val="00EB7904"/>
    <w:rsid w:val="00EC0B06"/>
    <w:rsid w:val="00EC11C5"/>
    <w:rsid w:val="00EC1A05"/>
    <w:rsid w:val="00EC1B91"/>
    <w:rsid w:val="00EC20B7"/>
    <w:rsid w:val="00EC2699"/>
    <w:rsid w:val="00EC27C3"/>
    <w:rsid w:val="00EC2AF3"/>
    <w:rsid w:val="00EC3E2B"/>
    <w:rsid w:val="00EC3E63"/>
    <w:rsid w:val="00EC432E"/>
    <w:rsid w:val="00EC4421"/>
    <w:rsid w:val="00EC4FC9"/>
    <w:rsid w:val="00EC5456"/>
    <w:rsid w:val="00EC55B7"/>
    <w:rsid w:val="00EC5DF2"/>
    <w:rsid w:val="00EC6269"/>
    <w:rsid w:val="00EC6588"/>
    <w:rsid w:val="00EC6973"/>
    <w:rsid w:val="00EC7110"/>
    <w:rsid w:val="00EC7343"/>
    <w:rsid w:val="00EC7A47"/>
    <w:rsid w:val="00EC7CC0"/>
    <w:rsid w:val="00ED100E"/>
    <w:rsid w:val="00ED1271"/>
    <w:rsid w:val="00ED160C"/>
    <w:rsid w:val="00ED1CDD"/>
    <w:rsid w:val="00ED1F2F"/>
    <w:rsid w:val="00ED209F"/>
    <w:rsid w:val="00ED224C"/>
    <w:rsid w:val="00ED22A0"/>
    <w:rsid w:val="00ED2D2F"/>
    <w:rsid w:val="00ED3E63"/>
    <w:rsid w:val="00ED4017"/>
    <w:rsid w:val="00ED4121"/>
    <w:rsid w:val="00ED4A1B"/>
    <w:rsid w:val="00ED4DD3"/>
    <w:rsid w:val="00ED52EA"/>
    <w:rsid w:val="00ED5A89"/>
    <w:rsid w:val="00ED5D9A"/>
    <w:rsid w:val="00ED6819"/>
    <w:rsid w:val="00ED6E51"/>
    <w:rsid w:val="00ED74DE"/>
    <w:rsid w:val="00ED7BD9"/>
    <w:rsid w:val="00ED7CE1"/>
    <w:rsid w:val="00EE0FAE"/>
    <w:rsid w:val="00EE1067"/>
    <w:rsid w:val="00EE2C06"/>
    <w:rsid w:val="00EE2D43"/>
    <w:rsid w:val="00EE32EB"/>
    <w:rsid w:val="00EE3436"/>
    <w:rsid w:val="00EE3BC6"/>
    <w:rsid w:val="00EE4502"/>
    <w:rsid w:val="00EE4564"/>
    <w:rsid w:val="00EE5029"/>
    <w:rsid w:val="00EE5505"/>
    <w:rsid w:val="00EE61D9"/>
    <w:rsid w:val="00EE621D"/>
    <w:rsid w:val="00EE6513"/>
    <w:rsid w:val="00EE6BD6"/>
    <w:rsid w:val="00EE718F"/>
    <w:rsid w:val="00EE71C9"/>
    <w:rsid w:val="00EE7927"/>
    <w:rsid w:val="00EE7C04"/>
    <w:rsid w:val="00EE7F3B"/>
    <w:rsid w:val="00EF0E36"/>
    <w:rsid w:val="00EF1B34"/>
    <w:rsid w:val="00EF28C5"/>
    <w:rsid w:val="00EF363C"/>
    <w:rsid w:val="00EF3994"/>
    <w:rsid w:val="00EF3C1A"/>
    <w:rsid w:val="00EF4312"/>
    <w:rsid w:val="00EF443A"/>
    <w:rsid w:val="00EF4F66"/>
    <w:rsid w:val="00EF64C9"/>
    <w:rsid w:val="00EF652A"/>
    <w:rsid w:val="00EF7002"/>
    <w:rsid w:val="00EF76F3"/>
    <w:rsid w:val="00EF7706"/>
    <w:rsid w:val="00EF78CF"/>
    <w:rsid w:val="00EF7A6F"/>
    <w:rsid w:val="00EF7F1A"/>
    <w:rsid w:val="00F01CD3"/>
    <w:rsid w:val="00F023EE"/>
    <w:rsid w:val="00F02565"/>
    <w:rsid w:val="00F03133"/>
    <w:rsid w:val="00F03809"/>
    <w:rsid w:val="00F0391F"/>
    <w:rsid w:val="00F03AF9"/>
    <w:rsid w:val="00F04896"/>
    <w:rsid w:val="00F050D7"/>
    <w:rsid w:val="00F054F4"/>
    <w:rsid w:val="00F0558B"/>
    <w:rsid w:val="00F0625E"/>
    <w:rsid w:val="00F06624"/>
    <w:rsid w:val="00F06BB5"/>
    <w:rsid w:val="00F06E93"/>
    <w:rsid w:val="00F079C8"/>
    <w:rsid w:val="00F07B13"/>
    <w:rsid w:val="00F07B87"/>
    <w:rsid w:val="00F10294"/>
    <w:rsid w:val="00F102F4"/>
    <w:rsid w:val="00F104C4"/>
    <w:rsid w:val="00F10794"/>
    <w:rsid w:val="00F10C3C"/>
    <w:rsid w:val="00F112A2"/>
    <w:rsid w:val="00F12062"/>
    <w:rsid w:val="00F121E2"/>
    <w:rsid w:val="00F12AE6"/>
    <w:rsid w:val="00F1343C"/>
    <w:rsid w:val="00F146D0"/>
    <w:rsid w:val="00F1483C"/>
    <w:rsid w:val="00F14B4D"/>
    <w:rsid w:val="00F14C15"/>
    <w:rsid w:val="00F14D53"/>
    <w:rsid w:val="00F14D6A"/>
    <w:rsid w:val="00F152C4"/>
    <w:rsid w:val="00F152FD"/>
    <w:rsid w:val="00F154B3"/>
    <w:rsid w:val="00F1579E"/>
    <w:rsid w:val="00F15883"/>
    <w:rsid w:val="00F15B6F"/>
    <w:rsid w:val="00F16236"/>
    <w:rsid w:val="00F16657"/>
    <w:rsid w:val="00F1700A"/>
    <w:rsid w:val="00F171BE"/>
    <w:rsid w:val="00F17252"/>
    <w:rsid w:val="00F172A6"/>
    <w:rsid w:val="00F17309"/>
    <w:rsid w:val="00F17473"/>
    <w:rsid w:val="00F20B35"/>
    <w:rsid w:val="00F21791"/>
    <w:rsid w:val="00F22930"/>
    <w:rsid w:val="00F22977"/>
    <w:rsid w:val="00F22C51"/>
    <w:rsid w:val="00F22FE9"/>
    <w:rsid w:val="00F235FE"/>
    <w:rsid w:val="00F242D5"/>
    <w:rsid w:val="00F24893"/>
    <w:rsid w:val="00F24A83"/>
    <w:rsid w:val="00F24CD9"/>
    <w:rsid w:val="00F24F7A"/>
    <w:rsid w:val="00F250DC"/>
    <w:rsid w:val="00F25D96"/>
    <w:rsid w:val="00F25E6C"/>
    <w:rsid w:val="00F261E2"/>
    <w:rsid w:val="00F263C4"/>
    <w:rsid w:val="00F26631"/>
    <w:rsid w:val="00F2669D"/>
    <w:rsid w:val="00F2683D"/>
    <w:rsid w:val="00F2706E"/>
    <w:rsid w:val="00F27CBD"/>
    <w:rsid w:val="00F3058B"/>
    <w:rsid w:val="00F30D04"/>
    <w:rsid w:val="00F31DF0"/>
    <w:rsid w:val="00F321FC"/>
    <w:rsid w:val="00F32359"/>
    <w:rsid w:val="00F323DF"/>
    <w:rsid w:val="00F32CEE"/>
    <w:rsid w:val="00F331C4"/>
    <w:rsid w:val="00F3345F"/>
    <w:rsid w:val="00F337F1"/>
    <w:rsid w:val="00F33CD9"/>
    <w:rsid w:val="00F341B1"/>
    <w:rsid w:val="00F34C13"/>
    <w:rsid w:val="00F355F4"/>
    <w:rsid w:val="00F35ACB"/>
    <w:rsid w:val="00F36137"/>
    <w:rsid w:val="00F3663E"/>
    <w:rsid w:val="00F36779"/>
    <w:rsid w:val="00F36C7B"/>
    <w:rsid w:val="00F3782B"/>
    <w:rsid w:val="00F37C88"/>
    <w:rsid w:val="00F404D8"/>
    <w:rsid w:val="00F40EEA"/>
    <w:rsid w:val="00F414D9"/>
    <w:rsid w:val="00F41610"/>
    <w:rsid w:val="00F419B7"/>
    <w:rsid w:val="00F41C59"/>
    <w:rsid w:val="00F42061"/>
    <w:rsid w:val="00F42986"/>
    <w:rsid w:val="00F42E27"/>
    <w:rsid w:val="00F4353A"/>
    <w:rsid w:val="00F436C2"/>
    <w:rsid w:val="00F43E90"/>
    <w:rsid w:val="00F44374"/>
    <w:rsid w:val="00F44DF7"/>
    <w:rsid w:val="00F45128"/>
    <w:rsid w:val="00F459E8"/>
    <w:rsid w:val="00F45E3C"/>
    <w:rsid w:val="00F460F6"/>
    <w:rsid w:val="00F46201"/>
    <w:rsid w:val="00F4644B"/>
    <w:rsid w:val="00F47187"/>
    <w:rsid w:val="00F471E6"/>
    <w:rsid w:val="00F4729F"/>
    <w:rsid w:val="00F479FA"/>
    <w:rsid w:val="00F5017C"/>
    <w:rsid w:val="00F502EB"/>
    <w:rsid w:val="00F5046F"/>
    <w:rsid w:val="00F50EAF"/>
    <w:rsid w:val="00F51CBD"/>
    <w:rsid w:val="00F5242A"/>
    <w:rsid w:val="00F52474"/>
    <w:rsid w:val="00F530A8"/>
    <w:rsid w:val="00F5495A"/>
    <w:rsid w:val="00F54A3E"/>
    <w:rsid w:val="00F5541C"/>
    <w:rsid w:val="00F56272"/>
    <w:rsid w:val="00F5776F"/>
    <w:rsid w:val="00F57AFB"/>
    <w:rsid w:val="00F60284"/>
    <w:rsid w:val="00F602ED"/>
    <w:rsid w:val="00F607B3"/>
    <w:rsid w:val="00F61C5B"/>
    <w:rsid w:val="00F62352"/>
    <w:rsid w:val="00F626C1"/>
    <w:rsid w:val="00F62EC0"/>
    <w:rsid w:val="00F6348B"/>
    <w:rsid w:val="00F63697"/>
    <w:rsid w:val="00F637E7"/>
    <w:rsid w:val="00F63F93"/>
    <w:rsid w:val="00F65110"/>
    <w:rsid w:val="00F65EFA"/>
    <w:rsid w:val="00F6652F"/>
    <w:rsid w:val="00F671FF"/>
    <w:rsid w:val="00F67666"/>
    <w:rsid w:val="00F67ACC"/>
    <w:rsid w:val="00F67B59"/>
    <w:rsid w:val="00F7021D"/>
    <w:rsid w:val="00F703F9"/>
    <w:rsid w:val="00F71939"/>
    <w:rsid w:val="00F71B78"/>
    <w:rsid w:val="00F71E08"/>
    <w:rsid w:val="00F72862"/>
    <w:rsid w:val="00F72EF0"/>
    <w:rsid w:val="00F73037"/>
    <w:rsid w:val="00F7440E"/>
    <w:rsid w:val="00F745D3"/>
    <w:rsid w:val="00F747DD"/>
    <w:rsid w:val="00F74ADA"/>
    <w:rsid w:val="00F75CBF"/>
    <w:rsid w:val="00F75EE4"/>
    <w:rsid w:val="00F761E4"/>
    <w:rsid w:val="00F7633E"/>
    <w:rsid w:val="00F768E7"/>
    <w:rsid w:val="00F774AE"/>
    <w:rsid w:val="00F77755"/>
    <w:rsid w:val="00F778AC"/>
    <w:rsid w:val="00F77A52"/>
    <w:rsid w:val="00F77D0F"/>
    <w:rsid w:val="00F80538"/>
    <w:rsid w:val="00F805A6"/>
    <w:rsid w:val="00F805CA"/>
    <w:rsid w:val="00F80B76"/>
    <w:rsid w:val="00F80E02"/>
    <w:rsid w:val="00F80FB3"/>
    <w:rsid w:val="00F81401"/>
    <w:rsid w:val="00F81E19"/>
    <w:rsid w:val="00F82A11"/>
    <w:rsid w:val="00F838F2"/>
    <w:rsid w:val="00F83BF6"/>
    <w:rsid w:val="00F84005"/>
    <w:rsid w:val="00F85478"/>
    <w:rsid w:val="00F856B9"/>
    <w:rsid w:val="00F86277"/>
    <w:rsid w:val="00F873EF"/>
    <w:rsid w:val="00F874AA"/>
    <w:rsid w:val="00F8770C"/>
    <w:rsid w:val="00F87C79"/>
    <w:rsid w:val="00F87D64"/>
    <w:rsid w:val="00F87F3F"/>
    <w:rsid w:val="00F90A8B"/>
    <w:rsid w:val="00F90B76"/>
    <w:rsid w:val="00F91892"/>
    <w:rsid w:val="00F91E2B"/>
    <w:rsid w:val="00F91E3B"/>
    <w:rsid w:val="00F92017"/>
    <w:rsid w:val="00F9212A"/>
    <w:rsid w:val="00F92283"/>
    <w:rsid w:val="00F934A2"/>
    <w:rsid w:val="00F935FD"/>
    <w:rsid w:val="00F93F9F"/>
    <w:rsid w:val="00F93FAE"/>
    <w:rsid w:val="00F944A5"/>
    <w:rsid w:val="00F944BE"/>
    <w:rsid w:val="00F95393"/>
    <w:rsid w:val="00F95770"/>
    <w:rsid w:val="00F95848"/>
    <w:rsid w:val="00F95892"/>
    <w:rsid w:val="00F95CA8"/>
    <w:rsid w:val="00F968E1"/>
    <w:rsid w:val="00F979E7"/>
    <w:rsid w:val="00FA0059"/>
    <w:rsid w:val="00FA02F2"/>
    <w:rsid w:val="00FA06F9"/>
    <w:rsid w:val="00FA17DF"/>
    <w:rsid w:val="00FA1E44"/>
    <w:rsid w:val="00FA1FE2"/>
    <w:rsid w:val="00FA24F4"/>
    <w:rsid w:val="00FA2B9C"/>
    <w:rsid w:val="00FA2C81"/>
    <w:rsid w:val="00FA3BFF"/>
    <w:rsid w:val="00FA4180"/>
    <w:rsid w:val="00FA4710"/>
    <w:rsid w:val="00FA4DF2"/>
    <w:rsid w:val="00FA50E0"/>
    <w:rsid w:val="00FA5DBF"/>
    <w:rsid w:val="00FA5EAE"/>
    <w:rsid w:val="00FA636A"/>
    <w:rsid w:val="00FA64F9"/>
    <w:rsid w:val="00FA679E"/>
    <w:rsid w:val="00FA6871"/>
    <w:rsid w:val="00FA7225"/>
    <w:rsid w:val="00FA7AFF"/>
    <w:rsid w:val="00FB0418"/>
    <w:rsid w:val="00FB04C0"/>
    <w:rsid w:val="00FB0613"/>
    <w:rsid w:val="00FB072E"/>
    <w:rsid w:val="00FB1CC1"/>
    <w:rsid w:val="00FB24AE"/>
    <w:rsid w:val="00FB259E"/>
    <w:rsid w:val="00FB32F6"/>
    <w:rsid w:val="00FB334F"/>
    <w:rsid w:val="00FB34F5"/>
    <w:rsid w:val="00FB4D7C"/>
    <w:rsid w:val="00FB579E"/>
    <w:rsid w:val="00FB593E"/>
    <w:rsid w:val="00FB5BD5"/>
    <w:rsid w:val="00FB5F0F"/>
    <w:rsid w:val="00FB6083"/>
    <w:rsid w:val="00FB61B6"/>
    <w:rsid w:val="00FB6539"/>
    <w:rsid w:val="00FB6554"/>
    <w:rsid w:val="00FB673B"/>
    <w:rsid w:val="00FB6BBD"/>
    <w:rsid w:val="00FB7069"/>
    <w:rsid w:val="00FB7354"/>
    <w:rsid w:val="00FB76FB"/>
    <w:rsid w:val="00FB7772"/>
    <w:rsid w:val="00FC01EF"/>
    <w:rsid w:val="00FC07A9"/>
    <w:rsid w:val="00FC1C06"/>
    <w:rsid w:val="00FC2109"/>
    <w:rsid w:val="00FC21AD"/>
    <w:rsid w:val="00FC23C2"/>
    <w:rsid w:val="00FC24B6"/>
    <w:rsid w:val="00FC31CB"/>
    <w:rsid w:val="00FC3617"/>
    <w:rsid w:val="00FC3B3E"/>
    <w:rsid w:val="00FC4427"/>
    <w:rsid w:val="00FC44B5"/>
    <w:rsid w:val="00FC4CF2"/>
    <w:rsid w:val="00FC4E7C"/>
    <w:rsid w:val="00FC50FF"/>
    <w:rsid w:val="00FC5673"/>
    <w:rsid w:val="00FC5FFF"/>
    <w:rsid w:val="00FC623A"/>
    <w:rsid w:val="00FC6646"/>
    <w:rsid w:val="00FC774B"/>
    <w:rsid w:val="00FD01B2"/>
    <w:rsid w:val="00FD049F"/>
    <w:rsid w:val="00FD04A4"/>
    <w:rsid w:val="00FD0A5E"/>
    <w:rsid w:val="00FD0E92"/>
    <w:rsid w:val="00FD0FDA"/>
    <w:rsid w:val="00FD13FB"/>
    <w:rsid w:val="00FD1422"/>
    <w:rsid w:val="00FD19CE"/>
    <w:rsid w:val="00FD2142"/>
    <w:rsid w:val="00FD36A2"/>
    <w:rsid w:val="00FD4974"/>
    <w:rsid w:val="00FD4D84"/>
    <w:rsid w:val="00FD505F"/>
    <w:rsid w:val="00FD6111"/>
    <w:rsid w:val="00FD6449"/>
    <w:rsid w:val="00FD6608"/>
    <w:rsid w:val="00FD68D5"/>
    <w:rsid w:val="00FD6F24"/>
    <w:rsid w:val="00FD7506"/>
    <w:rsid w:val="00FD7DD9"/>
    <w:rsid w:val="00FE053D"/>
    <w:rsid w:val="00FE0E5A"/>
    <w:rsid w:val="00FE12BB"/>
    <w:rsid w:val="00FE20FE"/>
    <w:rsid w:val="00FE229F"/>
    <w:rsid w:val="00FE27F8"/>
    <w:rsid w:val="00FE3426"/>
    <w:rsid w:val="00FE346D"/>
    <w:rsid w:val="00FE3524"/>
    <w:rsid w:val="00FE3858"/>
    <w:rsid w:val="00FE4A38"/>
    <w:rsid w:val="00FE4B40"/>
    <w:rsid w:val="00FE4EDF"/>
    <w:rsid w:val="00FE552A"/>
    <w:rsid w:val="00FE5643"/>
    <w:rsid w:val="00FE58F3"/>
    <w:rsid w:val="00FE6B74"/>
    <w:rsid w:val="00FE7517"/>
    <w:rsid w:val="00FF0A82"/>
    <w:rsid w:val="00FF1328"/>
    <w:rsid w:val="00FF17E4"/>
    <w:rsid w:val="00FF1B23"/>
    <w:rsid w:val="00FF2875"/>
    <w:rsid w:val="00FF308F"/>
    <w:rsid w:val="00FF36C0"/>
    <w:rsid w:val="00FF37F6"/>
    <w:rsid w:val="00FF4CD3"/>
    <w:rsid w:val="00FF5053"/>
    <w:rsid w:val="00FF50E2"/>
    <w:rsid w:val="00FF5A1F"/>
    <w:rsid w:val="00FF6172"/>
    <w:rsid w:val="00FF6215"/>
    <w:rsid w:val="00FF62B6"/>
    <w:rsid w:val="00FF66FC"/>
    <w:rsid w:val="00FF69B1"/>
    <w:rsid w:val="00FF7539"/>
    <w:rsid w:val="00FF76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xmlns:o="urn:schemas-microsoft-com:office:office" xmlns:v="urn:schemas-microsoft-com:vml" spidmax="2049" v:ext="edit"/>
    <o:shapelayout xmlns:o="urn:schemas-microsoft-com:office:office" xmlns:v="urn:schemas-microsoft-com:vml" v:ext="edit">
      <o:idmap data="1" v:ext="edit"/>
    </o:shapelayout>
  </w:shapeDefaults>
  <w:decimalSymbol w:val="."/>
  <w:listSeparator w:val=","/>
  <w15:chartTrackingRefBased/>
  <w14:docId w14:val="0B3371A6"/>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cex="http://schemas.microsoft.com/office/word/2018/wordml/cex"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docDefaults>
    <w:rPrDefault>
      <w:rPr>
        <w:rFonts w:ascii="Times New Roman" w:hAnsi="Times New Roman" w:eastAsia="Times New Roman" w:cs="Times New Roman"/>
        <w:lang w:val="en-AU" w:eastAsia="en-AU" w:bidi="ar-SA"/>
      </w:rPr>
    </w:rPrDefault>
    <w:pPrDefault/>
  </w:docDefaults>
  <w:latentStyles w:defLockedState="false" w:defUIPriority="0" w:defSemiHidden="false" w:defUnhideWhenUsed="false" w:defQFormat="false" w:count="376">
    <w:lsdException w:name="Normal" w:qFormat="true"/>
    <w:lsdException w:name="heading 1" w:qFormat="true"/>
    <w:lsdException w:name="heading 2" w:qFormat="true"/>
    <w:lsdException w:name="heading 3" w:qFormat="true"/>
    <w:lsdException w:name="heading 4" w:qFormat="true"/>
    <w:lsdException w:name="heading 5" w:qFormat="true"/>
    <w:lsdException w:name="heading 6" w:qFormat="true"/>
    <w:lsdException w:name="heading 7" w:qFormat="true"/>
    <w:lsdException w:name="heading 8" w:qFormat="true"/>
    <w:lsdException w:name="heading 9" w:qFormat="true"/>
    <w:lsdException w:name="index 1" w:locked="true"/>
    <w:lsdException w:name="index 2" w:locked="true"/>
    <w:lsdException w:name="index 3" w:locked="true"/>
    <w:lsdException w:name="index 4" w:locked="true"/>
    <w:lsdException w:name="index 5" w:locked="true"/>
    <w:lsdException w:name="index 6" w:locked="true"/>
    <w:lsdException w:name="index 7" w:locked="true"/>
    <w:lsdException w:name="index 8" w:locked="true"/>
    <w:lsdException w:name="index 9" w:locked="true"/>
    <w:lsdException w:name="toc 1" w:uiPriority="39"/>
    <w:lsdException w:name="toc 2" w:uiPriority="39"/>
    <w:lsdException w:name="Normal Indent" w:locked="true"/>
    <w:lsdException w:name="footnote text" w:locked="true"/>
    <w:lsdException w:name="annotation text" w:locked="true"/>
    <w:lsdException w:name="header" w:locked="true"/>
    <w:lsdException w:name="footer" w:locked="true" w:uiPriority="99"/>
    <w:lsdException w:name="index heading" w:locked="true"/>
    <w:lsdException w:name="caption" w:semiHidden="true" w:unhideWhenUsed="true" w:qFormat="true"/>
    <w:lsdException w:name="table of figures" w:locked="true"/>
    <w:lsdException w:name="envelope address" w:locked="true"/>
    <w:lsdException w:name="envelope return" w:locked="true"/>
    <w:lsdException w:name="footnote reference" w:locked="true"/>
    <w:lsdException w:name="annotation reference" w:locked="true"/>
    <w:lsdException w:name="line number" w:locked="true"/>
    <w:lsdException w:name="page number" w:locked="true"/>
    <w:lsdException w:name="endnote reference" w:locked="true"/>
    <w:lsdException w:name="endnote text" w:locked="true"/>
    <w:lsdException w:name="table of authorities" w:locked="true"/>
    <w:lsdException w:name="macro" w:locked="true"/>
    <w:lsdException w:name="toa heading" w:locked="true"/>
    <w:lsdException w:name="List" w:locked="true"/>
    <w:lsdException w:name="List Bullet" w:locked="true"/>
    <w:lsdException w:name="List Number" w:locked="true"/>
    <w:lsdException w:name="List 2" w:locked="true"/>
    <w:lsdException w:name="List 3" w:locked="true"/>
    <w:lsdException w:name="List 4" w:locked="true"/>
    <w:lsdException w:name="List 5" w:locked="true"/>
    <w:lsdException w:name="List Bullet 2" w:locked="true"/>
    <w:lsdException w:name="List Bullet 3" w:locked="true"/>
    <w:lsdException w:name="List Bullet 4" w:locked="true"/>
    <w:lsdException w:name="List Bullet 5" w:locked="true"/>
    <w:lsdException w:name="List Number 2" w:locked="true"/>
    <w:lsdException w:name="List Number 3" w:locked="true"/>
    <w:lsdException w:name="List Number 4" w:locked="true"/>
    <w:lsdException w:name="List Number 5" w:locked="true"/>
    <w:lsdException w:name="Title" w:uiPriority="10" w:qFormat="true"/>
    <w:lsdException w:name="Closing" w:locked="true"/>
    <w:lsdException w:name="Signature" w:locked="true"/>
    <w:lsdException w:name="Body Text" w:locked="true"/>
    <w:lsdException w:name="Body Text Indent" w:locked="true"/>
    <w:lsdException w:name="List Continue" w:locked="true"/>
    <w:lsdException w:name="List Continue 2" w:locked="true"/>
    <w:lsdException w:name="List Continue 3" w:locked="true"/>
    <w:lsdException w:name="List Continue 4" w:locked="true"/>
    <w:lsdException w:name="List Continue 5" w:locked="true"/>
    <w:lsdException w:name="Message Header" w:locked="true"/>
    <w:lsdException w:name="Subtitle" w:qFormat="true"/>
    <w:lsdException w:name="Salutation" w:locked="true"/>
    <w:lsdException w:name="Date" w:locked="true"/>
    <w:lsdException w:name="Body Text First Indent" w:locked="true"/>
    <w:lsdException w:name="Body Text First Indent 2" w:locked="true"/>
    <w:lsdException w:name="Note Heading" w:locked="true"/>
    <w:lsdException w:name="Body Text 2" w:locked="true"/>
    <w:lsdException w:name="Body Text 3" w:locked="true"/>
    <w:lsdException w:name="Body Text Indent 2" w:locked="true"/>
    <w:lsdException w:name="Body Text Indent 3" w:locked="true"/>
    <w:lsdException w:name="Block Text" w:locked="true"/>
    <w:lsdException w:name="Hyperlink" w:locked="true" w:uiPriority="99"/>
    <w:lsdException w:name="FollowedHyperlink" w:locked="true"/>
    <w:lsdException w:name="Strong" w:qFormat="true"/>
    <w:lsdException w:name="Emphasis" w:qFormat="true"/>
    <w:lsdException w:name="Document Map" w:locked="true"/>
    <w:lsdException w:name="Plain Text" w:locked="true" w:uiPriority="99"/>
    <w:lsdException w:name="E-mail Signature" w:locked="true"/>
    <w:lsdException w:name="HTML Top of Form" w:locked="true"/>
    <w:lsdException w:name="HTML Bottom of Form" w:locked="true"/>
    <w:lsdException w:name="Normal (Web)" w:locked="true"/>
    <w:lsdException w:name="HTML Acronym" w:locked="true"/>
    <w:lsdException w:name="HTML Address" w:locked="true"/>
    <w:lsdException w:name="HTML Cite" w:locked="true"/>
    <w:lsdException w:name="HTML Code" w:locked="true"/>
    <w:lsdException w:name="HTML Definition" w:locked="true" w:semiHidden="true" w:unhideWhenUsed="true"/>
    <w:lsdException w:name="HTML Keyboard" w:locked="true"/>
    <w:lsdException w:name="HTML Preformatted" w:locked="true"/>
    <w:lsdException w:name="HTML Sample" w:locked="true"/>
    <w:lsdException w:name="HTML Typewriter" w:locked="true"/>
    <w:lsdException w:name="HTML Variable" w:locked="true"/>
    <w:lsdException w:name="Normal Table" w:locked="true" w:semiHidden="true" w:unhideWhenUsed="true"/>
    <w:lsdException w:name="annotation subject" w:locked="true" w:semiHidden="true" w:unhideWhenUsed="true"/>
    <w:lsdException w:name="No List" w:locked="true" w:semiHidden="true" w:unhideWhenUsed="true"/>
    <w:lsdException w:name="Outline List 1" w:locked="true" w:semiHidden="true" w:unhideWhenUsed="true"/>
    <w:lsdException w:name="Outline List 2" w:locked="true" w:semiHidden="true" w:unhideWhenUsed="true"/>
    <w:lsdException w:name="Outline List 3" w:locked="true" w:semiHidden="true" w:unhideWhenUsed="true"/>
    <w:lsdException w:name="Table Simple 1" w:locked="true" w:semiHidden="true" w:unhideWhenUsed="true"/>
    <w:lsdException w:name="Table Simple 2" w:locked="true" w:semiHidden="true" w:unhideWhenUsed="true"/>
    <w:lsdException w:name="Table Simple 3" w:locked="true" w:semiHidden="true" w:unhideWhenUsed="true"/>
    <w:lsdException w:name="Table Classic 1" w:locked="true" w:semiHidden="true" w:unhideWhenUsed="true"/>
    <w:lsdException w:name="Table Classic 2" w:locked="true" w:semiHidden="true" w:unhideWhenUsed="true"/>
    <w:lsdException w:name="Table Classic 3" w:locked="true" w:semiHidden="true" w:unhideWhenUsed="true"/>
    <w:lsdException w:name="Table Classic 4" w:locked="true" w:semiHidden="true" w:unhideWhenUsed="true"/>
    <w:lsdException w:name="Table Colorful 1" w:locked="true" w:semiHidden="true" w:unhideWhenUsed="true"/>
    <w:lsdException w:name="Table Colorful 2" w:locked="true" w:semiHidden="true" w:unhideWhenUsed="true"/>
    <w:lsdException w:name="Table Colorful 3" w:locked="true" w:semiHidden="true" w:unhideWhenUsed="true"/>
    <w:lsdException w:name="Table Columns 1" w:locked="true" w:semiHidden="true" w:unhideWhenUsed="true"/>
    <w:lsdException w:name="Table Columns 2" w:locked="true" w:semiHidden="true" w:unhideWhenUsed="true"/>
    <w:lsdException w:name="Table Columns 3" w:locked="true" w:semiHidden="true" w:unhideWhenUsed="true"/>
    <w:lsdException w:name="Table Columns 4" w:locked="true" w:semiHidden="true" w:unhideWhenUsed="true"/>
    <w:lsdException w:name="Table Columns 5" w:locked="true" w:semiHidden="true" w:unhideWhenUsed="true"/>
    <w:lsdException w:name="Table Grid 1" w:locked="true" w:semiHidden="true" w:unhideWhenUsed="true"/>
    <w:lsdException w:name="Table Grid 2" w:locked="true" w:semiHidden="true" w:unhideWhenUsed="true"/>
    <w:lsdException w:name="Table Grid 3" w:locked="true" w:semiHidden="true" w:unhideWhenUsed="true"/>
    <w:lsdException w:name="Table Grid 4" w:locked="true" w:semiHidden="true" w:unhideWhenUsed="true"/>
    <w:lsdException w:name="Table Grid 5" w:locked="true" w:semiHidden="true" w:unhideWhenUsed="true"/>
    <w:lsdException w:name="Table Grid 6" w:locked="true" w:semiHidden="true" w:unhideWhenUsed="true"/>
    <w:lsdException w:name="Table Grid 7" w:locked="true" w:semiHidden="true" w:unhideWhenUsed="true"/>
    <w:lsdException w:name="Table Grid 8" w:locked="true" w:semiHidden="true" w:unhideWhenUsed="true"/>
    <w:lsdException w:name="Table List 1" w:locked="true" w:semiHidden="true" w:unhideWhenUsed="true"/>
    <w:lsdException w:name="Table List 2" w:locked="true" w:semiHidden="true" w:unhideWhenUsed="true"/>
    <w:lsdException w:name="Table List 3" w:locked="true" w:semiHidden="true" w:unhideWhenUsed="true"/>
    <w:lsdException w:name="Table List 4" w:locked="true" w:semiHidden="true" w:unhideWhenUsed="true"/>
    <w:lsdException w:name="Table List 5" w:locked="true" w:semiHidden="true" w:unhideWhenUsed="true"/>
    <w:lsdException w:name="Table List 6" w:locked="true" w:semiHidden="true" w:unhideWhenUsed="true"/>
    <w:lsdException w:name="Table List 7" w:locked="true" w:semiHidden="true" w:unhideWhenUsed="true"/>
    <w:lsdException w:name="Table List 8" w:locked="true" w:semiHidden="true" w:unhideWhenUsed="true"/>
    <w:lsdException w:name="Table 3D effects 1" w:locked="true" w:semiHidden="true" w:unhideWhenUsed="true"/>
    <w:lsdException w:name="Table 3D effects 2" w:locked="true" w:semiHidden="true" w:unhideWhenUsed="true"/>
    <w:lsdException w:name="Table 3D effects 3" w:locked="true" w:semiHidden="true" w:unhideWhenUsed="true"/>
    <w:lsdException w:name="Table Contemporary" w:locked="true" w:semiHidden="true" w:unhideWhenUsed="true"/>
    <w:lsdException w:name="Table Elegant" w:locked="true" w:semiHidden="true" w:unhideWhenUsed="true"/>
    <w:lsdException w:name="Table Professional" w:locked="true" w:semiHidden="true" w:unhideWhenUsed="true"/>
    <w:lsdException w:name="Table Subtle 1" w:locked="true" w:semiHidden="true" w:unhideWhenUsed="true"/>
    <w:lsdException w:name="Table Subtle 2" w:locked="true" w:semiHidden="true" w:unhideWhenUsed="true"/>
    <w:lsdException w:name="Table Web 1" w:locked="true" w:semiHidden="true" w:unhideWhenUsed="true"/>
    <w:lsdException w:name="Table Web 2" w:locked="true" w:semiHidden="true" w:unhideWhenUsed="true"/>
    <w:lsdException w:name="Table Web 3" w:locked="true" w:semiHidden="true" w:unhideWhenUsed="true"/>
    <w:lsdException w:name="Balloon Text" w:locked="true" w:semiHidden="true" w:unhideWhenUsed="true"/>
    <w:lsdException w:name="Table Grid" w:uiPriority="39"/>
    <w:lsdException w:name="Table Theme" w:locked="true" w:semiHidden="true" w:unhideWhenUsed="true"/>
    <w:lsdException w:name="Placeholder Text" w:uiPriority="99"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true" w:unhideWhenUsed="true"/>
    <w:lsdException w:name="Smart Hyperlink" w:uiPriority="99" w:semiHidden="true" w:unhideWhenUsed="true"/>
    <w:lsdException w:name="Hashtag" w:uiPriority="99" w:semiHidden="true" w:unhideWhenUsed="true"/>
    <w:lsdException w:name="Unresolved Mention" w:uiPriority="99" w:semiHidden="true" w:unhideWhenUsed="true"/>
    <w:lsdException w:name="Smart Link" w:uiPriority="99" w:semiHidden="true" w:unhideWhenUsed="true"/>
  </w:latentStyles>
  <w:style w:type="paragraph" w:styleId="Normal" w:default="true">
    <w:name w:val="Normal"/>
    <w:qFormat/>
    <w:rsid w:val="005A2822"/>
    <w:rPr>
      <w:rFonts w:ascii="Arial" w:hAnsi="Arial"/>
      <w:kern w:val="22"/>
      <w:sz w:val="22"/>
      <w:szCs w:val="24"/>
      <w:lang w:eastAsia="en-US"/>
    </w:rPr>
  </w:style>
  <w:style w:type="paragraph" w:styleId="Heading1">
    <w:name w:val="heading 1"/>
    <w:aliases w:val="H1"/>
    <w:basedOn w:val="Normal"/>
    <w:next w:val="Heading2"/>
    <w:link w:val="Heading1Char"/>
    <w:qFormat/>
    <w:rsid w:val="00D71CDD"/>
    <w:pPr>
      <w:keepNext/>
      <w:keepLines/>
      <w:numPr>
        <w:numId w:val="6"/>
      </w:numPr>
      <w:spacing w:after="240"/>
      <w:outlineLvl w:val="0"/>
    </w:pPr>
    <w:rPr>
      <w:rFonts w:cs="Arial"/>
      <w:b/>
      <w:bCs/>
      <w:spacing w:val="10"/>
      <w:kern w:val="28"/>
      <w:sz w:val="26"/>
      <w:szCs w:val="28"/>
    </w:rPr>
  </w:style>
  <w:style w:type="paragraph" w:styleId="Heading2">
    <w:name w:val="heading 2"/>
    <w:aliases w:val="H2"/>
    <w:basedOn w:val="Schedule1"/>
    <w:next w:val="LDStandardBodyText"/>
    <w:link w:val="Heading2Char"/>
    <w:qFormat/>
    <w:rsid w:val="00540621"/>
    <w:pPr>
      <w:numPr>
        <w:numId w:val="6"/>
      </w:numPr>
      <w:outlineLvl w:val="1"/>
    </w:pPr>
    <w:rPr>
      <w:bCs w:val="false"/>
      <w:iCs/>
    </w:rPr>
  </w:style>
  <w:style w:type="paragraph" w:styleId="Heading3">
    <w:name w:val="heading 3"/>
    <w:basedOn w:val="LDStandardBodyText"/>
    <w:link w:val="Heading3Char"/>
    <w:qFormat/>
    <w:rsid w:val="00D71CDD"/>
    <w:pPr>
      <w:numPr>
        <w:ilvl w:val="2"/>
        <w:numId w:val="6"/>
      </w:numPr>
      <w:outlineLvl w:val="2"/>
    </w:pPr>
    <w:rPr>
      <w:rFonts w:cs="Arial"/>
      <w:bCs/>
    </w:rPr>
  </w:style>
  <w:style w:type="paragraph" w:styleId="Heading4">
    <w:name w:val="heading 4"/>
    <w:basedOn w:val="LDStandardBodyText"/>
    <w:link w:val="Heading4Char"/>
    <w:qFormat/>
    <w:rsid w:val="00D71CDD"/>
    <w:pPr>
      <w:numPr>
        <w:ilvl w:val="3"/>
        <w:numId w:val="6"/>
      </w:numPr>
      <w:outlineLvl w:val="3"/>
    </w:pPr>
    <w:rPr>
      <w:bCs/>
    </w:rPr>
  </w:style>
  <w:style w:type="paragraph" w:styleId="Heading5">
    <w:name w:val="heading 5"/>
    <w:aliases w:val="H5"/>
    <w:basedOn w:val="LDStandardBodyText"/>
    <w:link w:val="Heading5Char"/>
    <w:qFormat/>
    <w:rsid w:val="00D71CDD"/>
    <w:pPr>
      <w:numPr>
        <w:ilvl w:val="4"/>
        <w:numId w:val="6"/>
      </w:numPr>
      <w:outlineLvl w:val="4"/>
    </w:pPr>
    <w:rPr>
      <w:bCs/>
      <w:iCs/>
    </w:rPr>
  </w:style>
  <w:style w:type="paragraph" w:styleId="Heading6">
    <w:name w:val="heading 6"/>
    <w:basedOn w:val="LDStandardBodyText"/>
    <w:link w:val="Heading6Char"/>
    <w:qFormat/>
    <w:rsid w:val="00D71CDD"/>
    <w:pPr>
      <w:numPr>
        <w:ilvl w:val="5"/>
        <w:numId w:val="6"/>
      </w:numPr>
      <w:outlineLvl w:val="5"/>
    </w:pPr>
    <w:rPr>
      <w:bCs/>
    </w:rPr>
  </w:style>
  <w:style w:type="paragraph" w:styleId="Heading7">
    <w:name w:val="heading 7"/>
    <w:basedOn w:val="Normal"/>
    <w:next w:val="Normal"/>
    <w:link w:val="Heading7Char"/>
    <w:qFormat/>
    <w:rsid w:val="00483B71"/>
    <w:pPr>
      <w:spacing w:after="240"/>
      <w:outlineLvl w:val="6"/>
    </w:pPr>
  </w:style>
  <w:style w:type="paragraph" w:styleId="Heading8">
    <w:name w:val="heading 8"/>
    <w:basedOn w:val="Normal"/>
    <w:next w:val="Normal"/>
    <w:link w:val="Heading8Char"/>
    <w:qFormat/>
    <w:rsid w:val="00483B71"/>
    <w:pPr>
      <w:spacing w:after="240"/>
      <w:outlineLvl w:val="7"/>
    </w:pPr>
    <w:rPr>
      <w:iCs/>
    </w:rPr>
  </w:style>
  <w:style w:type="paragraph" w:styleId="Heading9">
    <w:name w:val="heading 9"/>
    <w:basedOn w:val="Normal"/>
    <w:next w:val="Normal"/>
    <w:link w:val="Heading9Char"/>
    <w:qFormat/>
    <w:rsid w:val="00483B71"/>
    <w:pPr>
      <w:spacing w:after="240"/>
      <w:outlineLvl w:val="8"/>
    </w:pPr>
    <w:rPr>
      <w:rFonts w:cs="Arial"/>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Schedule1" w:customStyle="true">
    <w:name w:val="Schedule_1"/>
    <w:rsid w:val="003303C8"/>
    <w:pPr>
      <w:keepNext/>
      <w:numPr>
        <w:ilvl w:val="1"/>
        <w:numId w:val="5"/>
      </w:numPr>
      <w:spacing w:before="240" w:after="240"/>
    </w:pPr>
    <w:rPr>
      <w:rFonts w:ascii="Arial" w:hAnsi="Arial" w:cs="Arial"/>
      <w:b/>
      <w:bCs/>
      <w:spacing w:val="10"/>
      <w:kern w:val="28"/>
      <w:sz w:val="26"/>
      <w:szCs w:val="28"/>
      <w:lang w:eastAsia="en-US"/>
    </w:rPr>
  </w:style>
  <w:style w:type="paragraph" w:styleId="LDStandardBodyText" w:customStyle="true">
    <w:name w:val="LD_Standard_BodyText"/>
    <w:qFormat/>
    <w:rsid w:val="00495BC5"/>
    <w:pPr>
      <w:spacing w:after="240"/>
    </w:pPr>
    <w:rPr>
      <w:rFonts w:ascii="Arial" w:hAnsi="Arial"/>
      <w:kern w:val="22"/>
      <w:sz w:val="22"/>
      <w:szCs w:val="24"/>
      <w:lang w:eastAsia="en-US"/>
    </w:rPr>
  </w:style>
  <w:style w:type="character" w:styleId="Heading2Char" w:customStyle="true">
    <w:name w:val="Heading 2 Char"/>
    <w:aliases w:val="H2 Char"/>
    <w:link w:val="Heading2"/>
    <w:locked/>
    <w:rsid w:val="00874CFA"/>
    <w:rPr>
      <w:rFonts w:ascii="Arial" w:hAnsi="Arial" w:cs="Arial"/>
      <w:b/>
      <w:iCs/>
      <w:spacing w:val="10"/>
      <w:kern w:val="28"/>
      <w:sz w:val="26"/>
      <w:szCs w:val="28"/>
      <w:lang w:eastAsia="en-US"/>
    </w:rPr>
  </w:style>
  <w:style w:type="character" w:styleId="Heading1Char" w:customStyle="true">
    <w:name w:val="Heading 1 Char"/>
    <w:aliases w:val="H1 Char"/>
    <w:link w:val="Heading1"/>
    <w:locked/>
    <w:rsid w:val="00874CFA"/>
    <w:rPr>
      <w:rFonts w:ascii="Arial" w:hAnsi="Arial" w:cs="Arial"/>
      <w:b/>
      <w:bCs/>
      <w:spacing w:val="10"/>
      <w:kern w:val="28"/>
      <w:sz w:val="26"/>
      <w:szCs w:val="28"/>
      <w:lang w:eastAsia="en-US"/>
    </w:rPr>
  </w:style>
  <w:style w:type="character" w:styleId="Heading3Char" w:customStyle="true">
    <w:name w:val="Heading 3 Char"/>
    <w:link w:val="Heading3"/>
    <w:locked/>
    <w:rsid w:val="00874CFA"/>
    <w:rPr>
      <w:rFonts w:ascii="Arial" w:hAnsi="Arial" w:cs="Arial"/>
      <w:bCs/>
      <w:kern w:val="22"/>
      <w:sz w:val="22"/>
      <w:szCs w:val="24"/>
      <w:lang w:eastAsia="en-US"/>
    </w:rPr>
  </w:style>
  <w:style w:type="character" w:styleId="Heading4Char" w:customStyle="true">
    <w:name w:val="Heading 4 Char"/>
    <w:link w:val="Heading4"/>
    <w:locked/>
    <w:rsid w:val="00874CFA"/>
    <w:rPr>
      <w:rFonts w:ascii="Arial" w:hAnsi="Arial"/>
      <w:bCs/>
      <w:kern w:val="22"/>
      <w:sz w:val="22"/>
      <w:szCs w:val="24"/>
      <w:lang w:eastAsia="en-US"/>
    </w:rPr>
  </w:style>
  <w:style w:type="character" w:styleId="Heading5Char" w:customStyle="true">
    <w:name w:val="Heading 5 Char"/>
    <w:aliases w:val="H5 Char"/>
    <w:link w:val="Heading5"/>
    <w:locked/>
    <w:rsid w:val="00874CFA"/>
    <w:rPr>
      <w:rFonts w:ascii="Arial" w:hAnsi="Arial"/>
      <w:bCs/>
      <w:iCs/>
      <w:kern w:val="22"/>
      <w:sz w:val="22"/>
      <w:szCs w:val="24"/>
      <w:lang w:eastAsia="en-US"/>
    </w:rPr>
  </w:style>
  <w:style w:type="character" w:styleId="Heading6Char" w:customStyle="true">
    <w:name w:val="Heading 6 Char"/>
    <w:link w:val="Heading6"/>
    <w:locked/>
    <w:rsid w:val="00874CFA"/>
    <w:rPr>
      <w:rFonts w:ascii="Arial" w:hAnsi="Arial"/>
      <w:bCs/>
      <w:kern w:val="22"/>
      <w:sz w:val="22"/>
      <w:szCs w:val="24"/>
      <w:lang w:eastAsia="en-US"/>
    </w:rPr>
  </w:style>
  <w:style w:type="character" w:styleId="Heading7Char" w:customStyle="true">
    <w:name w:val="Heading 7 Char"/>
    <w:link w:val="Heading7"/>
    <w:semiHidden/>
    <w:locked/>
    <w:rsid w:val="00874CFA"/>
    <w:rPr>
      <w:rFonts w:ascii="Calibri" w:hAnsi="Calibri" w:cs="Times New Roman"/>
      <w:kern w:val="22"/>
      <w:sz w:val="24"/>
      <w:szCs w:val="24"/>
      <w:lang w:val="x-none" w:eastAsia="en-US"/>
    </w:rPr>
  </w:style>
  <w:style w:type="character" w:styleId="Heading8Char" w:customStyle="true">
    <w:name w:val="Heading 8 Char"/>
    <w:link w:val="Heading8"/>
    <w:semiHidden/>
    <w:locked/>
    <w:rsid w:val="00874CFA"/>
    <w:rPr>
      <w:rFonts w:ascii="Calibri" w:hAnsi="Calibri" w:cs="Times New Roman"/>
      <w:i/>
      <w:iCs/>
      <w:kern w:val="22"/>
      <w:sz w:val="24"/>
      <w:szCs w:val="24"/>
      <w:lang w:val="x-none" w:eastAsia="en-US"/>
    </w:rPr>
  </w:style>
  <w:style w:type="character" w:styleId="Heading9Char" w:customStyle="true">
    <w:name w:val="Heading 9 Char"/>
    <w:link w:val="Heading9"/>
    <w:semiHidden/>
    <w:locked/>
    <w:rsid w:val="00874CFA"/>
    <w:rPr>
      <w:rFonts w:ascii="Cambria" w:hAnsi="Cambria" w:cs="Times New Roman"/>
      <w:kern w:val="22"/>
      <w:lang w:val="x-none" w:eastAsia="en-US"/>
    </w:rPr>
  </w:style>
  <w:style w:type="paragraph" w:styleId="Subheading" w:customStyle="true">
    <w:name w:val="Subheading"/>
    <w:basedOn w:val="Normal"/>
    <w:next w:val="Heading2"/>
    <w:rsid w:val="00BD5732"/>
    <w:pPr>
      <w:keepNext/>
      <w:keepLines/>
    </w:pPr>
    <w:rPr>
      <w:b/>
      <w:spacing w:val="10"/>
      <w:kern w:val="24"/>
    </w:rPr>
  </w:style>
  <w:style w:type="paragraph" w:styleId="TOCHeading" w:customStyle="true">
    <w:name w:val="TOC_Heading"/>
    <w:rsid w:val="00366E29"/>
    <w:pPr>
      <w:spacing w:after="240"/>
    </w:pPr>
    <w:rPr>
      <w:rFonts w:ascii="Arial" w:hAnsi="Arial"/>
      <w:b/>
      <w:spacing w:val="14"/>
      <w:kern w:val="22"/>
      <w:sz w:val="28"/>
      <w:szCs w:val="28"/>
      <w:lang w:eastAsia="en-US"/>
    </w:rPr>
  </w:style>
  <w:style w:type="paragraph" w:styleId="FootnoteText">
    <w:name w:val="footnote text"/>
    <w:basedOn w:val="Normal"/>
    <w:link w:val="FootnoteTextChar"/>
    <w:semiHidden/>
    <w:rsid w:val="00FA50E0"/>
    <w:rPr>
      <w:color w:val="800000"/>
    </w:rPr>
  </w:style>
  <w:style w:type="character" w:styleId="FootnoteTextChar" w:customStyle="true">
    <w:name w:val="Footnote Text Char"/>
    <w:link w:val="FootnoteText"/>
    <w:semiHidden/>
    <w:locked/>
    <w:rsid w:val="00874CFA"/>
    <w:rPr>
      <w:rFonts w:ascii="Arial" w:hAnsi="Arial" w:cs="Times New Roman"/>
      <w:kern w:val="22"/>
      <w:sz w:val="20"/>
      <w:szCs w:val="20"/>
      <w:lang w:val="x-none" w:eastAsia="en-US"/>
    </w:rPr>
  </w:style>
  <w:style w:type="character" w:styleId="FootnoteReference">
    <w:name w:val="footnote reference"/>
    <w:aliases w:val="ft text"/>
    <w:semiHidden/>
    <w:rsid w:val="00FA50E0"/>
    <w:rPr>
      <w:rFonts w:ascii="Arial" w:hAnsi="Arial" w:cs="Times New Roman"/>
      <w:color w:val="800000"/>
      <w:sz w:val="22"/>
      <w:szCs w:val="22"/>
      <w:vertAlign w:val="superscript"/>
    </w:rPr>
  </w:style>
  <w:style w:type="paragraph" w:styleId="TOC1">
    <w:name w:val="toc 1"/>
    <w:basedOn w:val="Normal"/>
    <w:next w:val="Normal"/>
    <w:uiPriority w:val="39"/>
    <w:rsid w:val="00BD5732"/>
    <w:pPr>
      <w:tabs>
        <w:tab w:val="right" w:leader="dot" w:pos="9062"/>
      </w:tabs>
      <w:spacing w:before="240" w:after="120"/>
    </w:pPr>
    <w:rPr>
      <w:b/>
      <w:noProof/>
      <w:spacing w:val="10"/>
      <w:kern w:val="24"/>
      <w:sz w:val="20"/>
    </w:rPr>
  </w:style>
  <w:style w:type="character" w:styleId="Hyperlink">
    <w:name w:val="Hyperlink"/>
    <w:uiPriority w:val="99"/>
    <w:rsid w:val="00E56814"/>
    <w:rPr>
      <w:color w:val="0000FF"/>
      <w:u w:val="single"/>
    </w:rPr>
  </w:style>
  <w:style w:type="table" w:styleId="TableGrid">
    <w:name w:val="Table Grid"/>
    <w:basedOn w:val="TableNormal"/>
    <w:uiPriority w:val="39"/>
    <w:rsid w:val="00DD797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VGSOHdg3" w:customStyle="true">
    <w:name w:val="VGSO Hdg 3"/>
    <w:basedOn w:val="LDStandardBodyText"/>
    <w:next w:val="LDStandardBodyText"/>
    <w:rsid w:val="00E65B03"/>
    <w:rPr>
      <w:b/>
      <w:spacing w:val="10"/>
      <w:sz w:val="30"/>
    </w:rPr>
  </w:style>
  <w:style w:type="paragraph" w:styleId="VGSOHdg2" w:customStyle="true">
    <w:name w:val="VGSO Hdg 2"/>
    <w:next w:val="LDStandardBodyText"/>
    <w:rsid w:val="00CD1005"/>
    <w:pPr>
      <w:spacing w:after="240"/>
    </w:pPr>
    <w:rPr>
      <w:rFonts w:ascii="Arial" w:hAnsi="Arial" w:cs="Arial"/>
      <w:b/>
      <w:bCs/>
      <w:spacing w:val="10"/>
      <w:kern w:val="28"/>
      <w:sz w:val="26"/>
      <w:szCs w:val="26"/>
      <w:lang w:eastAsia="en-US"/>
    </w:rPr>
  </w:style>
  <w:style w:type="paragraph" w:styleId="DocumentMap">
    <w:name w:val="Document Map"/>
    <w:basedOn w:val="Normal"/>
    <w:link w:val="DocumentMapChar"/>
    <w:semiHidden/>
    <w:rsid w:val="00FA50E0"/>
    <w:pPr>
      <w:shd w:val="clear" w:color="auto" w:fill="000080"/>
    </w:pPr>
    <w:rPr>
      <w:rFonts w:ascii="Tahoma" w:hAnsi="Tahoma" w:cs="Tahoma"/>
      <w:sz w:val="20"/>
      <w:szCs w:val="20"/>
    </w:rPr>
  </w:style>
  <w:style w:type="character" w:styleId="DocumentMapChar" w:customStyle="true">
    <w:name w:val="Document Map Char"/>
    <w:link w:val="DocumentMap"/>
    <w:semiHidden/>
    <w:locked/>
    <w:rsid w:val="00874CFA"/>
    <w:rPr>
      <w:rFonts w:cs="Times New Roman"/>
      <w:kern w:val="22"/>
      <w:sz w:val="2"/>
      <w:lang w:val="x-none" w:eastAsia="en-US"/>
    </w:rPr>
  </w:style>
  <w:style w:type="character" w:styleId="EndnoteReference">
    <w:name w:val="endnote reference"/>
    <w:semiHidden/>
    <w:rsid w:val="00402873"/>
    <w:rPr>
      <w:rFonts w:ascii="Arial" w:hAnsi="Arial" w:cs="Times New Roman"/>
      <w:color w:val="800000"/>
      <w:sz w:val="22"/>
      <w:szCs w:val="22"/>
      <w:vertAlign w:val="superscript"/>
    </w:rPr>
  </w:style>
  <w:style w:type="paragraph" w:styleId="EndnoteText">
    <w:name w:val="endnote text"/>
    <w:basedOn w:val="Normal"/>
    <w:link w:val="EndnoteTextChar"/>
    <w:semiHidden/>
    <w:rsid w:val="00402873"/>
    <w:rPr>
      <w:color w:val="800000"/>
    </w:rPr>
  </w:style>
  <w:style w:type="character" w:styleId="EndnoteTextChar" w:customStyle="true">
    <w:name w:val="Endnote Text Char"/>
    <w:link w:val="EndnoteText"/>
    <w:semiHidden/>
    <w:locked/>
    <w:rsid w:val="00874CFA"/>
    <w:rPr>
      <w:rFonts w:ascii="Arial" w:hAnsi="Arial" w:cs="Times New Roman"/>
      <w:kern w:val="22"/>
      <w:sz w:val="20"/>
      <w:szCs w:val="20"/>
      <w:lang w:val="x-none" w:eastAsia="en-US"/>
    </w:rPr>
  </w:style>
  <w:style w:type="paragraph" w:styleId="Footer">
    <w:name w:val="footer"/>
    <w:basedOn w:val="Normal"/>
    <w:link w:val="FooterChar"/>
    <w:uiPriority w:val="99"/>
    <w:rsid w:val="005F42FC"/>
    <w:pPr>
      <w:tabs>
        <w:tab w:val="right" w:pos="9072"/>
      </w:tabs>
      <w:spacing w:before="240"/>
    </w:pPr>
    <w:rPr>
      <w:rFonts w:ascii="Segoe UI" w:hAnsi="Segoe UI" w:eastAsia="Calibri"/>
      <w:kern w:val="0"/>
      <w:sz w:val="16"/>
    </w:rPr>
  </w:style>
  <w:style w:type="character" w:styleId="FooterChar" w:customStyle="true">
    <w:name w:val="Footer Char"/>
    <w:link w:val="Footer"/>
    <w:uiPriority w:val="99"/>
    <w:locked/>
    <w:rsid w:val="005F42FC"/>
    <w:rPr>
      <w:rFonts w:ascii="Segoe UI" w:hAnsi="Segoe UI" w:eastAsia="Calibri"/>
      <w:sz w:val="16"/>
      <w:szCs w:val="24"/>
      <w:lang w:eastAsia="en-US"/>
    </w:rPr>
  </w:style>
  <w:style w:type="paragraph" w:styleId="TOC2">
    <w:name w:val="toc 2"/>
    <w:basedOn w:val="Normal"/>
    <w:next w:val="Normal"/>
    <w:uiPriority w:val="39"/>
    <w:rsid w:val="00BD5732"/>
    <w:pPr>
      <w:tabs>
        <w:tab w:val="left" w:pos="1540"/>
        <w:tab w:val="right" w:leader="dot" w:pos="9062"/>
      </w:tabs>
      <w:spacing w:before="120" w:after="120"/>
      <w:ind w:left="851"/>
    </w:pPr>
    <w:rPr>
      <w:spacing w:val="10"/>
      <w:kern w:val="24"/>
      <w:sz w:val="20"/>
      <w:szCs w:val="22"/>
    </w:rPr>
  </w:style>
  <w:style w:type="paragraph" w:styleId="TOC3">
    <w:name w:val="toc 3"/>
    <w:basedOn w:val="TOC2"/>
    <w:next w:val="Normal"/>
    <w:rsid w:val="00BD5732"/>
    <w:rPr>
      <w:i/>
    </w:rPr>
  </w:style>
  <w:style w:type="paragraph" w:styleId="TOC4">
    <w:name w:val="toc 4"/>
    <w:basedOn w:val="Normal"/>
    <w:next w:val="Normal"/>
    <w:autoRedefine/>
    <w:semiHidden/>
    <w:rsid w:val="00FA50E0"/>
    <w:pPr>
      <w:ind w:left="660"/>
    </w:pPr>
  </w:style>
  <w:style w:type="paragraph" w:styleId="TOC5">
    <w:name w:val="toc 5"/>
    <w:basedOn w:val="Normal"/>
    <w:next w:val="Normal"/>
    <w:autoRedefine/>
    <w:semiHidden/>
    <w:rsid w:val="00FA50E0"/>
    <w:pPr>
      <w:ind w:left="880"/>
    </w:pPr>
  </w:style>
  <w:style w:type="paragraph" w:styleId="TOC6">
    <w:name w:val="toc 6"/>
    <w:basedOn w:val="Normal"/>
    <w:next w:val="Normal"/>
    <w:autoRedefine/>
    <w:semiHidden/>
    <w:rsid w:val="00FA50E0"/>
    <w:pPr>
      <w:ind w:left="1100"/>
    </w:pPr>
  </w:style>
  <w:style w:type="paragraph" w:styleId="TOC7">
    <w:name w:val="toc 7"/>
    <w:basedOn w:val="Normal"/>
    <w:next w:val="Normal"/>
    <w:autoRedefine/>
    <w:semiHidden/>
    <w:rsid w:val="00FA50E0"/>
    <w:pPr>
      <w:ind w:left="1320"/>
    </w:pPr>
  </w:style>
  <w:style w:type="paragraph" w:styleId="TOC8">
    <w:name w:val="toc 8"/>
    <w:basedOn w:val="Normal"/>
    <w:next w:val="Normal"/>
    <w:autoRedefine/>
    <w:semiHidden/>
    <w:rsid w:val="00FA50E0"/>
    <w:pPr>
      <w:ind w:left="1540"/>
    </w:pPr>
  </w:style>
  <w:style w:type="paragraph" w:styleId="TOC9">
    <w:name w:val="toc 9"/>
    <w:basedOn w:val="Normal"/>
    <w:next w:val="Normal"/>
    <w:autoRedefine/>
    <w:semiHidden/>
    <w:rsid w:val="00FA50E0"/>
    <w:pPr>
      <w:ind w:left="1760"/>
    </w:pPr>
  </w:style>
  <w:style w:type="paragraph" w:styleId="RecitalNo" w:customStyle="true">
    <w:name w:val="Recital_No"/>
    <w:basedOn w:val="LDStandardBodyText"/>
    <w:rsid w:val="00E65B03"/>
    <w:pPr>
      <w:numPr>
        <w:numId w:val="1"/>
      </w:numPr>
    </w:pPr>
  </w:style>
  <w:style w:type="paragraph" w:styleId="Header">
    <w:name w:val="header"/>
    <w:basedOn w:val="Normal"/>
    <w:link w:val="HeaderChar"/>
    <w:rsid w:val="007C1F5A"/>
    <w:pPr>
      <w:pBdr>
        <w:bottom w:val="single" w:color="5F5F5F" w:sz="4" w:space="6"/>
      </w:pBdr>
      <w:tabs>
        <w:tab w:val="right" w:pos="9072"/>
      </w:tabs>
      <w:spacing w:after="360"/>
    </w:pPr>
    <w:rPr>
      <w:kern w:val="20"/>
      <w:sz w:val="20"/>
      <w:szCs w:val="20"/>
    </w:rPr>
  </w:style>
  <w:style w:type="character" w:styleId="HeaderChar" w:customStyle="true">
    <w:name w:val="Header Char"/>
    <w:link w:val="Header"/>
    <w:semiHidden/>
    <w:locked/>
    <w:rsid w:val="00874CFA"/>
    <w:rPr>
      <w:rFonts w:ascii="Arial" w:hAnsi="Arial" w:cs="Times New Roman"/>
      <w:kern w:val="22"/>
      <w:sz w:val="24"/>
      <w:szCs w:val="24"/>
      <w:lang w:val="x-none" w:eastAsia="en-US"/>
    </w:rPr>
  </w:style>
  <w:style w:type="paragraph" w:styleId="VGSOlogo1" w:customStyle="true">
    <w:name w:val="VGSOlogo1"/>
    <w:basedOn w:val="VGSOlogo2"/>
    <w:rsid w:val="00FE5643"/>
    <w:pPr>
      <w:jc w:val="left"/>
    </w:pPr>
  </w:style>
  <w:style w:type="paragraph" w:styleId="VGSOlogo2" w:customStyle="true">
    <w:name w:val="VGSOlogo2"/>
    <w:basedOn w:val="Normal"/>
    <w:rsid w:val="00D43D15"/>
    <w:pPr>
      <w:tabs>
        <w:tab w:val="left" w:pos="369"/>
      </w:tabs>
      <w:jc w:val="right"/>
    </w:pPr>
    <w:rPr>
      <w:color w:val="00467F"/>
      <w:spacing w:val="14"/>
      <w:kern w:val="16"/>
      <w:sz w:val="16"/>
      <w:szCs w:val="16"/>
    </w:rPr>
  </w:style>
  <w:style w:type="character" w:styleId="PageNumber">
    <w:name w:val="page number"/>
    <w:rsid w:val="00F71939"/>
    <w:rPr>
      <w:rFonts w:cs="Times New Roman"/>
    </w:rPr>
  </w:style>
  <w:style w:type="paragraph" w:styleId="Attachment" w:customStyle="true">
    <w:name w:val="Attachment"/>
    <w:basedOn w:val="Normal"/>
    <w:next w:val="Normal"/>
    <w:rsid w:val="00BB00A3"/>
    <w:pPr>
      <w:keepNext/>
      <w:keepLines/>
      <w:tabs>
        <w:tab w:val="num" w:pos="1985"/>
      </w:tabs>
      <w:spacing w:after="240"/>
      <w:ind w:left="1985" w:hanging="1985"/>
    </w:pPr>
    <w:rPr>
      <w:b/>
      <w:spacing w:val="10"/>
      <w:kern w:val="28"/>
      <w:sz w:val="26"/>
      <w:szCs w:val="28"/>
    </w:rPr>
  </w:style>
  <w:style w:type="paragraph" w:styleId="AttachBody" w:customStyle="true">
    <w:name w:val="Attach_Body"/>
    <w:basedOn w:val="Normal"/>
    <w:semiHidden/>
    <w:rsid w:val="00BE1331"/>
    <w:pPr>
      <w:spacing w:after="240"/>
    </w:pPr>
  </w:style>
  <w:style w:type="paragraph" w:styleId="Schedule" w:customStyle="true">
    <w:name w:val="Schedule"/>
    <w:next w:val="Schedule1"/>
    <w:rsid w:val="0094317E"/>
    <w:pPr>
      <w:keepNext/>
      <w:keepLines/>
      <w:numPr>
        <w:numId w:val="5"/>
      </w:numPr>
      <w:spacing w:after="240"/>
    </w:pPr>
    <w:rPr>
      <w:rFonts w:ascii="Arial" w:hAnsi="Arial"/>
      <w:b/>
      <w:spacing w:val="10"/>
      <w:kern w:val="28"/>
      <w:sz w:val="26"/>
      <w:szCs w:val="28"/>
      <w:lang w:eastAsia="en-US"/>
    </w:rPr>
  </w:style>
  <w:style w:type="paragraph" w:styleId="Signature">
    <w:name w:val="Signature"/>
    <w:basedOn w:val="Normal"/>
    <w:link w:val="SignatureChar"/>
    <w:semiHidden/>
    <w:rsid w:val="00CA162C"/>
    <w:pPr>
      <w:ind w:left="4252"/>
    </w:pPr>
  </w:style>
  <w:style w:type="character" w:styleId="SignatureChar" w:customStyle="true">
    <w:name w:val="Signature Char"/>
    <w:link w:val="Signature"/>
    <w:semiHidden/>
    <w:locked/>
    <w:rsid w:val="00874CFA"/>
    <w:rPr>
      <w:rFonts w:ascii="Arial" w:hAnsi="Arial" w:cs="Times New Roman"/>
      <w:kern w:val="22"/>
      <w:sz w:val="24"/>
      <w:szCs w:val="24"/>
      <w:lang w:val="x-none" w:eastAsia="en-US"/>
    </w:rPr>
  </w:style>
  <w:style w:type="paragraph" w:styleId="Closing">
    <w:name w:val="Closing"/>
    <w:basedOn w:val="Normal"/>
    <w:link w:val="ClosingChar"/>
    <w:semiHidden/>
    <w:rsid w:val="00C479D0"/>
    <w:pPr>
      <w:ind w:left="4252"/>
    </w:pPr>
  </w:style>
  <w:style w:type="character" w:styleId="ClosingChar" w:customStyle="true">
    <w:name w:val="Closing Char"/>
    <w:link w:val="Closing"/>
    <w:semiHidden/>
    <w:locked/>
    <w:rsid w:val="00874CFA"/>
    <w:rPr>
      <w:rFonts w:ascii="Arial" w:hAnsi="Arial" w:cs="Times New Roman"/>
      <w:kern w:val="22"/>
      <w:sz w:val="24"/>
      <w:szCs w:val="24"/>
      <w:lang w:val="x-none" w:eastAsia="en-US"/>
    </w:rPr>
  </w:style>
  <w:style w:type="paragraph" w:styleId="Date">
    <w:name w:val="Date"/>
    <w:basedOn w:val="Normal"/>
    <w:next w:val="Normal"/>
    <w:link w:val="DateChar"/>
    <w:semiHidden/>
    <w:rsid w:val="00C479D0"/>
  </w:style>
  <w:style w:type="character" w:styleId="DateChar" w:customStyle="true">
    <w:name w:val="Date Char"/>
    <w:link w:val="Date"/>
    <w:semiHidden/>
    <w:locked/>
    <w:rsid w:val="00874CFA"/>
    <w:rPr>
      <w:rFonts w:ascii="Arial" w:hAnsi="Arial" w:cs="Times New Roman"/>
      <w:kern w:val="22"/>
      <w:sz w:val="24"/>
      <w:szCs w:val="24"/>
      <w:lang w:val="x-none" w:eastAsia="en-US"/>
    </w:rPr>
  </w:style>
  <w:style w:type="paragraph" w:styleId="E-mailSignature">
    <w:name w:val="E-mail Signature"/>
    <w:basedOn w:val="Normal"/>
    <w:link w:val="E-mailSignatureChar"/>
    <w:semiHidden/>
    <w:rsid w:val="00C479D0"/>
  </w:style>
  <w:style w:type="character" w:styleId="E-mailSignatureChar" w:customStyle="true">
    <w:name w:val="E-mail Signature Char"/>
    <w:link w:val="E-mailSignature"/>
    <w:semiHidden/>
    <w:locked/>
    <w:rsid w:val="00874CFA"/>
    <w:rPr>
      <w:rFonts w:ascii="Arial" w:hAnsi="Arial" w:cs="Times New Roman"/>
      <w:kern w:val="22"/>
      <w:sz w:val="24"/>
      <w:szCs w:val="24"/>
      <w:lang w:val="x-none" w:eastAsia="en-US"/>
    </w:rPr>
  </w:style>
  <w:style w:type="character" w:styleId="Emphasis">
    <w:name w:val="Emphasis"/>
    <w:qFormat/>
    <w:rsid w:val="00C479D0"/>
    <w:rPr>
      <w:rFonts w:cs="Times New Roman"/>
      <w:i/>
      <w:iCs/>
    </w:rPr>
  </w:style>
  <w:style w:type="character" w:styleId="FollowedHyperlink">
    <w:name w:val="FollowedHyperlink"/>
    <w:semiHidden/>
    <w:rsid w:val="00C479D0"/>
    <w:rPr>
      <w:rFonts w:cs="Times New Roman"/>
      <w:color w:val="800080"/>
      <w:u w:val="single"/>
    </w:rPr>
  </w:style>
  <w:style w:type="paragraph" w:styleId="MessageHeader">
    <w:name w:val="Message Header"/>
    <w:basedOn w:val="Normal"/>
    <w:link w:val="MessageHeaderChar"/>
    <w:semiHidden/>
    <w:rsid w:val="00C479D0"/>
    <w:pPr>
      <w:pBdr>
        <w:top w:val="single" w:color="auto" w:sz="6" w:space="1"/>
        <w:left w:val="single" w:color="auto" w:sz="6" w:space="1"/>
        <w:bottom w:val="single" w:color="auto" w:sz="6" w:space="1"/>
        <w:right w:val="single" w:color="auto" w:sz="6" w:space="1"/>
      </w:pBdr>
      <w:shd w:val="pct20" w:color="auto" w:fill="auto"/>
      <w:ind w:left="1134" w:hanging="1134"/>
    </w:pPr>
    <w:rPr>
      <w:rFonts w:cs="Arial"/>
    </w:rPr>
  </w:style>
  <w:style w:type="character" w:styleId="MessageHeaderChar" w:customStyle="true">
    <w:name w:val="Message Header Char"/>
    <w:link w:val="MessageHeader"/>
    <w:semiHidden/>
    <w:locked/>
    <w:rsid w:val="00874CFA"/>
    <w:rPr>
      <w:rFonts w:ascii="Cambria" w:hAnsi="Cambria" w:cs="Times New Roman"/>
      <w:kern w:val="22"/>
      <w:sz w:val="24"/>
      <w:szCs w:val="24"/>
      <w:shd w:val="pct20" w:color="auto" w:fill="auto"/>
      <w:lang w:val="x-none" w:eastAsia="en-US"/>
    </w:rPr>
  </w:style>
  <w:style w:type="paragraph" w:styleId="PlainText">
    <w:name w:val="Plain Text"/>
    <w:basedOn w:val="Normal"/>
    <w:link w:val="PlainTextChar"/>
    <w:uiPriority w:val="99"/>
    <w:semiHidden/>
    <w:rsid w:val="00C479D0"/>
    <w:rPr>
      <w:rFonts w:ascii="Courier New" w:hAnsi="Courier New" w:cs="Courier New"/>
      <w:sz w:val="20"/>
      <w:szCs w:val="20"/>
    </w:rPr>
  </w:style>
  <w:style w:type="character" w:styleId="PlainTextChar" w:customStyle="true">
    <w:name w:val="Plain Text Char"/>
    <w:link w:val="PlainText"/>
    <w:uiPriority w:val="99"/>
    <w:semiHidden/>
    <w:locked/>
    <w:rsid w:val="00874CFA"/>
    <w:rPr>
      <w:rFonts w:ascii="Courier New" w:hAnsi="Courier New" w:cs="Courier New"/>
      <w:kern w:val="22"/>
      <w:sz w:val="20"/>
      <w:szCs w:val="20"/>
      <w:lang w:val="x-none" w:eastAsia="en-US"/>
    </w:rPr>
  </w:style>
  <w:style w:type="character" w:styleId="Strong">
    <w:name w:val="Strong"/>
    <w:qFormat/>
    <w:rsid w:val="00C479D0"/>
    <w:rPr>
      <w:rFonts w:cs="Times New Roman"/>
      <w:b/>
      <w:bCs/>
    </w:rPr>
  </w:style>
  <w:style w:type="paragraph" w:styleId="Subtitle">
    <w:name w:val="Subtitle"/>
    <w:basedOn w:val="Normal"/>
    <w:link w:val="SubtitleChar"/>
    <w:qFormat/>
    <w:rsid w:val="00C479D0"/>
    <w:pPr>
      <w:spacing w:after="60"/>
      <w:jc w:val="center"/>
      <w:outlineLvl w:val="1"/>
    </w:pPr>
    <w:rPr>
      <w:rFonts w:cs="Arial"/>
    </w:rPr>
  </w:style>
  <w:style w:type="character" w:styleId="SubtitleChar" w:customStyle="true">
    <w:name w:val="Subtitle Char"/>
    <w:link w:val="Subtitle"/>
    <w:locked/>
    <w:rsid w:val="00874CFA"/>
    <w:rPr>
      <w:rFonts w:ascii="Cambria" w:hAnsi="Cambria" w:cs="Times New Roman"/>
      <w:kern w:val="22"/>
      <w:sz w:val="24"/>
      <w:szCs w:val="24"/>
      <w:lang w:val="x-none" w:eastAsia="en-US"/>
    </w:rPr>
  </w:style>
  <w:style w:type="paragraph" w:styleId="VGSOHdg1" w:customStyle="true">
    <w:name w:val="VGSO Hdg 1"/>
    <w:basedOn w:val="LDStandardBodyText"/>
    <w:next w:val="LDStandardBodyText"/>
    <w:rsid w:val="00CD1005"/>
    <w:pPr>
      <w:spacing w:after="360"/>
      <w:outlineLvl w:val="0"/>
    </w:pPr>
    <w:rPr>
      <w:rFonts w:cs="Arial"/>
      <w:b/>
      <w:bCs/>
      <w:spacing w:val="10"/>
      <w:kern w:val="28"/>
      <w:sz w:val="40"/>
      <w:szCs w:val="40"/>
    </w:rPr>
  </w:style>
  <w:style w:type="paragraph" w:styleId="LDIndent1" w:customStyle="true">
    <w:name w:val="LD_Indent1"/>
    <w:basedOn w:val="LDStandardBodyText"/>
    <w:rsid w:val="005B3475"/>
    <w:pPr>
      <w:ind w:left="851"/>
    </w:pPr>
  </w:style>
  <w:style w:type="paragraph" w:styleId="LDIndent2" w:customStyle="true">
    <w:name w:val="LD_Indent2"/>
    <w:basedOn w:val="LDIndent1"/>
    <w:rsid w:val="00DF051E"/>
    <w:pPr>
      <w:ind w:left="1701"/>
    </w:pPr>
  </w:style>
  <w:style w:type="paragraph" w:styleId="LDIndent3" w:customStyle="true">
    <w:name w:val="LD_Indent3"/>
    <w:basedOn w:val="LDIndent2"/>
    <w:rsid w:val="00DF051E"/>
    <w:pPr>
      <w:ind w:left="2552"/>
    </w:pPr>
  </w:style>
  <w:style w:type="paragraph" w:styleId="LDIndent4" w:customStyle="true">
    <w:name w:val="LD_Indent4"/>
    <w:basedOn w:val="LDIndent3"/>
    <w:rsid w:val="00DF051E"/>
    <w:pPr>
      <w:ind w:left="3402"/>
    </w:pPr>
  </w:style>
  <w:style w:type="paragraph" w:styleId="LDIndent5" w:customStyle="true">
    <w:name w:val="LD_Indent5"/>
    <w:basedOn w:val="LDIndent4"/>
    <w:rsid w:val="00DF051E"/>
    <w:pPr>
      <w:ind w:left="4253"/>
    </w:pPr>
  </w:style>
  <w:style w:type="paragraph" w:styleId="LDIndent6" w:customStyle="true">
    <w:name w:val="LD_Indent6"/>
    <w:basedOn w:val="LDIndent5"/>
    <w:rsid w:val="00DF051E"/>
    <w:pPr>
      <w:ind w:left="5103"/>
    </w:pPr>
  </w:style>
  <w:style w:type="paragraph" w:styleId="BalloonText">
    <w:name w:val="Balloon Text"/>
    <w:basedOn w:val="Normal"/>
    <w:link w:val="BalloonTextChar"/>
    <w:semiHidden/>
    <w:rsid w:val="00DD346F"/>
    <w:rPr>
      <w:rFonts w:ascii="Tahoma" w:hAnsi="Tahoma" w:cs="Tahoma"/>
      <w:sz w:val="16"/>
      <w:szCs w:val="16"/>
    </w:rPr>
  </w:style>
  <w:style w:type="character" w:styleId="BalloonTextChar" w:customStyle="true">
    <w:name w:val="Balloon Text Char"/>
    <w:link w:val="BalloonText"/>
    <w:semiHidden/>
    <w:locked/>
    <w:rsid w:val="00874CFA"/>
    <w:rPr>
      <w:rFonts w:cs="Times New Roman"/>
      <w:kern w:val="22"/>
      <w:sz w:val="2"/>
      <w:lang w:val="x-none" w:eastAsia="en-US"/>
    </w:rPr>
  </w:style>
  <w:style w:type="paragraph" w:styleId="Schedule2" w:customStyle="true">
    <w:name w:val="Schedule_2"/>
    <w:basedOn w:val="Schedule1"/>
    <w:next w:val="Schedule3"/>
    <w:rsid w:val="000B4021"/>
    <w:pPr>
      <w:numPr>
        <w:ilvl w:val="2"/>
      </w:numPr>
    </w:pPr>
    <w:rPr>
      <w:sz w:val="24"/>
    </w:rPr>
  </w:style>
  <w:style w:type="paragraph" w:styleId="Schedule3" w:customStyle="true">
    <w:name w:val="Schedule_3"/>
    <w:basedOn w:val="LDStandardBodyText"/>
    <w:rsid w:val="003303C8"/>
    <w:pPr>
      <w:numPr>
        <w:ilvl w:val="3"/>
        <w:numId w:val="5"/>
      </w:numPr>
      <w:spacing w:before="240" w:after="0"/>
    </w:pPr>
    <w:rPr>
      <w:bCs/>
      <w:szCs w:val="22"/>
      <w:lang w:eastAsia="en-AU"/>
    </w:rPr>
  </w:style>
  <w:style w:type="paragraph" w:styleId="Schedule4" w:customStyle="true">
    <w:name w:val="Schedule_4"/>
    <w:basedOn w:val="Schedule3"/>
    <w:rsid w:val="000B4021"/>
    <w:pPr>
      <w:numPr>
        <w:ilvl w:val="4"/>
      </w:numPr>
    </w:pPr>
  </w:style>
  <w:style w:type="paragraph" w:styleId="Schedule5" w:customStyle="true">
    <w:name w:val="Schedule_5"/>
    <w:basedOn w:val="Schedule4"/>
    <w:rsid w:val="00A95E34"/>
    <w:pPr>
      <w:numPr>
        <w:ilvl w:val="5"/>
      </w:numPr>
    </w:pPr>
  </w:style>
  <w:style w:type="paragraph" w:styleId="Schedule6" w:customStyle="true">
    <w:name w:val="Schedule_6"/>
    <w:basedOn w:val="Schedule5"/>
    <w:rsid w:val="00A95E34"/>
    <w:pPr>
      <w:numPr>
        <w:ilvl w:val="6"/>
      </w:numPr>
    </w:pPr>
  </w:style>
  <w:style w:type="paragraph" w:styleId="NormalIndent">
    <w:name w:val="Normal Indent"/>
    <w:basedOn w:val="Normal"/>
    <w:rsid w:val="00682DC7"/>
    <w:pPr>
      <w:spacing w:after="120" w:line="270" w:lineRule="atLeast"/>
      <w:ind w:left="851"/>
    </w:pPr>
    <w:rPr>
      <w:kern w:val="0"/>
      <w:sz w:val="21"/>
      <w:szCs w:val="20"/>
      <w:lang w:eastAsia="en-AU"/>
    </w:rPr>
  </w:style>
  <w:style w:type="character" w:styleId="CommentReference">
    <w:name w:val="annotation reference"/>
    <w:semiHidden/>
    <w:rsid w:val="00E7343C"/>
    <w:rPr>
      <w:rFonts w:cs="Times New Roman"/>
      <w:sz w:val="16"/>
      <w:szCs w:val="16"/>
    </w:rPr>
  </w:style>
  <w:style w:type="paragraph" w:styleId="CommentText">
    <w:name w:val="annotation text"/>
    <w:basedOn w:val="Normal"/>
    <w:link w:val="CommentTextChar"/>
    <w:semiHidden/>
    <w:rsid w:val="00E7343C"/>
    <w:rPr>
      <w:sz w:val="20"/>
      <w:szCs w:val="20"/>
    </w:rPr>
  </w:style>
  <w:style w:type="character" w:styleId="CommentTextChar" w:customStyle="true">
    <w:name w:val="Comment Text Char"/>
    <w:link w:val="CommentText"/>
    <w:semiHidden/>
    <w:locked/>
    <w:rsid w:val="00874CFA"/>
    <w:rPr>
      <w:rFonts w:ascii="Arial" w:hAnsi="Arial" w:cs="Times New Roman"/>
      <w:kern w:val="22"/>
      <w:sz w:val="20"/>
      <w:szCs w:val="20"/>
      <w:lang w:val="x-none" w:eastAsia="en-US"/>
    </w:rPr>
  </w:style>
  <w:style w:type="paragraph" w:styleId="CommentSubject">
    <w:name w:val="annotation subject"/>
    <w:basedOn w:val="CommentText"/>
    <w:next w:val="CommentText"/>
    <w:link w:val="CommentSubjectChar"/>
    <w:semiHidden/>
    <w:rsid w:val="00E7343C"/>
    <w:rPr>
      <w:b/>
      <w:bCs/>
    </w:rPr>
  </w:style>
  <w:style w:type="character" w:styleId="CommentSubjectChar" w:customStyle="true">
    <w:name w:val="Comment Subject Char"/>
    <w:link w:val="CommentSubject"/>
    <w:semiHidden/>
    <w:locked/>
    <w:rsid w:val="00874CFA"/>
    <w:rPr>
      <w:rFonts w:ascii="Arial" w:hAnsi="Arial" w:cs="Times New Roman"/>
      <w:b/>
      <w:bCs/>
      <w:kern w:val="22"/>
      <w:sz w:val="20"/>
      <w:szCs w:val="20"/>
      <w:lang w:val="x-none" w:eastAsia="en-US"/>
    </w:rPr>
  </w:style>
  <w:style w:type="paragraph" w:styleId="VGSOListBul" w:customStyle="true">
    <w:name w:val="VGSO_ListBul"/>
    <w:basedOn w:val="Normal"/>
    <w:rsid w:val="00443D80"/>
    <w:pPr>
      <w:numPr>
        <w:numId w:val="3"/>
      </w:numPr>
    </w:pPr>
    <w:rPr>
      <w:rFonts w:ascii="Times New Roman" w:hAnsi="Times New Roman"/>
      <w:kern w:val="0"/>
      <w:sz w:val="24"/>
    </w:rPr>
  </w:style>
  <w:style w:type="paragraph" w:styleId="VGSOListNum" w:customStyle="true">
    <w:name w:val="VGSO_ListNum"/>
    <w:basedOn w:val="Normal"/>
    <w:rsid w:val="00443D80"/>
    <w:pPr>
      <w:numPr>
        <w:numId w:val="4"/>
      </w:numPr>
    </w:pPr>
    <w:rPr>
      <w:rFonts w:ascii="Times New Roman" w:hAnsi="Times New Roman"/>
      <w:kern w:val="0"/>
      <w:sz w:val="24"/>
    </w:rPr>
  </w:style>
  <w:style w:type="paragraph" w:styleId="BulletPoint" w:customStyle="true">
    <w:name w:val="Bullet Point"/>
    <w:basedOn w:val="LDIndent1"/>
    <w:rsid w:val="003A5E62"/>
    <w:pPr>
      <w:numPr>
        <w:numId w:val="2"/>
      </w:numPr>
    </w:pPr>
  </w:style>
  <w:style w:type="paragraph" w:styleId="ListParagraph">
    <w:name w:val="List Paragraph"/>
    <w:basedOn w:val="Normal"/>
    <w:uiPriority w:val="34"/>
    <w:qFormat/>
    <w:rsid w:val="007B2FEA"/>
    <w:pPr>
      <w:ind w:left="720"/>
    </w:pPr>
    <w:rPr>
      <w:rFonts w:ascii="Calibri" w:hAnsi="Calibri"/>
      <w:kern w:val="0"/>
      <w:szCs w:val="22"/>
      <w:lang w:eastAsia="en-AU"/>
    </w:rPr>
  </w:style>
  <w:style w:type="character" w:styleId="CharChar21" w:customStyle="true">
    <w:name w:val="Char Char21"/>
    <w:semiHidden/>
    <w:locked/>
    <w:rsid w:val="00067266"/>
    <w:rPr>
      <w:rFonts w:ascii="Arial" w:hAnsi="Arial"/>
      <w:kern w:val="22"/>
      <w:sz w:val="24"/>
      <w:lang w:val="en-AU" w:eastAsia="en-US"/>
    </w:rPr>
  </w:style>
  <w:style w:type="character" w:styleId="CharChar211" w:customStyle="true">
    <w:name w:val="Char Char211"/>
    <w:semiHidden/>
    <w:locked/>
    <w:rsid w:val="00421557"/>
    <w:rPr>
      <w:rFonts w:ascii="Arial" w:hAnsi="Arial"/>
      <w:kern w:val="22"/>
      <w:sz w:val="24"/>
      <w:lang w:val="en-AU" w:eastAsia="en-US"/>
    </w:rPr>
  </w:style>
  <w:style w:type="character" w:styleId="CharChar1" w:customStyle="true">
    <w:name w:val="Char Char1"/>
    <w:semiHidden/>
    <w:rsid w:val="006D0BA6"/>
    <w:rPr>
      <w:sz w:val="20"/>
      <w:szCs w:val="20"/>
    </w:rPr>
  </w:style>
  <w:style w:type="paragraph" w:styleId="SALParaNumLevel1" w:customStyle="true">
    <w:name w:val="SAL (ParaNum) Level 1"/>
    <w:basedOn w:val="Normal"/>
    <w:rsid w:val="00776027"/>
    <w:pPr>
      <w:tabs>
        <w:tab w:val="num" w:pos="924"/>
        <w:tab w:val="left" w:pos="1848"/>
        <w:tab w:val="left" w:pos="2773"/>
        <w:tab w:val="left" w:pos="3697"/>
        <w:tab w:val="left" w:pos="4621"/>
        <w:tab w:val="left" w:pos="5545"/>
        <w:tab w:val="left" w:pos="6469"/>
        <w:tab w:val="left" w:pos="7394"/>
        <w:tab w:val="left" w:pos="8318"/>
        <w:tab w:val="right" w:pos="8789"/>
      </w:tabs>
      <w:spacing w:before="120" w:after="120" w:line="276" w:lineRule="auto"/>
      <w:ind w:left="924" w:hanging="924"/>
    </w:pPr>
    <w:rPr>
      <w:color w:val="000000"/>
      <w:kern w:val="0"/>
      <w:sz w:val="20"/>
      <w:szCs w:val="20"/>
    </w:rPr>
  </w:style>
  <w:style w:type="paragraph" w:styleId="SALParaNumLevel2" w:customStyle="true">
    <w:name w:val="SAL (ParaNum) Level 2"/>
    <w:basedOn w:val="Normal"/>
    <w:rsid w:val="00776027"/>
    <w:pPr>
      <w:tabs>
        <w:tab w:val="left" w:pos="2773"/>
        <w:tab w:val="left" w:pos="3697"/>
        <w:tab w:val="left" w:pos="4621"/>
        <w:tab w:val="left" w:pos="5545"/>
        <w:tab w:val="left" w:pos="6469"/>
        <w:tab w:val="left" w:pos="7394"/>
        <w:tab w:val="left" w:pos="8318"/>
        <w:tab w:val="right" w:pos="8789"/>
        <w:tab w:val="num" w:pos="9430"/>
      </w:tabs>
      <w:spacing w:before="120" w:after="120" w:line="276" w:lineRule="auto"/>
      <w:ind w:left="9430" w:hanging="924"/>
    </w:pPr>
    <w:rPr>
      <w:color w:val="000000"/>
      <w:kern w:val="0"/>
      <w:sz w:val="20"/>
      <w:szCs w:val="20"/>
    </w:rPr>
  </w:style>
  <w:style w:type="paragraph" w:styleId="SALParaNumLevel3" w:customStyle="true">
    <w:name w:val="SAL (ParaNum) Level 3"/>
    <w:basedOn w:val="Normal"/>
    <w:rsid w:val="00776027"/>
    <w:pPr>
      <w:tabs>
        <w:tab w:val="left" w:pos="1848"/>
        <w:tab w:val="num" w:pos="2773"/>
        <w:tab w:val="left" w:pos="3697"/>
        <w:tab w:val="left" w:pos="4621"/>
        <w:tab w:val="left" w:pos="5545"/>
        <w:tab w:val="left" w:pos="6469"/>
        <w:tab w:val="left" w:pos="7394"/>
        <w:tab w:val="left" w:pos="8318"/>
        <w:tab w:val="right" w:pos="8789"/>
      </w:tabs>
      <w:spacing w:before="120" w:after="120" w:line="276" w:lineRule="auto"/>
      <w:ind w:left="2773" w:hanging="925"/>
    </w:pPr>
    <w:rPr>
      <w:color w:val="000000"/>
      <w:kern w:val="0"/>
      <w:sz w:val="20"/>
      <w:szCs w:val="20"/>
    </w:rPr>
  </w:style>
  <w:style w:type="paragraph" w:styleId="SALParaNumLevel4" w:customStyle="true">
    <w:name w:val="SAL (ParaNum) Level 4"/>
    <w:basedOn w:val="Normal"/>
    <w:rsid w:val="00776027"/>
    <w:pPr>
      <w:tabs>
        <w:tab w:val="left" w:pos="1848"/>
        <w:tab w:val="left" w:pos="2773"/>
        <w:tab w:val="num" w:pos="3697"/>
        <w:tab w:val="left" w:pos="4621"/>
        <w:tab w:val="left" w:pos="5545"/>
        <w:tab w:val="left" w:pos="6469"/>
        <w:tab w:val="left" w:pos="7394"/>
        <w:tab w:val="left" w:pos="8318"/>
        <w:tab w:val="right" w:pos="8789"/>
      </w:tabs>
      <w:spacing w:before="120" w:after="120" w:line="276" w:lineRule="auto"/>
      <w:ind w:left="3697" w:hanging="924"/>
    </w:pPr>
    <w:rPr>
      <w:color w:val="000000"/>
      <w:kern w:val="0"/>
      <w:sz w:val="20"/>
      <w:szCs w:val="20"/>
    </w:rPr>
  </w:style>
  <w:style w:type="paragraph" w:styleId="SALParaNumLevel5" w:customStyle="true">
    <w:name w:val="SAL (ParaNum) Level 5"/>
    <w:basedOn w:val="Normal"/>
    <w:rsid w:val="00776027"/>
    <w:pPr>
      <w:tabs>
        <w:tab w:val="num" w:pos="1848"/>
        <w:tab w:val="left" w:pos="2773"/>
        <w:tab w:val="left" w:pos="3697"/>
        <w:tab w:val="left" w:pos="4621"/>
        <w:tab w:val="left" w:pos="5545"/>
        <w:tab w:val="left" w:pos="6469"/>
        <w:tab w:val="left" w:pos="7394"/>
        <w:tab w:val="left" w:pos="8318"/>
        <w:tab w:val="right" w:pos="8789"/>
      </w:tabs>
      <w:spacing w:before="120" w:after="120" w:line="276" w:lineRule="auto"/>
      <w:ind w:left="1848" w:hanging="924"/>
    </w:pPr>
    <w:rPr>
      <w:color w:val="000000"/>
      <w:kern w:val="0"/>
      <w:sz w:val="21"/>
      <w:szCs w:val="20"/>
    </w:rPr>
  </w:style>
  <w:style w:type="character" w:styleId="apple-converted-space" w:customStyle="true">
    <w:name w:val="apple-converted-space"/>
    <w:rsid w:val="00DE77E6"/>
  </w:style>
  <w:style w:type="paragraph" w:styleId="Revision">
    <w:name w:val="Revision"/>
    <w:hidden/>
    <w:uiPriority w:val="99"/>
    <w:semiHidden/>
    <w:rsid w:val="008C6B55"/>
    <w:rPr>
      <w:rFonts w:ascii="Arial" w:hAnsi="Arial"/>
      <w:kern w:val="22"/>
      <w:sz w:val="22"/>
      <w:szCs w:val="24"/>
      <w:lang w:eastAsia="en-US"/>
    </w:rPr>
  </w:style>
  <w:style w:type="paragraph" w:styleId="ListBullet">
    <w:name w:val="List Bullet"/>
    <w:basedOn w:val="Normal"/>
    <w:locked/>
    <w:rsid w:val="00121A49"/>
    <w:pPr>
      <w:numPr>
        <w:numId w:val="8"/>
      </w:numPr>
      <w:contextualSpacing/>
    </w:pPr>
  </w:style>
  <w:style w:type="paragraph" w:styleId="NoSpacing">
    <w:name w:val="No Spacing"/>
    <w:uiPriority w:val="1"/>
    <w:qFormat/>
    <w:rsid w:val="008B566F"/>
    <w:rPr>
      <w:rFonts w:ascii="Arial" w:hAnsi="Arial"/>
      <w:kern w:val="22"/>
      <w:sz w:val="22"/>
      <w:szCs w:val="24"/>
      <w:lang w:eastAsia="en-US"/>
    </w:rPr>
  </w:style>
  <w:style w:type="table" w:styleId="TableGrid1" w:customStyle="true">
    <w:name w:val="Table Grid1"/>
    <w:basedOn w:val="TableNormal"/>
    <w:next w:val="TableGrid"/>
    <w:uiPriority w:val="59"/>
    <w:rsid w:val="00975266"/>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true">
    <w:name w:val="Table Grid2"/>
    <w:basedOn w:val="TableNormal"/>
    <w:next w:val="TableGrid"/>
    <w:uiPriority w:val="59"/>
    <w:rsid w:val="0020743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true">
    <w:name w:val="Table Grid3"/>
    <w:basedOn w:val="TableNormal"/>
    <w:next w:val="TableGrid"/>
    <w:uiPriority w:val="59"/>
    <w:rsid w:val="00BB1F97"/>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DStandard1" w:customStyle="true">
    <w:name w:val="LD_Standard1"/>
    <w:basedOn w:val="LDStandardBodyText"/>
    <w:next w:val="Normal"/>
    <w:uiPriority w:val="7"/>
    <w:qFormat/>
    <w:rsid w:val="00612214"/>
    <w:pPr>
      <w:keepNext/>
      <w:keepLines/>
      <w:numPr>
        <w:numId w:val="13"/>
      </w:numPr>
    </w:pPr>
    <w:rPr>
      <w:rFonts w:eastAsia="Calibri" w:cs="Arial"/>
      <w:b/>
      <w:kern w:val="0"/>
      <w:sz w:val="26"/>
    </w:rPr>
  </w:style>
  <w:style w:type="paragraph" w:styleId="LDStandard2" w:customStyle="true">
    <w:name w:val="LD_Standard2"/>
    <w:basedOn w:val="LDStandardBodyText"/>
    <w:uiPriority w:val="7"/>
    <w:qFormat/>
    <w:rsid w:val="00612214"/>
    <w:pPr>
      <w:keepNext/>
      <w:numPr>
        <w:ilvl w:val="1"/>
        <w:numId w:val="13"/>
      </w:numPr>
    </w:pPr>
    <w:rPr>
      <w:rFonts w:eastAsia="Calibri" w:cs="Arial"/>
      <w:b/>
      <w:kern w:val="0"/>
      <w:sz w:val="26"/>
    </w:rPr>
  </w:style>
  <w:style w:type="paragraph" w:styleId="LDStandard3" w:customStyle="true">
    <w:name w:val="LD_Standard3"/>
    <w:basedOn w:val="LDStandard2"/>
    <w:uiPriority w:val="7"/>
    <w:qFormat/>
    <w:rsid w:val="00612214"/>
    <w:pPr>
      <w:numPr>
        <w:ilvl w:val="2"/>
      </w:numPr>
    </w:pPr>
  </w:style>
  <w:style w:type="paragraph" w:styleId="LDStandard4" w:customStyle="true">
    <w:name w:val="LD_Standard4"/>
    <w:basedOn w:val="LDStandard3"/>
    <w:uiPriority w:val="7"/>
    <w:qFormat/>
    <w:rsid w:val="00612214"/>
    <w:pPr>
      <w:keepNext w:val="false"/>
      <w:numPr>
        <w:ilvl w:val="3"/>
      </w:numPr>
    </w:pPr>
    <w:rPr>
      <w:b w:val="false"/>
      <w:sz w:val="22"/>
    </w:rPr>
  </w:style>
  <w:style w:type="paragraph" w:styleId="LDStandard5" w:customStyle="true">
    <w:name w:val="LD_Standard5"/>
    <w:basedOn w:val="LDStandard4"/>
    <w:uiPriority w:val="7"/>
    <w:qFormat/>
    <w:rsid w:val="00612214"/>
    <w:pPr>
      <w:numPr>
        <w:ilvl w:val="4"/>
      </w:numPr>
    </w:pPr>
  </w:style>
  <w:style w:type="paragraph" w:styleId="LDStandard6" w:customStyle="true">
    <w:name w:val="LD_Standard6"/>
    <w:basedOn w:val="LDStandard5"/>
    <w:uiPriority w:val="7"/>
    <w:qFormat/>
    <w:rsid w:val="00612214"/>
    <w:pPr>
      <w:numPr>
        <w:ilvl w:val="5"/>
      </w:numPr>
    </w:pPr>
  </w:style>
  <w:style w:type="paragraph" w:styleId="LDStandard7" w:customStyle="true">
    <w:name w:val="LD_Standard7"/>
    <w:basedOn w:val="LDStandard6"/>
    <w:uiPriority w:val="7"/>
    <w:qFormat/>
    <w:rsid w:val="00612214"/>
    <w:pPr>
      <w:numPr>
        <w:ilvl w:val="6"/>
      </w:numPr>
    </w:pPr>
  </w:style>
  <w:style w:type="paragraph" w:styleId="LDStandardBulletedList3" w:customStyle="true">
    <w:name w:val="LD_Standard_Bulleted_List3"/>
    <w:basedOn w:val="Normal"/>
    <w:uiPriority w:val="11"/>
    <w:qFormat/>
    <w:rsid w:val="00612214"/>
    <w:pPr>
      <w:numPr>
        <w:ilvl w:val="3"/>
        <w:numId w:val="14"/>
      </w:numPr>
      <w:spacing w:after="240"/>
    </w:pPr>
    <w:rPr>
      <w:rFonts w:eastAsia="Calibri" w:cs="Arial"/>
      <w:kern w:val="0"/>
    </w:rPr>
  </w:style>
  <w:style w:type="paragraph" w:styleId="LDStandardBulletedList4" w:customStyle="true">
    <w:name w:val="LD_Standard_Bulleted_List4"/>
    <w:basedOn w:val="LDStandardBulletedList3"/>
    <w:uiPriority w:val="11"/>
    <w:qFormat/>
    <w:rsid w:val="00612214"/>
    <w:pPr>
      <w:numPr>
        <w:ilvl w:val="4"/>
      </w:numPr>
    </w:pPr>
  </w:style>
  <w:style w:type="paragraph" w:styleId="LDStandardBulletedList5" w:customStyle="true">
    <w:name w:val="LD_Standard_Bulleted_List5"/>
    <w:basedOn w:val="LDStandardBulletedList4"/>
    <w:uiPriority w:val="11"/>
    <w:qFormat/>
    <w:rsid w:val="00612214"/>
    <w:pPr>
      <w:numPr>
        <w:ilvl w:val="5"/>
      </w:numPr>
    </w:pPr>
  </w:style>
  <w:style w:type="paragraph" w:styleId="StyleSchedule1Before12pt" w:customStyle="true">
    <w:name w:val="Style Schedule_1 + Before:  12 pt"/>
    <w:basedOn w:val="Schedule1"/>
    <w:rsid w:val="003303C8"/>
    <w:rPr>
      <w:rFonts w:cs="Times New Roman"/>
      <w:szCs w:val="20"/>
    </w:rPr>
  </w:style>
  <w:style w:type="paragraph" w:styleId="StyleSchedule2Before12pt" w:customStyle="true">
    <w:name w:val="Style Schedule_2 + Before:  12 pt"/>
    <w:basedOn w:val="Schedule2"/>
    <w:rsid w:val="003303C8"/>
    <w:rPr>
      <w:rFonts w:cs="Times New Roman"/>
      <w:szCs w:val="20"/>
    </w:rPr>
  </w:style>
  <w:style w:type="paragraph" w:styleId="Title">
    <w:name w:val="Title"/>
    <w:basedOn w:val="Normal"/>
    <w:next w:val="Normal"/>
    <w:link w:val="TitleChar"/>
    <w:uiPriority w:val="10"/>
    <w:qFormat/>
    <w:rsid w:val="00DE31AE"/>
    <w:pPr>
      <w:contextualSpacing/>
    </w:pPr>
    <w:rPr>
      <w:rFonts w:ascii="Segoe UI" w:hAnsi="Segoe UI"/>
      <w:spacing w:val="-10"/>
      <w:kern w:val="28"/>
      <w:sz w:val="56"/>
      <w:szCs w:val="56"/>
    </w:rPr>
  </w:style>
  <w:style w:type="character" w:styleId="TitleChar" w:customStyle="true">
    <w:name w:val="Title Char"/>
    <w:link w:val="Title"/>
    <w:uiPriority w:val="10"/>
    <w:rsid w:val="00DE31AE"/>
    <w:rPr>
      <w:rFonts w:ascii="Segoe UI" w:hAnsi="Segoe UI"/>
      <w:spacing w:val="-10"/>
      <w:kern w:val="28"/>
      <w:sz w:val="56"/>
      <w:szCs w:val="56"/>
      <w:lang w:eastAsia="en-US"/>
    </w:rPr>
  </w:style>
  <w:style w:type="paragraph" w:styleId="Paragraph" w:customStyle="true">
    <w:name w:val="Paragraph+"/>
    <w:rsid w:val="00EC20B7"/>
    <w:pPr>
      <w:spacing w:after="240"/>
    </w:pPr>
    <w:rPr>
      <w:rFonts w:ascii="Arial" w:hAnsi="Arial"/>
      <w:kern w:val="22"/>
      <w:sz w:val="22"/>
      <w:szCs w:val="24"/>
      <w:lang w:eastAsia="en-US"/>
    </w:rPr>
  </w:style>
  <w:style w:type="paragraph" w:styleId="BodyText">
    <w:name w:val="Body Text"/>
    <w:link w:val="BodyTextChar"/>
    <w:locked/>
    <w:rsid w:val="004D45EC"/>
    <w:pPr>
      <w:spacing w:before="120" w:after="120"/>
      <w:ind w:left="794"/>
    </w:pPr>
    <w:rPr>
      <w:rFonts w:ascii="Arial" w:hAnsi="Arial" w:cs="Arial"/>
      <w:szCs w:val="24"/>
      <w:lang w:eastAsia="en-US"/>
    </w:rPr>
  </w:style>
  <w:style w:type="character" w:styleId="BodyTextChar" w:customStyle="true">
    <w:name w:val="Body Text Char"/>
    <w:link w:val="BodyText"/>
    <w:rsid w:val="004D45EC"/>
    <w:rPr>
      <w:rFonts w:ascii="Arial" w:hAnsi="Arial" w:cs="Arial"/>
      <w:szCs w:val="24"/>
      <w:lang w:eastAsia="en-US"/>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1">
      <w:marLeft w:val="0"/>
      <w:marRight w:val="0"/>
      <w:marTop w:val="0"/>
      <w:marBottom w:val="0"/>
      <w:divBdr>
        <w:top w:val="none" w:color="auto" w:sz="0" w:space="0"/>
        <w:left w:val="none" w:color="auto" w:sz="0" w:space="0"/>
        <w:bottom w:val="none" w:color="auto" w:sz="0" w:space="0"/>
        <w:right w:val="none" w:color="auto" w:sz="0" w:space="0"/>
      </w:divBdr>
    </w:div>
    <w:div w:id="2">
      <w:marLeft w:val="0"/>
      <w:marRight w:val="0"/>
      <w:marTop w:val="0"/>
      <w:marBottom w:val="0"/>
      <w:divBdr>
        <w:top w:val="none" w:color="auto" w:sz="0" w:space="0"/>
        <w:left w:val="none" w:color="auto" w:sz="0" w:space="0"/>
        <w:bottom w:val="none" w:color="auto" w:sz="0" w:space="0"/>
        <w:right w:val="none" w:color="auto" w:sz="0" w:space="0"/>
      </w:divBdr>
    </w:div>
    <w:div w:id="35979563">
      <w:bodyDiv w:val="true"/>
      <w:marLeft w:val="0"/>
      <w:marRight w:val="0"/>
      <w:marTop w:val="0"/>
      <w:marBottom w:val="0"/>
      <w:divBdr>
        <w:top w:val="none" w:color="auto" w:sz="0" w:space="0"/>
        <w:left w:val="none" w:color="auto" w:sz="0" w:space="0"/>
        <w:bottom w:val="none" w:color="auto" w:sz="0" w:space="0"/>
        <w:right w:val="none" w:color="auto" w:sz="0" w:space="0"/>
      </w:divBdr>
    </w:div>
    <w:div w:id="467163645">
      <w:bodyDiv w:val="true"/>
      <w:marLeft w:val="0"/>
      <w:marRight w:val="0"/>
      <w:marTop w:val="0"/>
      <w:marBottom w:val="0"/>
      <w:divBdr>
        <w:top w:val="none" w:color="auto" w:sz="0" w:space="0"/>
        <w:left w:val="none" w:color="auto" w:sz="0" w:space="0"/>
        <w:bottom w:val="none" w:color="auto" w:sz="0" w:space="0"/>
        <w:right w:val="none" w:color="auto" w:sz="0" w:space="0"/>
      </w:divBdr>
    </w:div>
    <w:div w:id="1172724949">
      <w:bodyDiv w:val="true"/>
      <w:marLeft w:val="0"/>
      <w:marRight w:val="0"/>
      <w:marTop w:val="0"/>
      <w:marBottom w:val="0"/>
      <w:divBdr>
        <w:top w:val="none" w:color="auto" w:sz="0" w:space="0"/>
        <w:left w:val="none" w:color="auto" w:sz="0" w:space="0"/>
        <w:bottom w:val="none" w:color="auto" w:sz="0" w:space="0"/>
        <w:right w:val="none" w:color="auto" w:sz="0" w:space="0"/>
      </w:divBdr>
    </w:div>
    <w:div w:id="1768887966">
      <w:bodyDiv w:val="true"/>
      <w:marLeft w:val="0"/>
      <w:marRight w:val="0"/>
      <w:marTop w:val="0"/>
      <w:marBottom w:val="0"/>
      <w:divBdr>
        <w:top w:val="none" w:color="auto" w:sz="0" w:space="0"/>
        <w:left w:val="none" w:color="auto" w:sz="0" w:space="0"/>
        <w:bottom w:val="none" w:color="auto" w:sz="0" w:space="0"/>
        <w:right w:val="none" w:color="auto" w:sz="0" w:space="0"/>
      </w:divBdr>
    </w:div>
    <w:div w:id="2099058571">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relyOnVML/>
  <w:allowPNG/>
</w:webSettings>
</file>

<file path=word/_rels/document.xml.rels><?xml version="1.0" encoding="UTF-8"?>
<Relationships xmlns="http://schemas.openxmlformats.org/package/2006/relationships">
   <Relationship Target="embeddings/oleObject1.bin" Type="http://schemas.openxmlformats.org/officeDocument/2006/relationships/oleObject" Id="rId26"/>
   <Relationship Target="header8.xml" Type="http://schemas.openxmlformats.org/officeDocument/2006/relationships/header" Id="rId21"/>
   <Relationship Target="header25.xml" Type="http://schemas.openxmlformats.org/officeDocument/2006/relationships/header" Id="rId42"/>
   <Relationship Target="footer9.xml" Type="http://schemas.openxmlformats.org/officeDocument/2006/relationships/footer" Id="rId47"/>
   <Relationship Target="header40.xml" Type="http://schemas.openxmlformats.org/officeDocument/2006/relationships/header" Id="rId63"/>
   <Relationship Target="header42.xml" Type="http://schemas.openxmlformats.org/officeDocument/2006/relationships/header" Id="rId68"/>
   <Relationship Target="endnotes.xml" Type="http://schemas.openxmlformats.org/officeDocument/2006/relationships/endnotes" Id="rId7"/>
   <Relationship Target="theme/theme1.xml" Type="http://schemas.openxmlformats.org/officeDocument/2006/relationships/theme" Id="rId71"/>
   <Relationship Target="numbering.xml" Type="http://schemas.openxmlformats.org/officeDocument/2006/relationships/numbering" Id="rId2"/>
   <Relationship Target="header5.xml" Type="http://schemas.openxmlformats.org/officeDocument/2006/relationships/header" Id="rId16"/>
   <Relationship Target="header14.xml" Type="http://schemas.openxmlformats.org/officeDocument/2006/relationships/header" Id="rId29"/>
   <Relationship Target="header2.xml" Type="http://schemas.openxmlformats.org/officeDocument/2006/relationships/header" Id="rId11"/>
   <Relationship Target="header11.xml" Type="http://schemas.openxmlformats.org/officeDocument/2006/relationships/header" Id="rId24"/>
   <Relationship Target="header17.xml" Type="http://schemas.openxmlformats.org/officeDocument/2006/relationships/header" Id="rId32"/>
   <Relationship Target="footer7.xml" Type="http://schemas.openxmlformats.org/officeDocument/2006/relationships/footer" Id="rId37"/>
   <Relationship Target="footer8.xml" Type="http://schemas.openxmlformats.org/officeDocument/2006/relationships/footer" Id="rId40"/>
   <Relationship Target="header28.xml" Type="http://schemas.openxmlformats.org/officeDocument/2006/relationships/header" Id="rId45"/>
   <Relationship Target="footer12.xml" Type="http://schemas.openxmlformats.org/officeDocument/2006/relationships/footer" Id="rId53"/>
   <Relationship Target="header36.xml" Type="http://schemas.openxmlformats.org/officeDocument/2006/relationships/header" Id="rId58"/>
   <Relationship Target="media/image2.png" Type="http://schemas.openxmlformats.org/officeDocument/2006/relationships/image" Id="rId66"/>
   <Relationship Target="webSettings.xml" Type="http://schemas.openxmlformats.org/officeDocument/2006/relationships/webSettings" Id="rId5"/>
   <Relationship Target="header38.xml" Type="http://schemas.openxmlformats.org/officeDocument/2006/relationships/header" Id="rId61"/>
   <Relationship Target="header7.xml" Type="http://schemas.openxmlformats.org/officeDocument/2006/relationships/header" Id="rId19"/>
   <Relationship Target="header4.xml" Type="http://schemas.openxmlformats.org/officeDocument/2006/relationships/header" Id="rId14"/>
   <Relationship Target="header9.xml" Type="http://schemas.openxmlformats.org/officeDocument/2006/relationships/header" Id="rId22"/>
   <Relationship Target="header12.xml" Type="http://schemas.openxmlformats.org/officeDocument/2006/relationships/header" Id="rId27"/>
   <Relationship Target="header15.xml" Type="http://schemas.openxmlformats.org/officeDocument/2006/relationships/header" Id="rId30"/>
   <Relationship Target="header20.xml" Type="http://schemas.openxmlformats.org/officeDocument/2006/relationships/header" Id="rId35"/>
   <Relationship Target="header26.xml" Type="http://schemas.openxmlformats.org/officeDocument/2006/relationships/header" Id="rId43"/>
   <Relationship Target="footer10.xml" Type="http://schemas.openxmlformats.org/officeDocument/2006/relationships/footer" Id="rId48"/>
   <Relationship Target="header35.xml" Type="http://schemas.openxmlformats.org/officeDocument/2006/relationships/header" Id="rId56"/>
   <Relationship Target="footer15.xml" Type="http://schemas.openxmlformats.org/officeDocument/2006/relationships/footer" Id="rId64"/>
   <Relationship Target="footer16.xml" Type="http://schemas.openxmlformats.org/officeDocument/2006/relationships/footer" Id="rId69"/>
   <Relationship Target="header1.xml" Type="http://schemas.openxmlformats.org/officeDocument/2006/relationships/header" Id="rId8"/>
   <Relationship Target="header31.xml" Type="http://schemas.openxmlformats.org/officeDocument/2006/relationships/header" Id="rId51"/>
   <Relationship Target="styles.xml" Type="http://schemas.openxmlformats.org/officeDocument/2006/relationships/styles" Id="rId3"/>
   <Relationship Target="footer3.xml" Type="http://schemas.openxmlformats.org/officeDocument/2006/relationships/footer" Id="rId12"/>
   <Relationship Target="footer5.xml" Type="http://schemas.openxmlformats.org/officeDocument/2006/relationships/footer" Id="rId17"/>
   <Relationship Target="media/image1.emf" Type="http://schemas.openxmlformats.org/officeDocument/2006/relationships/image" Id="rId25"/>
   <Relationship Target="header18.xml" Type="http://schemas.openxmlformats.org/officeDocument/2006/relationships/header" Id="rId33"/>
   <Relationship Target="header22.xml" Type="http://schemas.openxmlformats.org/officeDocument/2006/relationships/header" Id="rId38"/>
   <Relationship Target="header29.xml" Type="http://schemas.openxmlformats.org/officeDocument/2006/relationships/header" Id="rId46"/>
   <Relationship Target="header37.xml" Type="http://schemas.openxmlformats.org/officeDocument/2006/relationships/header" Id="rId59"/>
   <Relationship Target="media/image3.png" Type="http://schemas.openxmlformats.org/officeDocument/2006/relationships/image" Id="rId67"/>
   <Relationship Target="footer6.xml" Type="http://schemas.openxmlformats.org/officeDocument/2006/relationships/footer" Id="rId20"/>
   <Relationship Target="header24.xml" Type="http://schemas.openxmlformats.org/officeDocument/2006/relationships/header" Id="rId41"/>
   <Relationship Target="header33.xml" Type="http://schemas.openxmlformats.org/officeDocument/2006/relationships/header" Id="rId54"/>
   <Relationship Target="header39.xml" Type="http://schemas.openxmlformats.org/officeDocument/2006/relationships/header" Id="rId62"/>
   <Relationship Target="fontTable.xml" Type="http://schemas.openxmlformats.org/officeDocument/2006/relationships/fontTable" Id="rId70"/>
   <Relationship Target="../customXml/item1.xml" Type="http://schemas.openxmlformats.org/officeDocument/2006/relationships/customXml" Id="rId1"/>
   <Relationship Target="footnotes.xml" Type="http://schemas.openxmlformats.org/officeDocument/2006/relationships/footnotes" Id="rId6"/>
   <Relationship Target="footer4.xml" Type="http://schemas.openxmlformats.org/officeDocument/2006/relationships/footer" Id="rId15"/>
   <Relationship Target="header10.xml" Type="http://schemas.openxmlformats.org/officeDocument/2006/relationships/header" Id="rId23"/>
   <Relationship Target="header13.xml" Type="http://schemas.openxmlformats.org/officeDocument/2006/relationships/header" Id="rId28"/>
   <Relationship Target="header21.xml" Type="http://schemas.openxmlformats.org/officeDocument/2006/relationships/header" Id="rId36"/>
   <Relationship Target="header30.xml" Type="http://schemas.openxmlformats.org/officeDocument/2006/relationships/header" Id="rId49"/>
   <Relationship Target="footer13.xml" Type="http://schemas.openxmlformats.org/officeDocument/2006/relationships/footer" Id="rId57"/>
   <Relationship Target="footer2.xml" Type="http://schemas.openxmlformats.org/officeDocument/2006/relationships/footer" Id="rId10"/>
   <Relationship Target="header16.xml" Type="http://schemas.openxmlformats.org/officeDocument/2006/relationships/header" Id="rId31"/>
   <Relationship Target="header27.xml" Type="http://schemas.openxmlformats.org/officeDocument/2006/relationships/header" Id="rId44"/>
   <Relationship Target="header32.xml" Type="http://schemas.openxmlformats.org/officeDocument/2006/relationships/header" Id="rId52"/>
   <Relationship Target="footer14.xml" Type="http://schemas.openxmlformats.org/officeDocument/2006/relationships/footer" Id="rId60"/>
   <Relationship Target="header41.xml" Type="http://schemas.openxmlformats.org/officeDocument/2006/relationships/header" Id="rId65"/>
   <Relationship Target="settings.xml" Type="http://schemas.openxmlformats.org/officeDocument/2006/relationships/settings" Id="rId4"/>
   <Relationship Target="footer1.xml" Type="http://schemas.openxmlformats.org/officeDocument/2006/relationships/footer" Id="rId9"/>
   <Relationship Target="header3.xml" Type="http://schemas.openxmlformats.org/officeDocument/2006/relationships/header" Id="rId13"/>
   <Relationship Target="header6.xml" Type="http://schemas.openxmlformats.org/officeDocument/2006/relationships/header" Id="rId18"/>
   <Relationship Target="header23.xml" Type="http://schemas.openxmlformats.org/officeDocument/2006/relationships/header" Id="rId39"/>
   <Relationship Target="header19.xml" Type="http://schemas.openxmlformats.org/officeDocument/2006/relationships/header" Id="rId34"/>
   <Relationship Target="footer11.xml" Type="http://schemas.openxmlformats.org/officeDocument/2006/relationships/footer" Id="rId50"/>
   <Relationship Target="header34.xml" Type="http://schemas.openxmlformats.org/officeDocument/2006/relationships/header" Id="rId55"/>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SixthEditionOfficeOnline.xsl" StyleName="APA"/>
</file>

<file path=customXml/itemProps1.xml><?xml version="1.0" encoding="utf-8"?>
<ds:datastoreItem xmlns:ds="http://schemas.openxmlformats.org/officeDocument/2006/customXml" ds:itemID="{4034C846-58A6-4CC7-869D-CCB2F86448F5}">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Pages>58</properties:Pages>
  <properties:Words>13626</properties:Words>
  <properties:Characters>79168</properties:Characters>
  <properties:Lines>1466</properties:Lines>
  <properties:Paragraphs>760</properties:Paragraphs>
  <properties:TotalTime>0</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92034</properties:CharactersWithSpaces>
  <properties:SharedDoc>false</properties:SharedDoc>
  <properties:HLinks>
    <vt:vector baseType="variant" size="180">
      <vt:variant>
        <vt:i4>1507386</vt:i4>
      </vt:variant>
      <vt:variant>
        <vt:i4>176</vt:i4>
      </vt:variant>
      <vt:variant>
        <vt:i4>0</vt:i4>
      </vt:variant>
      <vt:variant>
        <vt:i4>5</vt:i4>
      </vt:variant>
      <vt:variant>
        <vt:lpwstr/>
      </vt:variant>
      <vt:variant>
        <vt:lpwstr>_Toc528053218</vt:lpwstr>
      </vt:variant>
      <vt:variant>
        <vt:i4>1507386</vt:i4>
      </vt:variant>
      <vt:variant>
        <vt:i4>170</vt:i4>
      </vt:variant>
      <vt:variant>
        <vt:i4>0</vt:i4>
      </vt:variant>
      <vt:variant>
        <vt:i4>5</vt:i4>
      </vt:variant>
      <vt:variant>
        <vt:lpwstr/>
      </vt:variant>
      <vt:variant>
        <vt:lpwstr>_Toc528053217</vt:lpwstr>
      </vt:variant>
      <vt:variant>
        <vt:i4>1507386</vt:i4>
      </vt:variant>
      <vt:variant>
        <vt:i4>164</vt:i4>
      </vt:variant>
      <vt:variant>
        <vt:i4>0</vt:i4>
      </vt:variant>
      <vt:variant>
        <vt:i4>5</vt:i4>
      </vt:variant>
      <vt:variant>
        <vt:lpwstr/>
      </vt:variant>
      <vt:variant>
        <vt:lpwstr>_Toc528053216</vt:lpwstr>
      </vt:variant>
      <vt:variant>
        <vt:i4>1507386</vt:i4>
      </vt:variant>
      <vt:variant>
        <vt:i4>158</vt:i4>
      </vt:variant>
      <vt:variant>
        <vt:i4>0</vt:i4>
      </vt:variant>
      <vt:variant>
        <vt:i4>5</vt:i4>
      </vt:variant>
      <vt:variant>
        <vt:lpwstr/>
      </vt:variant>
      <vt:variant>
        <vt:lpwstr>_Toc528053215</vt:lpwstr>
      </vt:variant>
      <vt:variant>
        <vt:i4>1507386</vt:i4>
      </vt:variant>
      <vt:variant>
        <vt:i4>152</vt:i4>
      </vt:variant>
      <vt:variant>
        <vt:i4>0</vt:i4>
      </vt:variant>
      <vt:variant>
        <vt:i4>5</vt:i4>
      </vt:variant>
      <vt:variant>
        <vt:lpwstr/>
      </vt:variant>
      <vt:variant>
        <vt:lpwstr>_Toc528053214</vt:lpwstr>
      </vt:variant>
      <vt:variant>
        <vt:i4>1507386</vt:i4>
      </vt:variant>
      <vt:variant>
        <vt:i4>146</vt:i4>
      </vt:variant>
      <vt:variant>
        <vt:i4>0</vt:i4>
      </vt:variant>
      <vt:variant>
        <vt:i4>5</vt:i4>
      </vt:variant>
      <vt:variant>
        <vt:lpwstr/>
      </vt:variant>
      <vt:variant>
        <vt:lpwstr>_Toc528053213</vt:lpwstr>
      </vt:variant>
      <vt:variant>
        <vt:i4>1507386</vt:i4>
      </vt:variant>
      <vt:variant>
        <vt:i4>140</vt:i4>
      </vt:variant>
      <vt:variant>
        <vt:i4>0</vt:i4>
      </vt:variant>
      <vt:variant>
        <vt:i4>5</vt:i4>
      </vt:variant>
      <vt:variant>
        <vt:lpwstr/>
      </vt:variant>
      <vt:variant>
        <vt:lpwstr>_Toc528053212</vt:lpwstr>
      </vt:variant>
      <vt:variant>
        <vt:i4>1507386</vt:i4>
      </vt:variant>
      <vt:variant>
        <vt:i4>134</vt:i4>
      </vt:variant>
      <vt:variant>
        <vt:i4>0</vt:i4>
      </vt:variant>
      <vt:variant>
        <vt:i4>5</vt:i4>
      </vt:variant>
      <vt:variant>
        <vt:lpwstr/>
      </vt:variant>
      <vt:variant>
        <vt:lpwstr>_Toc528053211</vt:lpwstr>
      </vt:variant>
      <vt:variant>
        <vt:i4>1507386</vt:i4>
      </vt:variant>
      <vt:variant>
        <vt:i4>128</vt:i4>
      </vt:variant>
      <vt:variant>
        <vt:i4>0</vt:i4>
      </vt:variant>
      <vt:variant>
        <vt:i4>5</vt:i4>
      </vt:variant>
      <vt:variant>
        <vt:lpwstr/>
      </vt:variant>
      <vt:variant>
        <vt:lpwstr>_Toc528053210</vt:lpwstr>
      </vt:variant>
      <vt:variant>
        <vt:i4>1441850</vt:i4>
      </vt:variant>
      <vt:variant>
        <vt:i4>122</vt:i4>
      </vt:variant>
      <vt:variant>
        <vt:i4>0</vt:i4>
      </vt:variant>
      <vt:variant>
        <vt:i4>5</vt:i4>
      </vt:variant>
      <vt:variant>
        <vt:lpwstr/>
      </vt:variant>
      <vt:variant>
        <vt:lpwstr>_Toc528053209</vt:lpwstr>
      </vt:variant>
      <vt:variant>
        <vt:i4>1441850</vt:i4>
      </vt:variant>
      <vt:variant>
        <vt:i4>116</vt:i4>
      </vt:variant>
      <vt:variant>
        <vt:i4>0</vt:i4>
      </vt:variant>
      <vt:variant>
        <vt:i4>5</vt:i4>
      </vt:variant>
      <vt:variant>
        <vt:lpwstr/>
      </vt:variant>
      <vt:variant>
        <vt:lpwstr>_Toc528053208</vt:lpwstr>
      </vt:variant>
      <vt:variant>
        <vt:i4>1441850</vt:i4>
      </vt:variant>
      <vt:variant>
        <vt:i4>110</vt:i4>
      </vt:variant>
      <vt:variant>
        <vt:i4>0</vt:i4>
      </vt:variant>
      <vt:variant>
        <vt:i4>5</vt:i4>
      </vt:variant>
      <vt:variant>
        <vt:lpwstr/>
      </vt:variant>
      <vt:variant>
        <vt:lpwstr>_Toc528053207</vt:lpwstr>
      </vt:variant>
      <vt:variant>
        <vt:i4>1441850</vt:i4>
      </vt:variant>
      <vt:variant>
        <vt:i4>104</vt:i4>
      </vt:variant>
      <vt:variant>
        <vt:i4>0</vt:i4>
      </vt:variant>
      <vt:variant>
        <vt:i4>5</vt:i4>
      </vt:variant>
      <vt:variant>
        <vt:lpwstr/>
      </vt:variant>
      <vt:variant>
        <vt:lpwstr>_Toc528053206</vt:lpwstr>
      </vt:variant>
      <vt:variant>
        <vt:i4>1441850</vt:i4>
      </vt:variant>
      <vt:variant>
        <vt:i4>98</vt:i4>
      </vt:variant>
      <vt:variant>
        <vt:i4>0</vt:i4>
      </vt:variant>
      <vt:variant>
        <vt:i4>5</vt:i4>
      </vt:variant>
      <vt:variant>
        <vt:lpwstr/>
      </vt:variant>
      <vt:variant>
        <vt:lpwstr>_Toc528053205</vt:lpwstr>
      </vt:variant>
      <vt:variant>
        <vt:i4>1441850</vt:i4>
      </vt:variant>
      <vt:variant>
        <vt:i4>92</vt:i4>
      </vt:variant>
      <vt:variant>
        <vt:i4>0</vt:i4>
      </vt:variant>
      <vt:variant>
        <vt:i4>5</vt:i4>
      </vt:variant>
      <vt:variant>
        <vt:lpwstr/>
      </vt:variant>
      <vt:variant>
        <vt:lpwstr>_Toc528053204</vt:lpwstr>
      </vt:variant>
      <vt:variant>
        <vt:i4>1441850</vt:i4>
      </vt:variant>
      <vt:variant>
        <vt:i4>86</vt:i4>
      </vt:variant>
      <vt:variant>
        <vt:i4>0</vt:i4>
      </vt:variant>
      <vt:variant>
        <vt:i4>5</vt:i4>
      </vt:variant>
      <vt:variant>
        <vt:lpwstr/>
      </vt:variant>
      <vt:variant>
        <vt:lpwstr>_Toc528053203</vt:lpwstr>
      </vt:variant>
      <vt:variant>
        <vt:i4>1441850</vt:i4>
      </vt:variant>
      <vt:variant>
        <vt:i4>80</vt:i4>
      </vt:variant>
      <vt:variant>
        <vt:i4>0</vt:i4>
      </vt:variant>
      <vt:variant>
        <vt:i4>5</vt:i4>
      </vt:variant>
      <vt:variant>
        <vt:lpwstr/>
      </vt:variant>
      <vt:variant>
        <vt:lpwstr>_Toc528053202</vt:lpwstr>
      </vt:variant>
      <vt:variant>
        <vt:i4>1441850</vt:i4>
      </vt:variant>
      <vt:variant>
        <vt:i4>74</vt:i4>
      </vt:variant>
      <vt:variant>
        <vt:i4>0</vt:i4>
      </vt:variant>
      <vt:variant>
        <vt:i4>5</vt:i4>
      </vt:variant>
      <vt:variant>
        <vt:lpwstr/>
      </vt:variant>
      <vt:variant>
        <vt:lpwstr>_Toc528053201</vt:lpwstr>
      </vt:variant>
      <vt:variant>
        <vt:i4>1441850</vt:i4>
      </vt:variant>
      <vt:variant>
        <vt:i4>68</vt:i4>
      </vt:variant>
      <vt:variant>
        <vt:i4>0</vt:i4>
      </vt:variant>
      <vt:variant>
        <vt:i4>5</vt:i4>
      </vt:variant>
      <vt:variant>
        <vt:lpwstr/>
      </vt:variant>
      <vt:variant>
        <vt:lpwstr>_Toc528053200</vt:lpwstr>
      </vt:variant>
      <vt:variant>
        <vt:i4>2031673</vt:i4>
      </vt:variant>
      <vt:variant>
        <vt:i4>62</vt:i4>
      </vt:variant>
      <vt:variant>
        <vt:i4>0</vt:i4>
      </vt:variant>
      <vt:variant>
        <vt:i4>5</vt:i4>
      </vt:variant>
      <vt:variant>
        <vt:lpwstr/>
      </vt:variant>
      <vt:variant>
        <vt:lpwstr>_Toc528053199</vt:lpwstr>
      </vt:variant>
      <vt:variant>
        <vt:i4>2031673</vt:i4>
      </vt:variant>
      <vt:variant>
        <vt:i4>56</vt:i4>
      </vt:variant>
      <vt:variant>
        <vt:i4>0</vt:i4>
      </vt:variant>
      <vt:variant>
        <vt:i4>5</vt:i4>
      </vt:variant>
      <vt:variant>
        <vt:lpwstr/>
      </vt:variant>
      <vt:variant>
        <vt:lpwstr>_Toc528053198</vt:lpwstr>
      </vt:variant>
      <vt:variant>
        <vt:i4>2031673</vt:i4>
      </vt:variant>
      <vt:variant>
        <vt:i4>50</vt:i4>
      </vt:variant>
      <vt:variant>
        <vt:i4>0</vt:i4>
      </vt:variant>
      <vt:variant>
        <vt:i4>5</vt:i4>
      </vt:variant>
      <vt:variant>
        <vt:lpwstr/>
      </vt:variant>
      <vt:variant>
        <vt:lpwstr>_Toc528053197</vt:lpwstr>
      </vt:variant>
      <vt:variant>
        <vt:i4>2031673</vt:i4>
      </vt:variant>
      <vt:variant>
        <vt:i4>44</vt:i4>
      </vt:variant>
      <vt:variant>
        <vt:i4>0</vt:i4>
      </vt:variant>
      <vt:variant>
        <vt:i4>5</vt:i4>
      </vt:variant>
      <vt:variant>
        <vt:lpwstr/>
      </vt:variant>
      <vt:variant>
        <vt:lpwstr>_Toc528053196</vt:lpwstr>
      </vt:variant>
      <vt:variant>
        <vt:i4>2031673</vt:i4>
      </vt:variant>
      <vt:variant>
        <vt:i4>38</vt:i4>
      </vt:variant>
      <vt:variant>
        <vt:i4>0</vt:i4>
      </vt:variant>
      <vt:variant>
        <vt:i4>5</vt:i4>
      </vt:variant>
      <vt:variant>
        <vt:lpwstr/>
      </vt:variant>
      <vt:variant>
        <vt:lpwstr>_Toc528053195</vt:lpwstr>
      </vt:variant>
      <vt:variant>
        <vt:i4>2031673</vt:i4>
      </vt:variant>
      <vt:variant>
        <vt:i4>32</vt:i4>
      </vt:variant>
      <vt:variant>
        <vt:i4>0</vt:i4>
      </vt:variant>
      <vt:variant>
        <vt:i4>5</vt:i4>
      </vt:variant>
      <vt:variant>
        <vt:lpwstr/>
      </vt:variant>
      <vt:variant>
        <vt:lpwstr>_Toc528053194</vt:lpwstr>
      </vt:variant>
      <vt:variant>
        <vt:i4>2031673</vt:i4>
      </vt:variant>
      <vt:variant>
        <vt:i4>26</vt:i4>
      </vt:variant>
      <vt:variant>
        <vt:i4>0</vt:i4>
      </vt:variant>
      <vt:variant>
        <vt:i4>5</vt:i4>
      </vt:variant>
      <vt:variant>
        <vt:lpwstr/>
      </vt:variant>
      <vt:variant>
        <vt:lpwstr>_Toc528053193</vt:lpwstr>
      </vt:variant>
      <vt:variant>
        <vt:i4>2031673</vt:i4>
      </vt:variant>
      <vt:variant>
        <vt:i4>20</vt:i4>
      </vt:variant>
      <vt:variant>
        <vt:i4>0</vt:i4>
      </vt:variant>
      <vt:variant>
        <vt:i4>5</vt:i4>
      </vt:variant>
      <vt:variant>
        <vt:lpwstr/>
      </vt:variant>
      <vt:variant>
        <vt:lpwstr>_Toc528053192</vt:lpwstr>
      </vt:variant>
      <vt:variant>
        <vt:i4>2031673</vt:i4>
      </vt:variant>
      <vt:variant>
        <vt:i4>14</vt:i4>
      </vt:variant>
      <vt:variant>
        <vt:i4>0</vt:i4>
      </vt:variant>
      <vt:variant>
        <vt:i4>5</vt:i4>
      </vt:variant>
      <vt:variant>
        <vt:lpwstr/>
      </vt:variant>
      <vt:variant>
        <vt:lpwstr>_Toc528053191</vt:lpwstr>
      </vt:variant>
      <vt:variant>
        <vt:i4>2031673</vt:i4>
      </vt:variant>
      <vt:variant>
        <vt:i4>8</vt:i4>
      </vt:variant>
      <vt:variant>
        <vt:i4>0</vt:i4>
      </vt:variant>
      <vt:variant>
        <vt:i4>5</vt:i4>
      </vt:variant>
      <vt:variant>
        <vt:lpwstr/>
      </vt:variant>
      <vt:variant>
        <vt:lpwstr>_Toc528053190</vt:lpwstr>
      </vt:variant>
      <vt:variant>
        <vt:i4>1966137</vt:i4>
      </vt:variant>
      <vt:variant>
        <vt:i4>2</vt:i4>
      </vt:variant>
      <vt:variant>
        <vt:i4>0</vt:i4>
      </vt:variant>
      <vt:variant>
        <vt:i4>5</vt:i4>
      </vt:variant>
      <vt:variant>
        <vt:lpwstr/>
      </vt:variant>
      <vt:variant>
        <vt:lpwstr>_Toc528053189</vt:lpwstr>
      </vt:variant>
    </vt:vector>
  </properties:HLinks>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2020-07-22T06:45:00Z</dcterms:created>
  <dc:creator/>
  <cp:keywords/>
  <cp:lastModifiedBy/>
  <dcterms:modified xmlns:xsi="http://www.w3.org/2001/XMLSchema-instance" xsi:type="dcterms:W3CDTF">2020-07-31T08:19:00Z</dcterms:modified>
  <cp:revision>1</cp:revision>
  <dc:subject/>
  <dc:title/>
</cp:coreProperties>
</file>